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930"/>
        <w:tblGridChange w:id="0">
          <w:tblGrid>
            <w:gridCol w:w="2430"/>
            <w:gridCol w:w="6930"/>
          </w:tblGrid>
        </w:tblGridChange>
      </w:tblGrid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&lt;greeting&gt;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Good Morning Mr/Mrs How are you this morning?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&lt;intro&gt;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My AJ from Moonline Moving 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&lt;break&gt;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&lt;permission&gt;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We worked with &lt;RealEstate Branch&gt; before...but sorry do you have a few minutes to take my call or did I call at a bad time?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&lt;how did you get my number&gt;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Yes, 2 weeks ago we completed a move for another agent of your firm, he mentioned it's hard to find a solid professional moving company and that we should get in touch with other agents and say hi while sharing our contact.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&lt;break&gt;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&lt;connect&gt;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Do you currently have a moving partner?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&lt;purpose&gt;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&lt;pointers&gt;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We are currently running a campaign to expand our business where you can consider us in your next closing deal.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&lt;pointers&gt;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We are a moving company located in Downtown Vancouver.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We do not subcontract our customers...We own our fleet, we have 6 trucks in various sizes to accommodate any moving job. We do Residential, Commercial, and Specialty moving all with insured, bonded equipment and </w:t>
            </w: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personnel</w:t>
            </w: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. 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&lt;pointers&gt;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&lt;xperience&gt;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Last year we completed over 700 moving jobs: our crew is experienced. All our crew members are full time guys, no random helpers who lack experience. We care for quality.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&lt;asks for email&gt;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Sure, what exactly do you need?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&lt;voice attitude&gt;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polite,  easiness,  professional,  interaction questions, greeting, pointers, value proposition, break monologue w/questions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&lt;keywords&gt;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own our fleet,  moving,  moving fleet,  awesome,  great,  professional,  Downtown Vancouver, Flex-Pay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&lt;pointers&gt;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We do offer Flex-Pay for bigger jobs, and accept all types of payment including checks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&lt;break&gt;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&lt;connect&gt;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Have you ever had a moving experience? How was it?</w:t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&lt;units&gt;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3 ton / Lite Hollywood / 16 ft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4 ton / MovieStar / 20 ft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5 ton / Boss / 30 ft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4d4d4d"/>
          <w:sz w:val="24"/>
          <w:szCs w:val="24"/>
        </w:rPr>
        <w:sectPr>
          <w:headerReference r:id="rId6" w:type="default"/>
          <w:headerReference r:id="rId7" w:type="first"/>
          <w:footerReference r:id="rId8" w:type="first"/>
          <w:pgSz w:h="15840" w:w="12240"/>
          <w:pgMar w:bottom="1440" w:top="108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Who is calling? Customer Details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Why are they calling? How did they find us?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What is the move of?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Where are they moving to, and from where? Details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When do they wish to move?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How to get the job done? 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4"/>
                <w:szCs w:val="24"/>
              </w:rPr>
            </w:pPr>
            <w:r w:rsidDel="00000000" w:rsidR="00000000" w:rsidRPr="00000000">
              <w:rPr>
                <w:color w:val="4d4d4d"/>
                <w:sz w:val="24"/>
                <w:szCs w:val="24"/>
                <w:rtl w:val="0"/>
              </w:rPr>
              <w:t xml:space="preserve">Quotes sent by email / sms to avoid "he said, she said" rates. Booking Confirmations are taken by phone or email, verification email with e-signature. Pay-Flex, Interact (email), debit/CC Gateway?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/>
      <w:pgMar w:bottom="1440" w:top="1080" w:left="1440" w:right="1440" w:header="720" w:footer="720"/>
      <w:cols w:equalWidth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  <w:t xml:space="preserve">Moonline Moving Outgoing Calling approach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  <w:t xml:space="preserve">Moonline Moving Incoming Call Steps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