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5D2B81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5D2B81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5D2B81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5D2B81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65550E" w:rsidRDefault="005D2B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 w:rsidR="00EC68E8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 w:rsidR="00EC68E8">
              <w:rPr>
                <w:noProof/>
                <w:webHidden/>
              </w:rPr>
            </w:r>
            <w:r w:rsidR="00EC68E8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 w:rsidR="00EC68E8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 xml:space="preserve">Hard coded control channel port </w:t>
      </w:r>
      <w:proofErr w:type="spellStart"/>
      <w:r>
        <w:t>num</w:t>
      </w:r>
      <w:proofErr w:type="spellEnd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5.8pt" o:ole="">
            <v:imagedata r:id="rId9" o:title=""/>
          </v:shape>
          <o:OLEObject Type="Embed" ProgID="Visio.Drawing.15" ShapeID="_x0000_i1025" DrawAspect="Content" ObjectID="_1486911713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BE2429" w:rsidP="00FC09D3">
      <w:r>
        <w:object w:dxaOrig="9336" w:dyaOrig="6276">
          <v:shape id="_x0000_i1026" type="#_x0000_t75" style="width:466.2pt;height:313.2pt" o:ole="">
            <v:imagedata r:id="rId11" o:title=""/>
          </v:shape>
          <o:OLEObject Type="Embed" ProgID="Visio.Drawing.15" ShapeID="_x0000_i1026" DrawAspect="Content" ObjectID="_1486911714" r:id="rId12"/>
        </w:object>
      </w:r>
    </w:p>
    <w:p w:rsidR="00423F85" w:rsidRDefault="00423F85" w:rsidP="00FC09D3"/>
    <w:p w:rsidR="00423F85" w:rsidRDefault="00423F85" w:rsidP="002112A8">
      <w:pPr>
        <w:pStyle w:val="Heading3"/>
      </w:pPr>
      <w:bookmarkStart w:id="12" w:name="_Toc412569657"/>
      <w:r>
        <w:lastRenderedPageBreak/>
        <w:t>Client (Peer-To-Peer)</w:t>
      </w:r>
      <w:bookmarkEnd w:id="12"/>
    </w:p>
    <w:p w:rsidR="00423F85" w:rsidRDefault="000E3A59" w:rsidP="00423F85">
      <w:r>
        <w:object w:dxaOrig="8352" w:dyaOrig="6972">
          <v:shape id="_x0000_i1027" type="#_x0000_t75" style="width:417.6pt;height:348.6pt" o:ole="">
            <v:imagedata r:id="rId13" o:title=""/>
          </v:shape>
          <o:OLEObject Type="Embed" ProgID="Visio.Drawing.15" ShapeID="_x0000_i1027" DrawAspect="Content" ObjectID="_1486911715" r:id="rId14"/>
        </w:object>
      </w:r>
    </w:p>
    <w:p w:rsidR="004D47CA" w:rsidRDefault="004D47CA" w:rsidP="004D47CA">
      <w:pPr>
        <w:pStyle w:val="Heading3"/>
      </w:pPr>
      <w:r>
        <w:lastRenderedPageBreak/>
        <w:t>Client (File Download)</w:t>
      </w:r>
    </w:p>
    <w:p w:rsidR="004D47CA" w:rsidRPr="004D47CA" w:rsidRDefault="004D47CA" w:rsidP="004D47CA">
      <w:pPr>
        <w:pStyle w:val="NoSpacing"/>
        <w:jc w:val="center"/>
      </w:pPr>
      <w:r>
        <w:object w:dxaOrig="6048" w:dyaOrig="6432">
          <v:shape id="_x0000_i1028" type="#_x0000_t75" style="width:302.4pt;height:321.6pt" o:ole="">
            <v:imagedata r:id="rId15" o:title=""/>
          </v:shape>
          <o:OLEObject Type="Embed" ProgID="Visio.Drawing.15" ShapeID="_x0000_i1028" DrawAspect="Content" ObjectID="_1486911716" r:id="rId16"/>
        </w:object>
      </w:r>
      <w:proofErr w:type="gramStart"/>
      <w:r>
        <w:t>s</w:t>
      </w:r>
      <w:proofErr w:type="gramEnd"/>
    </w:p>
    <w:p w:rsidR="00FC09D3" w:rsidRDefault="00DD3755" w:rsidP="00DD3755">
      <w:pPr>
        <w:pStyle w:val="Heading1"/>
      </w:pPr>
      <w:bookmarkStart w:id="13" w:name="_Toc412569658"/>
      <w:r>
        <w:t>Message Protocol</w:t>
      </w:r>
      <w:bookmarkEnd w:id="13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4" w:name="_Toc412569659"/>
      <w:r>
        <w:t>Messages:</w:t>
      </w:r>
      <w:bookmarkEnd w:id="14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</w:t>
            </w:r>
            <w:proofErr w:type="spellStart"/>
            <w:r>
              <w:t>Lennon|Let</w:t>
            </w:r>
            <w:proofErr w:type="spellEnd"/>
            <w:r>
              <w:t xml:space="preserve"> It </w:t>
            </w:r>
            <w:proofErr w:type="spellStart"/>
            <w:r>
              <w:t>Be^The</w:t>
            </w:r>
            <w:proofErr w:type="spellEnd"/>
            <w:r>
              <w:t xml:space="preserve">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name^artist^album^length</w:t>
            </w:r>
            <w:proofErr w:type="spellEnd"/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5" w:name="_Toc412569660"/>
      <w:bookmarkStart w:id="16" w:name="_GoBack"/>
      <w:bookmarkEnd w:id="16"/>
      <w:r>
        <w:lastRenderedPageBreak/>
        <w:t>Pseudocode</w:t>
      </w:r>
      <w:bookmarkEnd w:id="15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283284" w:rsidRDefault="00283284" w:rsidP="00283284"/>
    <w:p w:rsidR="00283284" w:rsidRDefault="00283284" w:rsidP="00283284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>
        <w:rPr>
          <w:rFonts w:ascii="BatangChe" w:eastAsia="BatangChe" w:hAnsi="BatangChe"/>
        </w:rPr>
        <w:t xml:space="preserve"> function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>
        <w:rPr>
          <w:rFonts w:ascii="BatangChe" w:eastAsia="BatangChe" w:hAnsi="BatangChe"/>
        </w:rPr>
        <w:t>list of song titles and locations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create</w:t>
      </w:r>
      <w:proofErr w:type="gramEnd"/>
      <w:r w:rsidRPr="00F846B9">
        <w:rPr>
          <w:rFonts w:ascii="BatangChe" w:eastAsia="BatangChe" w:hAnsi="BatangChe"/>
        </w:rPr>
        <w:t xml:space="preserve"> Accept thread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 function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sessionMap</w:t>
      </w:r>
      <w:proofErr w:type="spellEnd"/>
      <w:r>
        <w:rPr>
          <w:rFonts w:ascii="BatangChe" w:eastAsia="BatangChe" w:hAnsi="BatangChe"/>
        </w:rPr>
        <w:t xml:space="preserve"> semaphore, initialize to 1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while</w:t>
      </w:r>
      <w:proofErr w:type="gramEnd"/>
      <w:r w:rsidRPr="00F846B9">
        <w:rPr>
          <w:rFonts w:ascii="BatangChe" w:eastAsia="BatangChe" w:hAnsi="BatangChe"/>
        </w:rPr>
        <w:t xml:space="preserve"> true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Create a socket and Listen on SERVER TCP LISTEN PORT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 w:rsidRPr="00F846B9">
        <w:rPr>
          <w:rFonts w:ascii="BatangChe" w:eastAsia="BatangChe" w:hAnsi="BatangChe"/>
        </w:rPr>
        <w:t>when</w:t>
      </w:r>
      <w:proofErr w:type="gramEnd"/>
      <w:r w:rsidRPr="00F846B9">
        <w:rPr>
          <w:rFonts w:ascii="BatangChe" w:eastAsia="BatangChe" w:hAnsi="BatangChe"/>
        </w:rPr>
        <w:t xml:space="preserve"> a new connection arrives, validate 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 w:rsidRPr="00F846B9">
        <w:rPr>
          <w:rFonts w:ascii="BatangChe" w:eastAsia="BatangChe" w:hAnsi="BatangChe"/>
        </w:rPr>
        <w:t>if</w:t>
      </w:r>
      <w:proofErr w:type="gramEnd"/>
      <w:r w:rsidRPr="00F846B9">
        <w:rPr>
          <w:rFonts w:ascii="BatangChe" w:eastAsia="BatangChe" w:hAnsi="BatangChe"/>
        </w:rPr>
        <w:t xml:space="preserve"> valid, create new Session to handle connection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proofErr w:type="spellStart"/>
      <w:r w:rsidRPr="00BB3400">
        <w:rPr>
          <w:rFonts w:ascii="BatangChe" w:eastAsia="BatangChe" w:hAnsi="BatangChe"/>
        </w:rPr>
        <w:t>CreateSession</w:t>
      </w:r>
      <w:proofErr w:type="spellEnd"/>
      <w:r w:rsidRPr="00BB3400">
        <w:rPr>
          <w:rFonts w:ascii="BatangChe" w:eastAsia="BatangChe" w:hAnsi="BatangChe"/>
        </w:rPr>
        <w:t xml:space="preserve">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allocate</w:t>
      </w:r>
      <w:proofErr w:type="gramEnd"/>
      <w:r w:rsidRPr="00BB3400">
        <w:rPr>
          <w:rFonts w:ascii="BatangChe" w:eastAsia="BatangChe" w:hAnsi="BatangChe"/>
        </w:rPr>
        <w:t xml:space="preserve"> new session structure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initialize</w:t>
      </w:r>
      <w:proofErr w:type="gramEnd"/>
      <w:r w:rsidRPr="00BB3400">
        <w:rPr>
          <w:rFonts w:ascii="BatangChe" w:eastAsia="BatangChe" w:hAnsi="BatangChe"/>
        </w:rPr>
        <w:t xml:space="preserve"> control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Pr="00BB3400">
        <w:rPr>
          <w:rFonts w:ascii="BatangChe" w:eastAsia="BatangChe" w:hAnsi="BatangChe"/>
        </w:rPr>
        <w:t xml:space="preserve">: control, mic send, mic </w:t>
      </w:r>
      <w:proofErr w:type="spellStart"/>
      <w:r w:rsidRPr="00BB3400">
        <w:rPr>
          <w:rFonts w:ascii="BatangChe" w:eastAsia="BatangChe" w:hAnsi="BatangChe"/>
        </w:rPr>
        <w:t>rcv</w:t>
      </w:r>
      <w:proofErr w:type="spellEnd"/>
      <w:r w:rsidRPr="00BB3400">
        <w:rPr>
          <w:rFonts w:ascii="BatangChe" w:eastAsia="BatangChe" w:hAnsi="BatangChe"/>
        </w:rPr>
        <w:t>, send file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create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sendFile</w:t>
      </w:r>
      <w:proofErr w:type="spellEnd"/>
      <w:r>
        <w:rPr>
          <w:rFonts w:ascii="BatangChe" w:eastAsia="BatangChe" w:hAnsi="BatangChe"/>
        </w:rPr>
        <w:t xml:space="preserve"> semaphore, initialize to 0</w:t>
      </w:r>
      <w:r w:rsidRPr="00BB3400">
        <w:rPr>
          <w:rFonts w:ascii="BatangChe" w:eastAsia="BatangChe" w:hAnsi="BatangChe"/>
        </w:rPr>
        <w:t xml:space="preserve">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store</w:t>
      </w:r>
      <w:proofErr w:type="gramEnd"/>
      <w:r w:rsidRPr="00BB3400">
        <w:rPr>
          <w:rFonts w:ascii="BatangChe" w:eastAsia="BatangChe" w:hAnsi="BatangChe"/>
        </w:rPr>
        <w:t xml:space="preserve"> client network info in session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access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sessionMap</w:t>
      </w:r>
      <w:proofErr w:type="spellEnd"/>
      <w:r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add</w:t>
      </w:r>
      <w:proofErr w:type="gramEnd"/>
      <w:r w:rsidRPr="00BB3400">
        <w:rPr>
          <w:rFonts w:ascii="BatangChe" w:eastAsia="BatangChe" w:hAnsi="BatangChe"/>
        </w:rPr>
        <w:t xml:space="preserve"> session to map of sessions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release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sessionMap</w:t>
      </w:r>
      <w:proofErr w:type="spellEnd"/>
      <w:r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start</w:t>
      </w:r>
      <w:proofErr w:type="gramEnd"/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threads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proofErr w:type="spellStart"/>
      <w:r w:rsidRPr="00BB3400">
        <w:rPr>
          <w:rFonts w:ascii="BatangChe" w:eastAsia="BatangChe" w:hAnsi="BatangChe"/>
        </w:rPr>
        <w:t>ControlThread</w:t>
      </w:r>
      <w:proofErr w:type="spellEnd"/>
      <w:r w:rsidRPr="00BB3400">
        <w:rPr>
          <w:rFonts w:ascii="BatangChe" w:eastAsia="BatangChe" w:hAnsi="BatangChe"/>
        </w:rPr>
        <w:t xml:space="preserve">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establish</w:t>
      </w:r>
      <w:proofErr w:type="gramEnd"/>
      <w:r w:rsidRPr="00BB3400">
        <w:rPr>
          <w:rFonts w:ascii="BatangChe" w:eastAsia="BatangChe" w:hAnsi="BatangChe"/>
        </w:rPr>
        <w:t xml:space="preserve"> session from </w:t>
      </w:r>
      <w:r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make</w:t>
      </w:r>
      <w:proofErr w:type="gramEnd"/>
      <w:r>
        <w:rPr>
          <w:rFonts w:ascii="BatangChe" w:eastAsia="BatangChe" w:hAnsi="BatangChe"/>
        </w:rPr>
        <w:t xml:space="preserve"> TCP Receive call with </w:t>
      </w:r>
      <w:proofErr w:type="spellStart"/>
      <w:r>
        <w:rPr>
          <w:rFonts w:ascii="BatangChe" w:eastAsia="BatangChe" w:hAnsi="BatangChe"/>
        </w:rPr>
        <w:t>controlR</w:t>
      </w:r>
      <w:r w:rsidRPr="00BB3400">
        <w:rPr>
          <w:rFonts w:ascii="BatangChe" w:eastAsia="BatangChe" w:hAnsi="BatangChe"/>
        </w:rPr>
        <w:t>outine</w:t>
      </w:r>
      <w:proofErr w:type="spellEnd"/>
      <w:r>
        <w:rPr>
          <w:rFonts w:ascii="BatangChe" w:eastAsia="BatangChe" w:hAnsi="BatangChe"/>
        </w:rPr>
        <w:t xml:space="preserve"> as call-back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while</w:t>
      </w:r>
      <w:proofErr w:type="gramEnd"/>
      <w:r>
        <w:rPr>
          <w:rFonts w:ascii="BatangChe" w:eastAsia="BatangChe" w:hAnsi="BatangChe"/>
        </w:rPr>
        <w:t xml:space="preserve"> true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alertable</w:t>
      </w:r>
      <w:proofErr w:type="spellEnd"/>
      <w:r w:rsidRPr="00BB3400">
        <w:rPr>
          <w:rFonts w:ascii="BatangChe" w:eastAsia="BatangChe" w:hAnsi="BatangChe"/>
        </w:rPr>
        <w:t xml:space="preserve"> state and wait for control socket to receive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proofErr w:type="spellStart"/>
      <w:r w:rsidRPr="00BA7426">
        <w:rPr>
          <w:rFonts w:ascii="BatangChe" w:eastAsia="BatangChe" w:hAnsi="BatangChe"/>
        </w:rPr>
        <w:t>ControlRoutine</w:t>
      </w:r>
      <w:proofErr w:type="spellEnd"/>
    </w:p>
    <w:p w:rsidR="00283284" w:rsidRPr="00BB3400" w:rsidRDefault="00283284" w:rsidP="00283284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establish</w:t>
      </w:r>
      <w:proofErr w:type="gramEnd"/>
      <w:r>
        <w:rPr>
          <w:rFonts w:ascii="BatangChe" w:eastAsia="BatangChe" w:hAnsi="BatangChe"/>
        </w:rPr>
        <w:t xml:space="preserve"> session from socket</w:t>
      </w:r>
      <w:r w:rsidRPr="00BB3400">
        <w:rPr>
          <w:rFonts w:ascii="BatangChe" w:eastAsia="BatangChe" w:hAnsi="BatangChe"/>
        </w:rPr>
        <w:t xml:space="preserve"> used for transfer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received data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file transfer requested,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set</w:t>
      </w:r>
      <w:proofErr w:type="gramEnd"/>
      <w:r>
        <w:rPr>
          <w:rFonts w:ascii="BatangChe" w:eastAsia="BatangChe" w:hAnsi="BatangChe"/>
        </w:rPr>
        <w:t xml:space="preserve"> filename in session object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signal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>
        <w:rPr>
          <w:rFonts w:ascii="BatangChe" w:eastAsia="BatangChe" w:hAnsi="BatangChe"/>
        </w:rPr>
        <w:t>sendFile</w:t>
      </w:r>
      <w:proofErr w:type="spellEnd"/>
      <w:r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close start cleanup</w:t>
      </w:r>
      <w:r w:rsidRPr="00BB3400">
        <w:rPr>
          <w:rFonts w:ascii="BatangChe" w:eastAsia="BatangChe" w:hAnsi="BatangChe"/>
        </w:rPr>
        <w:tab/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improper message send error message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sending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still data to send, send again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else</w:t>
      </w:r>
      <w:proofErr w:type="gramEnd"/>
      <w:r w:rsidRPr="00BB3400">
        <w:rPr>
          <w:rFonts w:ascii="BatangChe" w:eastAsia="BatangChe" w:hAnsi="BatangChe"/>
        </w:rPr>
        <w:t xml:space="preserve"> </w:t>
      </w:r>
      <w:r>
        <w:rPr>
          <w:rFonts w:ascii="BatangChe" w:eastAsia="BatangChe" w:hAnsi="BatangChe"/>
        </w:rPr>
        <w:t xml:space="preserve">do TCP Receive call with callback to </w:t>
      </w:r>
      <w:proofErr w:type="spellStart"/>
      <w:r>
        <w:rPr>
          <w:rFonts w:ascii="BatangChe" w:eastAsia="BatangChe" w:hAnsi="BatangChe"/>
        </w:rPr>
        <w:t>ControlRoutine</w:t>
      </w:r>
      <w:proofErr w:type="spellEnd"/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proofErr w:type="spellStart"/>
      <w:r w:rsidRPr="00BA7426">
        <w:rPr>
          <w:rFonts w:ascii="BatangChe" w:eastAsia="BatangChe" w:hAnsi="BatangChe"/>
        </w:rPr>
        <w:t>SendThread</w:t>
      </w:r>
      <w:proofErr w:type="spellEnd"/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get</w:t>
      </w:r>
      <w:proofErr w:type="gramEnd"/>
      <w:r w:rsidRPr="00BB3400">
        <w:rPr>
          <w:rFonts w:ascii="BatangChe" w:eastAsia="BatangChe" w:hAnsi="BatangChe"/>
        </w:rPr>
        <w:t xml:space="preserve"> session structure from parameter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forever loop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wait</w:t>
      </w:r>
      <w:proofErr w:type="gramEnd"/>
      <w:r w:rsidRPr="00BB3400">
        <w:rPr>
          <w:rFonts w:ascii="BatangChe" w:eastAsia="BatangChe" w:hAnsi="BatangChe"/>
        </w:rPr>
        <w:t xml:space="preserve"> for </w:t>
      </w:r>
      <w:proofErr w:type="spellStart"/>
      <w:r w:rsidRPr="00BB3400">
        <w:rPr>
          <w:rFonts w:ascii="BatangChe" w:eastAsia="BatangChe" w:hAnsi="BatangChe"/>
        </w:rPr>
        <w:t>send</w:t>
      </w:r>
      <w:r>
        <w:rPr>
          <w:rFonts w:ascii="BatangChe" w:eastAsia="BatangChe" w:hAnsi="BatangChe"/>
        </w:rPr>
        <w:t>File</w:t>
      </w:r>
      <w:proofErr w:type="spellEnd"/>
      <w:r w:rsidRPr="00BB3400"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set</w:t>
      </w:r>
      <w:proofErr w:type="gramEnd"/>
      <w:r>
        <w:rPr>
          <w:rFonts w:ascii="BatangChe" w:eastAsia="BatangChe" w:hAnsi="BatangChe"/>
        </w:rPr>
        <w:t xml:space="preserve"> session sending flag to true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socket to send on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open</w:t>
      </w:r>
      <w:proofErr w:type="gramEnd"/>
      <w:r w:rsidRPr="00BB3400">
        <w:rPr>
          <w:rFonts w:ascii="BatangChe" w:eastAsia="BatangChe" w:hAnsi="BatangChe"/>
        </w:rPr>
        <w:t xml:space="preserve"> file, </w:t>
      </w:r>
      <w:r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connect</w:t>
      </w:r>
      <w:proofErr w:type="gramEnd"/>
      <w:r w:rsidRPr="00BB3400">
        <w:rPr>
          <w:rFonts w:ascii="BatangChe" w:eastAsia="BatangChe" w:hAnsi="BatangChe"/>
        </w:rPr>
        <w:t xml:space="preserve">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post</w:t>
      </w:r>
      <w:proofErr w:type="gramEnd"/>
      <w:r w:rsidRPr="00BB3400">
        <w:rPr>
          <w:rFonts w:ascii="BatangChe" w:eastAsia="BatangChe" w:hAnsi="BatangChe"/>
        </w:rPr>
        <w:t xml:space="preserve"> first send with callback to </w:t>
      </w:r>
      <w:proofErr w:type="spellStart"/>
      <w:r w:rsidRPr="00BB3400">
        <w:rPr>
          <w:rFonts w:ascii="BatangChe" w:eastAsia="BatangChe" w:hAnsi="BatangChe"/>
        </w:rPr>
        <w:t>sendRoutine</w:t>
      </w:r>
      <w:proofErr w:type="spellEnd"/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forever loop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alertable</w:t>
      </w:r>
      <w:proofErr w:type="spellEnd"/>
      <w:r w:rsidRPr="00BB3400">
        <w:rPr>
          <w:rFonts w:ascii="BatangChe" w:eastAsia="BatangChe" w:hAnsi="BatangChe"/>
        </w:rPr>
        <w:t xml:space="preserve"> state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</w:t>
      </w:r>
      <w:r>
        <w:rPr>
          <w:rFonts w:ascii="BatangChe" w:eastAsia="BatangChe" w:hAnsi="BatangChe"/>
        </w:rPr>
        <w:t>session sending flag is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close</w:t>
      </w:r>
      <w:proofErr w:type="gramEnd"/>
      <w:r w:rsidRPr="00BB3400">
        <w:rPr>
          <w:rFonts w:ascii="BatangChe" w:eastAsia="BatangChe" w:hAnsi="BatangChe"/>
        </w:rPr>
        <w:t xml:space="preserve">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signal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send</w:t>
      </w:r>
      <w:r>
        <w:rPr>
          <w:rFonts w:ascii="BatangChe" w:eastAsia="BatangChe" w:hAnsi="BatangChe"/>
        </w:rPr>
        <w:t>File</w:t>
      </w:r>
      <w:proofErr w:type="spellEnd"/>
      <w:r w:rsidRPr="00BB3400"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Break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get</w:t>
      </w:r>
      <w:proofErr w:type="gramEnd"/>
      <w:r w:rsidRPr="00BB3400">
        <w:rPr>
          <w:rFonts w:ascii="BatangChe" w:eastAsia="BatangChe" w:hAnsi="BatangChe"/>
        </w:rPr>
        <w:t xml:space="preserve"> session based on socket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adjust</w:t>
      </w:r>
      <w:proofErr w:type="gramEnd"/>
      <w:r w:rsidRPr="00BB3400">
        <w:rPr>
          <w:rFonts w:ascii="BatangChe" w:eastAsia="BatangChe" w:hAnsi="BatangChe"/>
        </w:rPr>
        <w:t xml:space="preserve"> pointers so next chunk of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if</w:t>
      </w:r>
      <w:proofErr w:type="gramEnd"/>
      <w:r>
        <w:rPr>
          <w:rFonts w:ascii="BatangChe" w:eastAsia="BatangChe" w:hAnsi="BatangChe"/>
        </w:rPr>
        <w:t xml:space="preserve"> whole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set</w:t>
      </w:r>
      <w:proofErr w:type="gramEnd"/>
      <w:r>
        <w:rPr>
          <w:rFonts w:ascii="BatangChe" w:eastAsia="BatangChe" w:hAnsi="BatangChe"/>
        </w:rPr>
        <w:t xml:space="preserve"> session sending flag to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return</w:t>
      </w:r>
      <w:proofErr w:type="gramEnd"/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make</w:t>
      </w:r>
      <w:proofErr w:type="gramEnd"/>
      <w:r w:rsidRPr="00BB3400">
        <w:rPr>
          <w:rFonts w:ascii="BatangChe" w:eastAsia="BatangChe" w:hAnsi="BatangChe"/>
        </w:rPr>
        <w:t xml:space="preserve"> send call with this function as callback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r>
        <w:t>Client Peer-To-Peer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proofErr w:type="gramStart"/>
      <w:r w:rsidRPr="00A463BD">
        <w:rPr>
          <w:rFonts w:ascii="BatangChe" w:eastAsia="BatangChe" w:hAnsi="BatangChe"/>
        </w:rPr>
        <w:t>display</w:t>
      </w:r>
      <w:proofErr w:type="gramEnd"/>
      <w:r w:rsidRPr="00A463BD">
        <w:rPr>
          <w:rFonts w:ascii="BatangChe" w:eastAsia="BatangChe" w:hAnsi="BatangChe"/>
        </w:rPr>
        <w:t xml:space="preserve"> </w:t>
      </w:r>
      <w:proofErr w:type="spellStart"/>
      <w:r w:rsidRPr="00A463BD">
        <w:rPr>
          <w:rFonts w:ascii="BatangChe" w:eastAsia="BatangChe" w:hAnsi="BatangChe"/>
        </w:rPr>
        <w:t>songlist</w:t>
      </w:r>
      <w:proofErr w:type="spellEnd"/>
      <w:r w:rsidRPr="00A463BD">
        <w:rPr>
          <w:rFonts w:ascii="BatangChe" w:eastAsia="BatangChe" w:hAnsi="BatangChe"/>
        </w:rPr>
        <w:t xml:space="preserve">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</w:t>
      </w:r>
      <w:proofErr w:type="gramStart"/>
      <w:r w:rsidRPr="00A463BD">
        <w:rPr>
          <w:rFonts w:ascii="BatangChe" w:eastAsia="BatangChe" w:hAnsi="BatangChe"/>
        </w:rPr>
        <w:t>for</w:t>
      </w:r>
      <w:proofErr w:type="gramEnd"/>
      <w:r w:rsidRPr="00A463BD">
        <w:rPr>
          <w:rFonts w:ascii="BatangChe" w:eastAsia="BatangChe" w:hAnsi="BatangChe"/>
        </w:rPr>
        <w:t xml:space="preserve">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  <w:proofErr w:type="gramStart"/>
      <w:r w:rsidRPr="00A463BD">
        <w:rPr>
          <w:rFonts w:ascii="BatangChe" w:eastAsia="BatangChe" w:hAnsi="BatangChe"/>
        </w:rPr>
        <w:t>add</w:t>
      </w:r>
      <w:proofErr w:type="gramEnd"/>
      <w:r w:rsidRPr="00A463BD">
        <w:rPr>
          <w:rFonts w:ascii="BatangChe" w:eastAsia="BatangChe" w:hAnsi="BatangChe"/>
        </w:rPr>
        <w:t xml:space="preserve">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  <w:proofErr w:type="gramStart"/>
      <w:r w:rsidRPr="00A463BD">
        <w:rPr>
          <w:rFonts w:ascii="BatangChe" w:eastAsia="BatangChe" w:hAnsi="BatangChe"/>
        </w:rPr>
        <w:t>update</w:t>
      </w:r>
      <w:proofErr w:type="gramEnd"/>
      <w:r w:rsidRPr="00A463BD">
        <w:rPr>
          <w:rFonts w:ascii="BatangChe" w:eastAsia="BatangChe" w:hAnsi="BatangChe"/>
        </w:rPr>
        <w:t xml:space="preserve">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proofErr w:type="gramStart"/>
      <w:r w:rsidRPr="00191D66">
        <w:rPr>
          <w:rFonts w:ascii="BatangChe" w:eastAsia="BatangChe" w:hAnsi="BatangChe"/>
        </w:rPr>
        <w:t>request</w:t>
      </w:r>
      <w:proofErr w:type="gramEnd"/>
      <w:r w:rsidRPr="00191D66">
        <w:rPr>
          <w:rFonts w:ascii="BatangChe" w:eastAsia="BatangChe" w:hAnsi="BatangChe"/>
        </w:rPr>
        <w:t xml:space="preserve">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get</w:t>
      </w:r>
      <w:proofErr w:type="gramEnd"/>
      <w:r w:rsidRPr="00191D66">
        <w:rPr>
          <w:rFonts w:ascii="BatangChe" w:eastAsia="BatangChe" w:hAnsi="BatangChe"/>
        </w:rPr>
        <w:t xml:space="preserve">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generate</w:t>
      </w:r>
      <w:proofErr w:type="gramEnd"/>
      <w:r w:rsidRPr="00191D66">
        <w:rPr>
          <w:rFonts w:ascii="BatangChe" w:eastAsia="BatangChe" w:hAnsi="BatangChe"/>
        </w:rPr>
        <w:t xml:space="preserve">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open</w:t>
      </w:r>
      <w:proofErr w:type="gramEnd"/>
      <w:r>
        <w:rPr>
          <w:rFonts w:ascii="BatangChe" w:eastAsia="BatangChe" w:hAnsi="BatangChe"/>
        </w:rPr>
        <w:t xml:space="preserve">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send</w:t>
      </w:r>
      <w:proofErr w:type="gramEnd"/>
      <w:r w:rsidRPr="00191D66">
        <w:rPr>
          <w:rFonts w:ascii="BatangChe" w:eastAsia="BatangChe" w:hAnsi="BatangChe"/>
        </w:rPr>
        <w:t xml:space="preserve">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call</w:t>
      </w:r>
      <w:proofErr w:type="gramEnd"/>
      <w:r w:rsidRPr="00191D66">
        <w:rPr>
          <w:rFonts w:ascii="BatangChe" w:eastAsia="BatangChe" w:hAnsi="BatangChe"/>
        </w:rPr>
        <w:t xml:space="preserve">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call</w:t>
      </w:r>
      <w:proofErr w:type="gramEnd"/>
      <w:r w:rsidRPr="00191D66">
        <w:rPr>
          <w:rFonts w:ascii="BatangChe" w:eastAsia="BatangChe" w:hAnsi="BatangChe"/>
        </w:rPr>
        <w:t xml:space="preserve">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proofErr w:type="gramStart"/>
      <w:r w:rsidRPr="008C306F">
        <w:rPr>
          <w:rFonts w:ascii="BatangChe" w:eastAsia="BatangChe" w:hAnsi="BatangChe"/>
        </w:rPr>
        <w:t>receive</w:t>
      </w:r>
      <w:proofErr w:type="gramEnd"/>
      <w:r w:rsidRPr="008C306F">
        <w:rPr>
          <w:rFonts w:ascii="BatangChe" w:eastAsia="BatangChe" w:hAnsi="BatangChe"/>
        </w:rPr>
        <w:t xml:space="preserve">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get</w:t>
      </w:r>
      <w:proofErr w:type="gramEnd"/>
      <w:r w:rsidRPr="008C306F">
        <w:rPr>
          <w:rFonts w:ascii="BatangChe" w:eastAsia="BatangChe" w:hAnsi="BatangChe"/>
        </w:rPr>
        <w:t xml:space="preserve">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set</w:t>
      </w:r>
      <w:proofErr w:type="gramEnd"/>
      <w:r w:rsidRPr="008C306F">
        <w:rPr>
          <w:rFonts w:ascii="BatangChe" w:eastAsia="BatangChe" w:hAnsi="BatangChe"/>
        </w:rPr>
        <w:t xml:space="preserve">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call</w:t>
      </w:r>
      <w:proofErr w:type="gramEnd"/>
      <w:r w:rsidRPr="008C306F">
        <w:rPr>
          <w:rFonts w:ascii="BatangChe" w:eastAsia="BatangChe" w:hAnsi="BatangChe"/>
        </w:rPr>
        <w:t xml:space="preserve">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proofErr w:type="gramStart"/>
      <w:r w:rsidRPr="006A7A6C">
        <w:rPr>
          <w:rFonts w:ascii="BatangChe" w:eastAsia="BatangChe" w:hAnsi="BatangChe"/>
        </w:rPr>
        <w:t>play</w:t>
      </w:r>
      <w:proofErr w:type="gramEnd"/>
      <w:r w:rsidRPr="006A7A6C">
        <w:rPr>
          <w:rFonts w:ascii="BatangChe" w:eastAsia="BatangChe" w:hAnsi="BatangChe"/>
        </w:rPr>
        <w:t xml:space="preserve">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lastRenderedPageBreak/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</w:t>
      </w:r>
      <w:proofErr w:type="gramStart"/>
      <w:r w:rsidRPr="006A7A6C">
        <w:rPr>
          <w:rFonts w:ascii="BatangChe" w:eastAsia="BatangChe" w:hAnsi="BatangChe"/>
        </w:rPr>
        <w:t>while</w:t>
      </w:r>
      <w:proofErr w:type="gramEnd"/>
      <w:r w:rsidRPr="006A7A6C">
        <w:rPr>
          <w:rFonts w:ascii="BatangChe" w:eastAsia="BatangChe" w:hAnsi="BatangChe"/>
        </w:rPr>
        <w:t xml:space="preserve">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</w:t>
      </w:r>
      <w:proofErr w:type="gramStart"/>
      <w:r w:rsidRPr="006A7A6C">
        <w:rPr>
          <w:rFonts w:ascii="BatangChe" w:eastAsia="BatangChe" w:hAnsi="BatangChe"/>
        </w:rPr>
        <w:t>receive</w:t>
      </w:r>
      <w:proofErr w:type="gramEnd"/>
      <w:r w:rsidRPr="006A7A6C">
        <w:rPr>
          <w:rFonts w:ascii="BatangChe" w:eastAsia="BatangChe" w:hAnsi="BatangChe"/>
        </w:rPr>
        <w:t xml:space="preserve">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</w:t>
      </w:r>
      <w:proofErr w:type="gramStart"/>
      <w:r w:rsidRPr="006A7A6C">
        <w:rPr>
          <w:rFonts w:ascii="BatangChe" w:eastAsia="BatangChe" w:hAnsi="BatangChe"/>
        </w:rPr>
        <w:t>play</w:t>
      </w:r>
      <w:proofErr w:type="gramEnd"/>
      <w:r w:rsidRPr="006A7A6C">
        <w:rPr>
          <w:rFonts w:ascii="BatangChe" w:eastAsia="BatangChe" w:hAnsi="BatangChe"/>
        </w:rPr>
        <w:t xml:space="preserve">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close</w:t>
      </w:r>
      <w:proofErr w:type="gramEnd"/>
      <w:r>
        <w:rPr>
          <w:rFonts w:ascii="BatangChe" w:eastAsia="BatangChe" w:hAnsi="BatangChe"/>
        </w:rPr>
        <w:t xml:space="preserve">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register</w:t>
      </w:r>
      <w:proofErr w:type="gramEnd"/>
      <w:r>
        <w:rPr>
          <w:rFonts w:ascii="BatangChe" w:eastAsia="BatangChe" w:hAnsi="BatangChe"/>
        </w:rPr>
        <w:t xml:space="preserve">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proofErr w:type="gramStart"/>
      <w:r w:rsidRPr="00191D66">
        <w:rPr>
          <w:rFonts w:ascii="BatangChe" w:eastAsia="BatangChe" w:hAnsi="BatangChe"/>
        </w:rPr>
        <w:t>request</w:t>
      </w:r>
      <w:proofErr w:type="gramEnd"/>
      <w:r w:rsidRPr="00191D66">
        <w:rPr>
          <w:rFonts w:ascii="BatangChe" w:eastAsia="BatangChe" w:hAnsi="BatangChe"/>
        </w:rPr>
        <w:t xml:space="preserve">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get</w:t>
      </w:r>
      <w:proofErr w:type="gramEnd"/>
      <w:r w:rsidRPr="00191D66">
        <w:rPr>
          <w:rFonts w:ascii="BatangChe" w:eastAsia="BatangChe" w:hAnsi="BatangChe"/>
        </w:rPr>
        <w:t xml:space="preserve">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gene</w:t>
      </w:r>
      <w:r w:rsidR="006E4179">
        <w:rPr>
          <w:rFonts w:ascii="BatangChe" w:eastAsia="BatangChe" w:hAnsi="BatangChe"/>
        </w:rPr>
        <w:t>rate</w:t>
      </w:r>
      <w:proofErr w:type="gramEnd"/>
      <w:r w:rsidR="006E4179">
        <w:rPr>
          <w:rFonts w:ascii="BatangChe" w:eastAsia="BatangChe" w:hAnsi="BatangChe"/>
        </w:rPr>
        <w:t xml:space="preserve">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 w:rsidRPr="00191D66">
        <w:rPr>
          <w:rFonts w:ascii="BatangChe" w:eastAsia="BatangChe" w:hAnsi="BatangChe"/>
        </w:rPr>
        <w:t>send</w:t>
      </w:r>
      <w:proofErr w:type="gramEnd"/>
      <w:r w:rsidRPr="00191D66">
        <w:rPr>
          <w:rFonts w:ascii="BatangChe" w:eastAsia="BatangChe" w:hAnsi="BatangChe"/>
        </w:rPr>
        <w:t xml:space="preserve">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while</w:t>
      </w:r>
      <w:proofErr w:type="gramEnd"/>
      <w:r w:rsidRPr="00F846B9">
        <w:rPr>
          <w:rFonts w:ascii="BatangChe" w:eastAsia="BatangChe" w:hAnsi="BatangChe"/>
        </w:rPr>
        <w:t xml:space="preserve">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when</w:t>
      </w:r>
      <w:proofErr w:type="gramEnd"/>
      <w:r w:rsidRPr="00F846B9">
        <w:rPr>
          <w:rFonts w:ascii="BatangChe" w:eastAsia="BatangChe" w:hAnsi="BatangChe"/>
        </w:rPr>
        <w:t xml:space="preserve">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if</w:t>
      </w:r>
      <w:proofErr w:type="gramEnd"/>
      <w:r w:rsidRPr="00F846B9">
        <w:rPr>
          <w:rFonts w:ascii="BatangChe" w:eastAsia="BatangChe" w:hAnsi="BatangChe"/>
        </w:rPr>
        <w:t xml:space="preserve">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begin</w:t>
      </w:r>
      <w:proofErr w:type="gramEnd"/>
      <w:r>
        <w:rPr>
          <w:rFonts w:ascii="BatangChe" w:eastAsia="BatangChe" w:hAnsi="BatangChe"/>
        </w:rPr>
        <w:t xml:space="preserve">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proofErr w:type="gramStart"/>
      <w:r w:rsidRPr="00805597">
        <w:rPr>
          <w:rFonts w:ascii="BatangChe" w:eastAsia="BatangChe" w:hAnsi="BatangChe"/>
        </w:rPr>
        <w:t>unregister</w:t>
      </w:r>
      <w:proofErr w:type="gramEnd"/>
      <w:r w:rsidRPr="00805597">
        <w:rPr>
          <w:rFonts w:ascii="BatangChe" w:eastAsia="BatangChe" w:hAnsi="BatangChe"/>
        </w:rPr>
        <w:t xml:space="preserve">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 xml:space="preserve">    </w:t>
      </w:r>
      <w:proofErr w:type="gramStart"/>
      <w:r w:rsidRPr="00805597">
        <w:rPr>
          <w:rFonts w:ascii="BatangChe" w:eastAsia="BatangChe" w:hAnsi="BatangChe"/>
        </w:rPr>
        <w:t>set</w:t>
      </w:r>
      <w:proofErr w:type="gramEnd"/>
      <w:r w:rsidRPr="00805597">
        <w:rPr>
          <w:rFonts w:ascii="BatangChe" w:eastAsia="BatangChe" w:hAnsi="BatangChe"/>
        </w:rPr>
        <w:t xml:space="preserve">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B81" w:rsidRDefault="005D2B81" w:rsidP="00770CDF">
      <w:pPr>
        <w:spacing w:after="0" w:line="240" w:lineRule="auto"/>
      </w:pPr>
      <w:r>
        <w:separator/>
      </w:r>
    </w:p>
  </w:endnote>
  <w:endnote w:type="continuationSeparator" w:id="0">
    <w:p w:rsidR="005D2B81" w:rsidRDefault="005D2B81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BB0C8B">
          <w:rPr>
            <w:noProof/>
          </w:rPr>
          <w:t>9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B81" w:rsidRDefault="005D2B81" w:rsidP="00770CDF">
      <w:pPr>
        <w:spacing w:after="0" w:line="240" w:lineRule="auto"/>
      </w:pPr>
      <w:r>
        <w:separator/>
      </w:r>
    </w:p>
  </w:footnote>
  <w:footnote w:type="continuationSeparator" w:id="0">
    <w:p w:rsidR="005D2B81" w:rsidRDefault="005D2B81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A217C-B882-41E6-8CA5-37070171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13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253</cp:revision>
  <cp:lastPrinted>2015-02-08T04:56:00Z</cp:lastPrinted>
  <dcterms:created xsi:type="dcterms:W3CDTF">2015-01-08T22:26:00Z</dcterms:created>
  <dcterms:modified xsi:type="dcterms:W3CDTF">2015-03-04T02:15:00Z</dcterms:modified>
</cp:coreProperties>
</file>