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551B6" w:rsidRPr="00057300" w:rsidRDefault="001551B6" w:rsidP="00057300">
      <w:pPr>
        <w:pStyle w:val="ListParagraph"/>
        <w:numPr>
          <w:ilvl w:val="0"/>
          <w:numId w:val="1"/>
        </w:numPr>
        <w:spacing w:after="0" w:line="360" w:lineRule="auto"/>
        <w:rPr>
          <w:rFonts w:ascii="Arial" w:hAnsi="Arial" w:cs="Arial"/>
          <w:b/>
          <w:bCs/>
          <w:color w:val="000000" w:themeColor="text1"/>
          <w:sz w:val="32"/>
          <w:szCs w:val="32"/>
        </w:rPr>
      </w:pPr>
      <w:r w:rsidRPr="00057300">
        <w:rPr>
          <w:rFonts w:ascii="Arial" w:hAnsi="Arial" w:cs="Arial"/>
          <w:b/>
          <w:bCs/>
          <w:color w:val="000000" w:themeColor="text1"/>
          <w:sz w:val="32"/>
          <w:szCs w:val="32"/>
        </w:rPr>
        <w:t>Project Title &amp; Version Control</w:t>
      </w:r>
    </w:p>
    <w:p w:rsidR="00A122D7" w:rsidRPr="00A82380" w:rsidRDefault="001551B6" w:rsidP="00057300">
      <w:pPr>
        <w:spacing w:line="360" w:lineRule="auto"/>
        <w:rPr>
          <w:rFonts w:ascii="Arial" w:hAnsi="Arial" w:cs="Arial"/>
          <w:i/>
          <w:iCs/>
          <w:color w:val="000000" w:themeColor="text1"/>
          <w:sz w:val="28"/>
          <w:szCs w:val="28"/>
        </w:rPr>
      </w:pPr>
      <w:r w:rsidRPr="00A82380">
        <w:rPr>
          <w:rStyle w:val="Strong"/>
          <w:rFonts w:ascii="Arial" w:hAnsi="Arial" w:cs="Arial"/>
          <w:b w:val="0"/>
          <w:bCs w:val="0"/>
          <w:i/>
          <w:iCs/>
          <w:color w:val="000000" w:themeColor="text1"/>
          <w:sz w:val="28"/>
          <w:szCs w:val="28"/>
        </w:rPr>
        <w:t>"Divide &amp; Defend: A Hands-On SOC Lab Project with Micro-Segmentation"</w:t>
      </w:r>
    </w:p>
    <w:p w:rsidR="001551B6" w:rsidRPr="00057300" w:rsidRDefault="001551B6" w:rsidP="00057300">
      <w:pPr>
        <w:spacing w:after="0" w:line="360" w:lineRule="auto"/>
        <w:rPr>
          <w:rFonts w:ascii="Arial" w:hAnsi="Arial" w:cs="Arial"/>
          <w:color w:val="000000" w:themeColor="text1"/>
          <w:sz w:val="24"/>
          <w:szCs w:val="24"/>
        </w:rPr>
      </w:pPr>
      <w:r w:rsidRPr="00057300">
        <w:rPr>
          <w:rFonts w:ascii="Arial" w:hAnsi="Arial" w:cs="Arial"/>
          <w:color w:val="000000" w:themeColor="text1"/>
          <w:sz w:val="24"/>
          <w:szCs w:val="24"/>
        </w:rPr>
        <w:t>Version Control</w:t>
      </w:r>
    </w:p>
    <w:p w:rsidR="001551B6" w:rsidRPr="00057300" w:rsidRDefault="001551B6" w:rsidP="00057300">
      <w:pPr>
        <w:spacing w:after="0" w:line="360" w:lineRule="auto"/>
        <w:rPr>
          <w:rFonts w:ascii="Arial" w:hAnsi="Arial" w:cs="Arial"/>
          <w:color w:val="000000" w:themeColor="text1"/>
          <w:sz w:val="24"/>
          <w:szCs w:val="24"/>
        </w:rPr>
      </w:pPr>
      <w:r w:rsidRPr="00057300">
        <w:rPr>
          <w:rFonts w:ascii="Arial" w:hAnsi="Arial" w:cs="Arial"/>
          <w:color w:val="000000" w:themeColor="text1"/>
          <w:sz w:val="24"/>
          <w:szCs w:val="24"/>
        </w:rPr>
        <w:t xml:space="preserve">Version: </w:t>
      </w:r>
      <w:r w:rsidR="00AF12B3">
        <w:rPr>
          <w:rFonts w:ascii="Arial" w:hAnsi="Arial" w:cs="Arial"/>
          <w:color w:val="000000" w:themeColor="text1"/>
          <w:sz w:val="24"/>
          <w:szCs w:val="24"/>
        </w:rPr>
        <w:t>1</w:t>
      </w:r>
    </w:p>
    <w:p w:rsidR="001551B6" w:rsidRPr="00057300" w:rsidRDefault="001551B6" w:rsidP="00057300">
      <w:pPr>
        <w:spacing w:after="0" w:line="360" w:lineRule="auto"/>
        <w:rPr>
          <w:rFonts w:ascii="Arial" w:hAnsi="Arial" w:cs="Arial"/>
          <w:color w:val="000000" w:themeColor="text1"/>
          <w:sz w:val="24"/>
          <w:szCs w:val="24"/>
        </w:rPr>
      </w:pPr>
      <w:r w:rsidRPr="00057300">
        <w:rPr>
          <w:rFonts w:ascii="Arial" w:hAnsi="Arial" w:cs="Arial"/>
          <w:color w:val="000000" w:themeColor="text1"/>
          <w:sz w:val="24"/>
          <w:szCs w:val="24"/>
        </w:rPr>
        <w:t>Date: 06/17/2025</w:t>
      </w:r>
    </w:p>
    <w:p w:rsidR="001551B6" w:rsidRDefault="001551B6" w:rsidP="00057300">
      <w:pPr>
        <w:spacing w:after="0" w:line="360" w:lineRule="auto"/>
        <w:rPr>
          <w:rFonts w:ascii="Arial" w:hAnsi="Arial" w:cs="Arial"/>
          <w:color w:val="000000" w:themeColor="text1"/>
          <w:sz w:val="24"/>
          <w:szCs w:val="24"/>
        </w:rPr>
      </w:pPr>
      <w:r w:rsidRPr="00057300">
        <w:rPr>
          <w:rFonts w:ascii="Arial" w:hAnsi="Arial" w:cs="Arial"/>
          <w:color w:val="000000" w:themeColor="text1"/>
          <w:sz w:val="24"/>
          <w:szCs w:val="24"/>
        </w:rPr>
        <w:t>Change Log: N/A</w:t>
      </w:r>
    </w:p>
    <w:p w:rsidR="00A82380" w:rsidRPr="00057300" w:rsidRDefault="00A82380" w:rsidP="00057300">
      <w:pPr>
        <w:spacing w:after="0" w:line="360" w:lineRule="auto"/>
        <w:rPr>
          <w:rFonts w:ascii="Arial" w:hAnsi="Arial" w:cs="Arial"/>
          <w:color w:val="000000" w:themeColor="text1"/>
          <w:sz w:val="24"/>
          <w:szCs w:val="24"/>
        </w:rPr>
      </w:pPr>
    </w:p>
    <w:p w:rsidR="001551B6" w:rsidRPr="00057300" w:rsidRDefault="001551B6" w:rsidP="00057300">
      <w:pPr>
        <w:spacing w:after="0" w:line="360" w:lineRule="auto"/>
        <w:rPr>
          <w:rFonts w:ascii="Arial" w:hAnsi="Arial" w:cs="Arial"/>
          <w:color w:val="000000" w:themeColor="text1"/>
          <w:sz w:val="24"/>
          <w:szCs w:val="24"/>
        </w:rPr>
      </w:pPr>
    </w:p>
    <w:p w:rsidR="001551B6" w:rsidRPr="00057300" w:rsidRDefault="001551B6" w:rsidP="00057300">
      <w:pPr>
        <w:pStyle w:val="ListParagraph"/>
        <w:numPr>
          <w:ilvl w:val="0"/>
          <w:numId w:val="1"/>
        </w:numPr>
        <w:spacing w:after="0" w:line="360" w:lineRule="auto"/>
        <w:rPr>
          <w:rFonts w:ascii="Arial" w:hAnsi="Arial" w:cs="Arial"/>
          <w:b/>
          <w:bCs/>
          <w:color w:val="000000" w:themeColor="text1"/>
          <w:sz w:val="32"/>
          <w:szCs w:val="32"/>
        </w:rPr>
      </w:pPr>
      <w:r w:rsidRPr="00057300">
        <w:rPr>
          <w:rFonts w:ascii="Arial" w:hAnsi="Arial" w:cs="Arial"/>
          <w:b/>
          <w:bCs/>
          <w:color w:val="000000" w:themeColor="text1"/>
          <w:sz w:val="32"/>
          <w:szCs w:val="32"/>
        </w:rPr>
        <w:t>Project Summary</w:t>
      </w:r>
    </w:p>
    <w:p w:rsidR="001551B6" w:rsidRDefault="00437888" w:rsidP="00057300">
      <w:pPr>
        <w:spacing w:after="0" w:line="360" w:lineRule="auto"/>
        <w:rPr>
          <w:rFonts w:ascii="Arial" w:hAnsi="Arial" w:cs="Arial"/>
          <w:color w:val="000000" w:themeColor="text1"/>
          <w:sz w:val="24"/>
          <w:szCs w:val="24"/>
        </w:rPr>
      </w:pPr>
      <w:r w:rsidRPr="00057300">
        <w:rPr>
          <w:rFonts w:ascii="Arial" w:hAnsi="Arial" w:cs="Arial"/>
          <w:color w:val="000000" w:themeColor="text1"/>
          <w:sz w:val="24"/>
          <w:szCs w:val="24"/>
        </w:rPr>
        <w:t>This project simulates the core responsibilities of a SOC Analyst by building a functional lab environment using virtual machines and open-source tools. It emphasizes practical skills in threat detection, alert triage, and incident response. A key focus is the use of micro-segmentation as a proactive defense strategy to enhance network security.</w:t>
      </w:r>
    </w:p>
    <w:p w:rsidR="00A82380" w:rsidRPr="00057300" w:rsidRDefault="00A82380" w:rsidP="00057300">
      <w:pPr>
        <w:spacing w:after="0" w:line="360" w:lineRule="auto"/>
        <w:rPr>
          <w:rFonts w:ascii="Arial" w:hAnsi="Arial" w:cs="Arial"/>
          <w:color w:val="000000" w:themeColor="text1"/>
          <w:sz w:val="24"/>
          <w:szCs w:val="24"/>
        </w:rPr>
      </w:pPr>
    </w:p>
    <w:p w:rsidR="001551B6" w:rsidRPr="00057300" w:rsidRDefault="001551B6" w:rsidP="00057300">
      <w:pPr>
        <w:pStyle w:val="Heading1"/>
        <w:numPr>
          <w:ilvl w:val="0"/>
          <w:numId w:val="1"/>
        </w:numPr>
        <w:spacing w:line="360" w:lineRule="auto"/>
        <w:rPr>
          <w:rFonts w:ascii="Arial" w:eastAsiaTheme="minorHAnsi" w:hAnsi="Arial" w:cs="Arial"/>
          <w:b/>
          <w:bCs/>
          <w:color w:val="000000" w:themeColor="text1"/>
          <w:sz w:val="32"/>
          <w:szCs w:val="32"/>
        </w:rPr>
      </w:pPr>
      <w:r w:rsidRPr="00057300">
        <w:rPr>
          <w:rFonts w:ascii="Arial" w:eastAsiaTheme="minorHAnsi" w:hAnsi="Arial" w:cs="Arial"/>
          <w:b/>
          <w:bCs/>
          <w:color w:val="000000" w:themeColor="text1"/>
          <w:sz w:val="32"/>
          <w:szCs w:val="32"/>
        </w:rPr>
        <w:t>Problem Statement / Use Case</w:t>
      </w:r>
    </w:p>
    <w:p w:rsidR="00F2312E" w:rsidRPr="00057300" w:rsidRDefault="00F2312E" w:rsidP="00057300">
      <w:pPr>
        <w:pStyle w:val="NormalWeb"/>
        <w:spacing w:line="360" w:lineRule="auto"/>
        <w:rPr>
          <w:rFonts w:ascii="Arial" w:hAnsi="Arial" w:cs="Arial"/>
          <w:color w:val="000000" w:themeColor="text1"/>
        </w:rPr>
      </w:pPr>
      <w:r w:rsidRPr="00571CFD">
        <w:rPr>
          <w:rStyle w:val="Strong"/>
          <w:rFonts w:ascii="Arial" w:eastAsiaTheme="majorEastAsia" w:hAnsi="Arial" w:cs="Arial"/>
          <w:color w:val="000000" w:themeColor="text1"/>
        </w:rPr>
        <w:t>Problem:</w:t>
      </w:r>
      <w:r w:rsidRPr="00057300">
        <w:rPr>
          <w:rFonts w:ascii="Arial" w:hAnsi="Arial" w:cs="Arial"/>
          <w:color w:val="000000" w:themeColor="text1"/>
        </w:rPr>
        <w:br/>
        <w:t>Many aspiring SOC analysts lack access to hands-on environments where they can practice real-world detection, incident response, and network defense. Without this experience, it's challenging to understand SOC workflows or qualify for Tier 1–2 cybersecurity roles.</w:t>
      </w:r>
    </w:p>
    <w:p w:rsidR="00F2312E" w:rsidRDefault="00F2312E" w:rsidP="00057300">
      <w:pPr>
        <w:pStyle w:val="NormalWeb"/>
        <w:spacing w:line="360" w:lineRule="auto"/>
        <w:rPr>
          <w:rFonts w:ascii="Arial" w:hAnsi="Arial" w:cs="Arial"/>
          <w:color w:val="000000" w:themeColor="text1"/>
        </w:rPr>
      </w:pPr>
      <w:r w:rsidRPr="00571CFD">
        <w:rPr>
          <w:rStyle w:val="Strong"/>
          <w:rFonts w:ascii="Arial" w:eastAsiaTheme="majorEastAsia" w:hAnsi="Arial" w:cs="Arial"/>
          <w:color w:val="000000" w:themeColor="text1"/>
        </w:rPr>
        <w:t>Use Case:</w:t>
      </w:r>
      <w:r w:rsidRPr="00057300">
        <w:rPr>
          <w:rFonts w:ascii="Arial" w:hAnsi="Arial" w:cs="Arial"/>
          <w:color w:val="000000" w:themeColor="text1"/>
        </w:rPr>
        <w:br/>
        <w:t>This project provides a realistic, home-based SOC lab using virtual machines and open-source tools. It enables students, career changers, and junior professionals to simulate attacks, configure SIEMs, apply micro-segmentation, and document their findings—building the technical skills and confidence needed in a real SOC setting.</w:t>
      </w:r>
    </w:p>
    <w:p w:rsidR="00A82380" w:rsidRPr="00057300" w:rsidRDefault="00A82380" w:rsidP="00057300">
      <w:pPr>
        <w:pStyle w:val="NormalWeb"/>
        <w:spacing w:line="360" w:lineRule="auto"/>
        <w:rPr>
          <w:rFonts w:ascii="Arial" w:hAnsi="Arial" w:cs="Arial"/>
          <w:color w:val="000000" w:themeColor="text1"/>
        </w:rPr>
      </w:pPr>
    </w:p>
    <w:p w:rsidR="00F2312E" w:rsidRPr="00057300" w:rsidRDefault="00F2312E" w:rsidP="00057300">
      <w:pPr>
        <w:pStyle w:val="NormalWeb"/>
        <w:spacing w:line="360" w:lineRule="auto"/>
        <w:rPr>
          <w:rFonts w:ascii="Arial" w:hAnsi="Arial" w:cs="Arial"/>
          <w:color w:val="000000" w:themeColor="text1"/>
        </w:rPr>
      </w:pPr>
      <w:r w:rsidRPr="00057300">
        <w:rPr>
          <w:rStyle w:val="Strong"/>
          <w:rFonts w:ascii="Arial" w:eastAsiaTheme="majorEastAsia" w:hAnsi="Arial" w:cs="Arial"/>
          <w:b w:val="0"/>
          <w:bCs w:val="0"/>
          <w:color w:val="000000" w:themeColor="text1"/>
        </w:rPr>
        <w:lastRenderedPageBreak/>
        <w:t>Who would use this:</w:t>
      </w:r>
    </w:p>
    <w:p w:rsidR="00F2312E" w:rsidRPr="00057300" w:rsidRDefault="00F2312E" w:rsidP="00057300">
      <w:pPr>
        <w:pStyle w:val="NormalWeb"/>
        <w:numPr>
          <w:ilvl w:val="0"/>
          <w:numId w:val="2"/>
        </w:numPr>
        <w:spacing w:line="360" w:lineRule="auto"/>
        <w:rPr>
          <w:rFonts w:ascii="Arial" w:hAnsi="Arial" w:cs="Arial"/>
          <w:color w:val="000000" w:themeColor="text1"/>
        </w:rPr>
      </w:pPr>
      <w:r w:rsidRPr="00057300">
        <w:rPr>
          <w:rFonts w:ascii="Arial" w:hAnsi="Arial" w:cs="Arial"/>
          <w:color w:val="000000" w:themeColor="text1"/>
        </w:rPr>
        <w:t>Cybersecurity students and bootcamp participants</w:t>
      </w:r>
    </w:p>
    <w:p w:rsidR="00F2312E" w:rsidRPr="00057300" w:rsidRDefault="00F2312E" w:rsidP="00057300">
      <w:pPr>
        <w:pStyle w:val="NormalWeb"/>
        <w:numPr>
          <w:ilvl w:val="0"/>
          <w:numId w:val="2"/>
        </w:numPr>
        <w:spacing w:line="360" w:lineRule="auto"/>
        <w:rPr>
          <w:rFonts w:ascii="Arial" w:hAnsi="Arial" w:cs="Arial"/>
          <w:color w:val="000000" w:themeColor="text1"/>
        </w:rPr>
      </w:pPr>
      <w:r w:rsidRPr="00057300">
        <w:rPr>
          <w:rFonts w:ascii="Arial" w:hAnsi="Arial" w:cs="Arial"/>
          <w:color w:val="000000" w:themeColor="text1"/>
        </w:rPr>
        <w:t>Career changers entering the security field</w:t>
      </w:r>
    </w:p>
    <w:p w:rsidR="00F2312E" w:rsidRPr="00057300" w:rsidRDefault="00F2312E" w:rsidP="00057300">
      <w:pPr>
        <w:pStyle w:val="NormalWeb"/>
        <w:numPr>
          <w:ilvl w:val="0"/>
          <w:numId w:val="2"/>
        </w:numPr>
        <w:spacing w:line="360" w:lineRule="auto"/>
        <w:rPr>
          <w:rFonts w:ascii="Arial" w:hAnsi="Arial" w:cs="Arial"/>
          <w:color w:val="000000" w:themeColor="text1"/>
        </w:rPr>
      </w:pPr>
      <w:r w:rsidRPr="00057300">
        <w:rPr>
          <w:rFonts w:ascii="Arial" w:hAnsi="Arial" w:cs="Arial"/>
          <w:color w:val="000000" w:themeColor="text1"/>
        </w:rPr>
        <w:t>Entry-level professionals preparing for SOC roles</w:t>
      </w:r>
    </w:p>
    <w:p w:rsidR="00A82380" w:rsidRPr="00A82380" w:rsidRDefault="00F2312E" w:rsidP="00A82380">
      <w:pPr>
        <w:pStyle w:val="NormalWeb"/>
        <w:numPr>
          <w:ilvl w:val="0"/>
          <w:numId w:val="2"/>
        </w:numPr>
        <w:spacing w:line="360" w:lineRule="auto"/>
        <w:rPr>
          <w:rFonts w:ascii="Arial" w:hAnsi="Arial" w:cs="Arial"/>
          <w:color w:val="000000" w:themeColor="text1"/>
        </w:rPr>
      </w:pPr>
      <w:r w:rsidRPr="00057300">
        <w:rPr>
          <w:rFonts w:ascii="Arial" w:hAnsi="Arial" w:cs="Arial"/>
          <w:color w:val="000000" w:themeColor="text1"/>
        </w:rPr>
        <w:t>Small IT teams building defensive prototypes on a budget</w:t>
      </w:r>
      <w:r w:rsidR="00A82380">
        <w:rPr>
          <w:rFonts w:ascii="Arial" w:hAnsi="Arial" w:cs="Arial"/>
          <w:color w:val="000000" w:themeColor="text1"/>
        </w:rPr>
        <w:br/>
      </w:r>
    </w:p>
    <w:p w:rsidR="00F2312E" w:rsidRPr="00057300" w:rsidRDefault="00F2312E" w:rsidP="00057300">
      <w:pPr>
        <w:pStyle w:val="Heading3"/>
        <w:numPr>
          <w:ilvl w:val="0"/>
          <w:numId w:val="1"/>
        </w:numPr>
        <w:spacing w:line="360" w:lineRule="auto"/>
        <w:rPr>
          <w:rFonts w:ascii="Arial" w:hAnsi="Arial" w:cs="Arial"/>
          <w:color w:val="000000" w:themeColor="text1"/>
          <w:sz w:val="32"/>
          <w:szCs w:val="32"/>
          <w:lang w:val="en-US"/>
        </w:rPr>
      </w:pPr>
      <w:r w:rsidRPr="00057300">
        <w:rPr>
          <w:rStyle w:val="Strong"/>
          <w:rFonts w:ascii="Arial" w:hAnsi="Arial" w:cs="Arial"/>
          <w:color w:val="000000" w:themeColor="text1"/>
          <w:sz w:val="32"/>
          <w:szCs w:val="32"/>
        </w:rPr>
        <w:t>Goals and Objectives</w:t>
      </w:r>
    </w:p>
    <w:p w:rsidR="00F2312E" w:rsidRPr="00057300" w:rsidRDefault="00F2312E" w:rsidP="00057300">
      <w:pPr>
        <w:pStyle w:val="NormalWeb"/>
        <w:numPr>
          <w:ilvl w:val="0"/>
          <w:numId w:val="3"/>
        </w:numPr>
        <w:spacing w:line="360" w:lineRule="auto"/>
        <w:rPr>
          <w:rFonts w:ascii="Arial" w:hAnsi="Arial" w:cs="Arial"/>
          <w:color w:val="000000" w:themeColor="text1"/>
        </w:rPr>
      </w:pPr>
      <w:r w:rsidRPr="00057300">
        <w:rPr>
          <w:rStyle w:val="Strong"/>
          <w:rFonts w:ascii="Arial" w:eastAsiaTheme="majorEastAsia" w:hAnsi="Arial" w:cs="Arial"/>
          <w:b w:val="0"/>
          <w:bCs w:val="0"/>
          <w:color w:val="000000" w:themeColor="text1"/>
        </w:rPr>
        <w:t>Build a functional virtual SOC lab</w:t>
      </w:r>
      <w:r w:rsidRPr="00057300">
        <w:rPr>
          <w:rFonts w:ascii="Arial" w:hAnsi="Arial" w:cs="Arial"/>
          <w:color w:val="000000" w:themeColor="text1"/>
        </w:rPr>
        <w:t xml:space="preserve"> using VirtualBox/VMware with networked Windows, Kali Linux, and Ubuntu systems to simulate attacker, victim, and SIEM components.</w:t>
      </w:r>
    </w:p>
    <w:p w:rsidR="00F2312E" w:rsidRPr="00057300" w:rsidRDefault="00F2312E" w:rsidP="00057300">
      <w:pPr>
        <w:pStyle w:val="NormalWeb"/>
        <w:numPr>
          <w:ilvl w:val="0"/>
          <w:numId w:val="3"/>
        </w:numPr>
        <w:spacing w:line="360" w:lineRule="auto"/>
        <w:rPr>
          <w:rFonts w:ascii="Arial" w:hAnsi="Arial" w:cs="Arial"/>
          <w:color w:val="000000" w:themeColor="text1"/>
        </w:rPr>
      </w:pPr>
      <w:r w:rsidRPr="00057300">
        <w:rPr>
          <w:rStyle w:val="Strong"/>
          <w:rFonts w:ascii="Arial" w:eastAsiaTheme="majorEastAsia" w:hAnsi="Arial" w:cs="Arial"/>
          <w:b w:val="0"/>
          <w:bCs w:val="0"/>
          <w:color w:val="000000" w:themeColor="text1"/>
        </w:rPr>
        <w:t>Implement micro-segmentation and firewall controls</w:t>
      </w:r>
      <w:r w:rsidRPr="00057300">
        <w:rPr>
          <w:rFonts w:ascii="Arial" w:hAnsi="Arial" w:cs="Arial"/>
          <w:color w:val="000000" w:themeColor="text1"/>
        </w:rPr>
        <w:t xml:space="preserve"> to prevent unauthorized lateral movement between systems using tools like </w:t>
      </w:r>
      <w:r w:rsidRPr="00057300">
        <w:rPr>
          <w:rStyle w:val="HTMLCode"/>
          <w:rFonts w:ascii="Arial" w:eastAsiaTheme="majorEastAsia" w:hAnsi="Arial" w:cs="Arial"/>
          <w:color w:val="000000" w:themeColor="text1"/>
          <w:sz w:val="24"/>
          <w:szCs w:val="24"/>
        </w:rPr>
        <w:t>iptables</w:t>
      </w:r>
      <w:r w:rsidRPr="00057300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057300">
        <w:rPr>
          <w:rStyle w:val="HTMLCode"/>
          <w:rFonts w:ascii="Arial" w:eastAsiaTheme="majorEastAsia" w:hAnsi="Arial" w:cs="Arial"/>
          <w:color w:val="000000" w:themeColor="text1"/>
          <w:sz w:val="24"/>
          <w:szCs w:val="24"/>
        </w:rPr>
        <w:t>ufw</w:t>
      </w:r>
      <w:proofErr w:type="spellEnd"/>
      <w:r w:rsidRPr="00057300">
        <w:rPr>
          <w:rFonts w:ascii="Arial" w:hAnsi="Arial" w:cs="Arial"/>
          <w:color w:val="000000" w:themeColor="text1"/>
        </w:rPr>
        <w:t>, and Windows Defender Firewall.</w:t>
      </w:r>
    </w:p>
    <w:p w:rsidR="00057300" w:rsidRDefault="00F2312E" w:rsidP="00A82380">
      <w:pPr>
        <w:pStyle w:val="NormalWeb"/>
        <w:numPr>
          <w:ilvl w:val="0"/>
          <w:numId w:val="3"/>
        </w:numPr>
        <w:spacing w:line="360" w:lineRule="auto"/>
        <w:rPr>
          <w:rFonts w:ascii="Arial" w:hAnsi="Arial" w:cs="Arial"/>
          <w:color w:val="000000" w:themeColor="text1"/>
        </w:rPr>
      </w:pPr>
      <w:r w:rsidRPr="00057300">
        <w:rPr>
          <w:rStyle w:val="Strong"/>
          <w:rFonts w:ascii="Arial" w:eastAsiaTheme="majorEastAsia" w:hAnsi="Arial" w:cs="Arial"/>
          <w:b w:val="0"/>
          <w:bCs w:val="0"/>
          <w:color w:val="000000" w:themeColor="text1"/>
        </w:rPr>
        <w:t>Configure a SIEM solution</w:t>
      </w:r>
      <w:r w:rsidRPr="00057300">
        <w:rPr>
          <w:rFonts w:ascii="Arial" w:hAnsi="Arial" w:cs="Arial"/>
          <w:color w:val="000000" w:themeColor="text1"/>
        </w:rPr>
        <w:t xml:space="preserve"> (</w:t>
      </w:r>
      <w:proofErr w:type="spellStart"/>
      <w:r w:rsidRPr="00057300">
        <w:rPr>
          <w:rFonts w:ascii="Arial" w:hAnsi="Arial" w:cs="Arial"/>
          <w:color w:val="000000" w:themeColor="text1"/>
        </w:rPr>
        <w:t>Wazuh</w:t>
      </w:r>
      <w:proofErr w:type="spellEnd"/>
      <w:r w:rsidRPr="00057300">
        <w:rPr>
          <w:rFonts w:ascii="Arial" w:hAnsi="Arial" w:cs="Arial"/>
          <w:color w:val="000000" w:themeColor="text1"/>
        </w:rPr>
        <w:t>, ELK, or Splunk Free) to collect and analyze logs from multiple endpoints and create detection rules for common threats like brute-force attacks and unauthorized access.</w:t>
      </w:r>
    </w:p>
    <w:p w:rsidR="00A82380" w:rsidRPr="00A82380" w:rsidRDefault="00A82380" w:rsidP="00A82380">
      <w:pPr>
        <w:pStyle w:val="NormalWeb"/>
        <w:spacing w:line="360" w:lineRule="auto"/>
        <w:rPr>
          <w:rFonts w:ascii="Arial" w:hAnsi="Arial" w:cs="Arial"/>
          <w:color w:val="000000" w:themeColor="text1"/>
        </w:rPr>
      </w:pPr>
    </w:p>
    <w:p w:rsidR="00F2312E" w:rsidRPr="00057300" w:rsidRDefault="00F2312E" w:rsidP="00057300">
      <w:pPr>
        <w:pStyle w:val="Heading3"/>
        <w:numPr>
          <w:ilvl w:val="0"/>
          <w:numId w:val="1"/>
        </w:numPr>
        <w:spacing w:line="360" w:lineRule="auto"/>
        <w:rPr>
          <w:rFonts w:ascii="Arial" w:hAnsi="Arial" w:cs="Arial"/>
          <w:color w:val="000000" w:themeColor="text1"/>
          <w:sz w:val="32"/>
          <w:szCs w:val="32"/>
          <w:lang w:val="en-US"/>
        </w:rPr>
      </w:pPr>
      <w:r w:rsidRPr="00057300">
        <w:rPr>
          <w:rStyle w:val="Strong"/>
          <w:rFonts w:ascii="Arial" w:hAnsi="Arial" w:cs="Arial"/>
          <w:color w:val="000000" w:themeColor="text1"/>
          <w:sz w:val="32"/>
          <w:szCs w:val="32"/>
        </w:rPr>
        <w:t>Key Features / Functions</w:t>
      </w:r>
    </w:p>
    <w:p w:rsidR="00F2312E" w:rsidRPr="00057300" w:rsidRDefault="00F2312E" w:rsidP="00057300">
      <w:pPr>
        <w:pStyle w:val="NormalWeb"/>
        <w:numPr>
          <w:ilvl w:val="0"/>
          <w:numId w:val="4"/>
        </w:numPr>
        <w:spacing w:line="360" w:lineRule="auto"/>
        <w:rPr>
          <w:rFonts w:ascii="Arial" w:hAnsi="Arial" w:cs="Arial"/>
          <w:color w:val="000000" w:themeColor="text1"/>
        </w:rPr>
      </w:pPr>
      <w:r w:rsidRPr="00571CFD">
        <w:rPr>
          <w:rStyle w:val="Strong"/>
          <w:rFonts w:ascii="Arial" w:eastAsiaTheme="majorEastAsia" w:hAnsi="Arial" w:cs="Arial"/>
          <w:color w:val="000000" w:themeColor="text1"/>
        </w:rPr>
        <w:t>Virtual SOC Lab Deployment:</w:t>
      </w:r>
      <w:r w:rsidRPr="00057300">
        <w:rPr>
          <w:rFonts w:ascii="Arial" w:hAnsi="Arial" w:cs="Arial"/>
          <w:color w:val="000000" w:themeColor="text1"/>
        </w:rPr>
        <w:br/>
        <w:t>Set up and connect multiple virtual machines (Windows, Kali Linux, Ubuntu) to simulate a real-world security environment.</w:t>
      </w:r>
    </w:p>
    <w:p w:rsidR="00F2312E" w:rsidRPr="00057300" w:rsidRDefault="00F2312E" w:rsidP="00057300">
      <w:pPr>
        <w:pStyle w:val="NormalWeb"/>
        <w:numPr>
          <w:ilvl w:val="0"/>
          <w:numId w:val="4"/>
        </w:numPr>
        <w:spacing w:line="360" w:lineRule="auto"/>
        <w:rPr>
          <w:rFonts w:ascii="Arial" w:hAnsi="Arial" w:cs="Arial"/>
          <w:color w:val="000000" w:themeColor="text1"/>
        </w:rPr>
      </w:pPr>
      <w:r w:rsidRPr="00571CFD">
        <w:rPr>
          <w:rStyle w:val="Strong"/>
          <w:rFonts w:ascii="Arial" w:eastAsiaTheme="majorEastAsia" w:hAnsi="Arial" w:cs="Arial"/>
          <w:color w:val="000000" w:themeColor="text1"/>
        </w:rPr>
        <w:t>Attack Simulation &amp; Detection:</w:t>
      </w:r>
      <w:r w:rsidRPr="00057300">
        <w:rPr>
          <w:rFonts w:ascii="Arial" w:hAnsi="Arial" w:cs="Arial"/>
          <w:color w:val="000000" w:themeColor="text1"/>
        </w:rPr>
        <w:br/>
        <w:t>Perform simulated attacks (e.g., port scans, brute-force logins) and detect them using SIEM and log analysis tools.</w:t>
      </w:r>
    </w:p>
    <w:p w:rsidR="00F2312E" w:rsidRPr="00057300" w:rsidRDefault="00F2312E" w:rsidP="00057300">
      <w:pPr>
        <w:pStyle w:val="NormalWeb"/>
        <w:numPr>
          <w:ilvl w:val="0"/>
          <w:numId w:val="4"/>
        </w:numPr>
        <w:spacing w:line="360" w:lineRule="auto"/>
        <w:rPr>
          <w:rFonts w:ascii="Arial" w:hAnsi="Arial" w:cs="Arial"/>
          <w:color w:val="000000" w:themeColor="text1"/>
        </w:rPr>
      </w:pPr>
      <w:r w:rsidRPr="00571CFD">
        <w:rPr>
          <w:rStyle w:val="Strong"/>
          <w:rFonts w:ascii="Arial" w:eastAsiaTheme="majorEastAsia" w:hAnsi="Arial" w:cs="Arial"/>
          <w:color w:val="000000" w:themeColor="text1"/>
        </w:rPr>
        <w:lastRenderedPageBreak/>
        <w:t>Micro-Segmentation Implementation:</w:t>
      </w:r>
      <w:r w:rsidRPr="00057300">
        <w:rPr>
          <w:rFonts w:ascii="Arial" w:hAnsi="Arial" w:cs="Arial"/>
          <w:color w:val="000000" w:themeColor="text1"/>
        </w:rPr>
        <w:br/>
        <w:t>Apply firewall rules to control traffic between systems and enforce least-privilege access.</w:t>
      </w:r>
    </w:p>
    <w:p w:rsidR="00F2312E" w:rsidRPr="00057300" w:rsidRDefault="00F2312E" w:rsidP="00057300">
      <w:pPr>
        <w:pStyle w:val="NormalWeb"/>
        <w:numPr>
          <w:ilvl w:val="0"/>
          <w:numId w:val="4"/>
        </w:numPr>
        <w:spacing w:line="360" w:lineRule="auto"/>
        <w:rPr>
          <w:rFonts w:ascii="Arial" w:hAnsi="Arial" w:cs="Arial"/>
          <w:color w:val="000000" w:themeColor="text1"/>
        </w:rPr>
      </w:pPr>
      <w:r w:rsidRPr="00571CFD">
        <w:rPr>
          <w:rStyle w:val="Strong"/>
          <w:rFonts w:ascii="Arial" w:eastAsiaTheme="majorEastAsia" w:hAnsi="Arial" w:cs="Arial"/>
          <w:color w:val="000000" w:themeColor="text1"/>
        </w:rPr>
        <w:t>SIEM Configuration &amp; Alerting:</w:t>
      </w:r>
      <w:r w:rsidRPr="00057300">
        <w:rPr>
          <w:rFonts w:ascii="Arial" w:hAnsi="Arial" w:cs="Arial"/>
          <w:color w:val="000000" w:themeColor="text1"/>
        </w:rPr>
        <w:br/>
        <w:t>Install and configure a SIEM platform to ingest logs, create detection rules, and generate alerts for suspicious activity.</w:t>
      </w:r>
    </w:p>
    <w:p w:rsidR="00F2312E" w:rsidRPr="00057300" w:rsidRDefault="00F2312E" w:rsidP="00057300">
      <w:pPr>
        <w:pStyle w:val="NormalWeb"/>
        <w:numPr>
          <w:ilvl w:val="0"/>
          <w:numId w:val="4"/>
        </w:numPr>
        <w:spacing w:line="360" w:lineRule="auto"/>
        <w:rPr>
          <w:rFonts w:ascii="Arial" w:hAnsi="Arial" w:cs="Arial"/>
          <w:color w:val="000000" w:themeColor="text1"/>
        </w:rPr>
      </w:pPr>
      <w:r w:rsidRPr="00571CFD">
        <w:rPr>
          <w:rStyle w:val="Strong"/>
          <w:rFonts w:ascii="Arial" w:eastAsiaTheme="majorEastAsia" w:hAnsi="Arial" w:cs="Arial"/>
          <w:color w:val="000000" w:themeColor="text1"/>
        </w:rPr>
        <w:t>Incident Triage &amp; Reporting:</w:t>
      </w:r>
      <w:r w:rsidRPr="00057300">
        <w:rPr>
          <w:rFonts w:ascii="Arial" w:hAnsi="Arial" w:cs="Arial"/>
          <w:color w:val="000000" w:themeColor="text1"/>
        </w:rPr>
        <w:br/>
        <w:t>Analyze alerts, identify false positives vs. real threats, and document incident response actions and findings.</w:t>
      </w:r>
    </w:p>
    <w:p w:rsidR="00057300" w:rsidRPr="00057300" w:rsidRDefault="00057300" w:rsidP="00057300">
      <w:pPr>
        <w:pStyle w:val="NormalWeb"/>
        <w:spacing w:line="360" w:lineRule="auto"/>
        <w:ind w:left="360"/>
        <w:rPr>
          <w:rFonts w:ascii="Arial" w:hAnsi="Arial" w:cs="Arial"/>
          <w:color w:val="000000" w:themeColor="text1"/>
        </w:rPr>
      </w:pPr>
    </w:p>
    <w:p w:rsidR="00F2312E" w:rsidRPr="00057300" w:rsidRDefault="00F2312E" w:rsidP="00057300">
      <w:pPr>
        <w:pStyle w:val="Heading3"/>
        <w:numPr>
          <w:ilvl w:val="0"/>
          <w:numId w:val="1"/>
        </w:numPr>
        <w:spacing w:line="360" w:lineRule="auto"/>
        <w:rPr>
          <w:rFonts w:ascii="Arial" w:hAnsi="Arial" w:cs="Arial"/>
          <w:color w:val="000000" w:themeColor="text1"/>
          <w:sz w:val="32"/>
          <w:szCs w:val="32"/>
          <w:lang w:val="en-US"/>
        </w:rPr>
      </w:pPr>
      <w:r w:rsidRPr="00057300">
        <w:rPr>
          <w:rStyle w:val="Strong"/>
          <w:rFonts w:ascii="Arial" w:hAnsi="Arial" w:cs="Arial"/>
          <w:color w:val="000000" w:themeColor="text1"/>
          <w:sz w:val="32"/>
          <w:szCs w:val="32"/>
        </w:rPr>
        <w:t>Tech Stack and Tools</w:t>
      </w:r>
    </w:p>
    <w:p w:rsidR="00F2312E" w:rsidRPr="00057300" w:rsidRDefault="00F2312E" w:rsidP="00057300">
      <w:pPr>
        <w:pStyle w:val="NormalWeb"/>
        <w:spacing w:line="360" w:lineRule="auto"/>
        <w:rPr>
          <w:rFonts w:ascii="Arial" w:hAnsi="Arial" w:cs="Arial"/>
          <w:color w:val="000000" w:themeColor="text1"/>
        </w:rPr>
      </w:pPr>
      <w:r w:rsidRPr="00057300">
        <w:rPr>
          <w:rStyle w:val="Strong"/>
          <w:rFonts w:ascii="Arial" w:eastAsiaTheme="majorEastAsia" w:hAnsi="Arial" w:cs="Arial"/>
          <w:color w:val="000000" w:themeColor="text1"/>
        </w:rPr>
        <w:t>Platforms &amp; Virtualization:</w:t>
      </w:r>
    </w:p>
    <w:p w:rsidR="00F2312E" w:rsidRPr="00057300" w:rsidRDefault="00F2312E" w:rsidP="00057300">
      <w:pPr>
        <w:pStyle w:val="NormalWeb"/>
        <w:numPr>
          <w:ilvl w:val="0"/>
          <w:numId w:val="5"/>
        </w:numPr>
        <w:spacing w:line="360" w:lineRule="auto"/>
        <w:rPr>
          <w:rFonts w:ascii="Arial" w:hAnsi="Arial" w:cs="Arial"/>
          <w:color w:val="000000" w:themeColor="text1"/>
        </w:rPr>
      </w:pPr>
      <w:r w:rsidRPr="00057300">
        <w:rPr>
          <w:rFonts w:ascii="Arial" w:hAnsi="Arial" w:cs="Arial"/>
          <w:color w:val="000000" w:themeColor="text1"/>
        </w:rPr>
        <w:t>VirtualBox or VMware Player</w:t>
      </w:r>
    </w:p>
    <w:p w:rsidR="00F2312E" w:rsidRPr="00057300" w:rsidRDefault="00F2312E" w:rsidP="00057300">
      <w:pPr>
        <w:pStyle w:val="NormalWeb"/>
        <w:numPr>
          <w:ilvl w:val="0"/>
          <w:numId w:val="5"/>
        </w:numPr>
        <w:spacing w:line="360" w:lineRule="auto"/>
        <w:rPr>
          <w:rFonts w:ascii="Arial" w:hAnsi="Arial" w:cs="Arial"/>
          <w:color w:val="000000" w:themeColor="text1"/>
        </w:rPr>
      </w:pPr>
      <w:r w:rsidRPr="00057300">
        <w:rPr>
          <w:rFonts w:ascii="Arial" w:hAnsi="Arial" w:cs="Arial"/>
          <w:color w:val="000000" w:themeColor="text1"/>
        </w:rPr>
        <w:t>Windows 10, Kali Linux, Ubuntu Server</w:t>
      </w:r>
    </w:p>
    <w:p w:rsidR="00F2312E" w:rsidRPr="00057300" w:rsidRDefault="00F2312E" w:rsidP="00057300">
      <w:pPr>
        <w:pStyle w:val="NormalWeb"/>
        <w:spacing w:line="360" w:lineRule="auto"/>
        <w:rPr>
          <w:rFonts w:ascii="Arial" w:hAnsi="Arial" w:cs="Arial"/>
          <w:color w:val="000000" w:themeColor="text1"/>
        </w:rPr>
      </w:pPr>
      <w:r w:rsidRPr="00057300">
        <w:rPr>
          <w:rStyle w:val="Strong"/>
          <w:rFonts w:ascii="Arial" w:eastAsiaTheme="majorEastAsia" w:hAnsi="Arial" w:cs="Arial"/>
          <w:color w:val="000000" w:themeColor="text1"/>
        </w:rPr>
        <w:t>Security Tools:</w:t>
      </w:r>
    </w:p>
    <w:p w:rsidR="00F2312E" w:rsidRPr="00057300" w:rsidRDefault="00F2312E" w:rsidP="00057300">
      <w:pPr>
        <w:pStyle w:val="NormalWeb"/>
        <w:numPr>
          <w:ilvl w:val="0"/>
          <w:numId w:val="6"/>
        </w:numPr>
        <w:spacing w:line="360" w:lineRule="auto"/>
        <w:rPr>
          <w:rFonts w:ascii="Arial" w:hAnsi="Arial" w:cs="Arial"/>
          <w:color w:val="000000" w:themeColor="text1"/>
        </w:rPr>
      </w:pPr>
      <w:r w:rsidRPr="00057300">
        <w:rPr>
          <w:rStyle w:val="Strong"/>
          <w:rFonts w:ascii="Arial" w:eastAsiaTheme="majorEastAsia" w:hAnsi="Arial" w:cs="Arial"/>
          <w:b w:val="0"/>
          <w:bCs w:val="0"/>
          <w:color w:val="000000" w:themeColor="text1"/>
        </w:rPr>
        <w:t>SIEM:</w:t>
      </w:r>
      <w:r w:rsidRPr="0005730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57300">
        <w:rPr>
          <w:rFonts w:ascii="Arial" w:hAnsi="Arial" w:cs="Arial"/>
          <w:color w:val="000000" w:themeColor="text1"/>
        </w:rPr>
        <w:t>Wazuh</w:t>
      </w:r>
      <w:proofErr w:type="spellEnd"/>
      <w:r w:rsidRPr="00057300">
        <w:rPr>
          <w:rFonts w:ascii="Arial" w:hAnsi="Arial" w:cs="Arial"/>
          <w:color w:val="000000" w:themeColor="text1"/>
        </w:rPr>
        <w:t>, ELK Stack, or Splunk Free</w:t>
      </w:r>
    </w:p>
    <w:p w:rsidR="00F2312E" w:rsidRPr="00057300" w:rsidRDefault="00F2312E" w:rsidP="00057300">
      <w:pPr>
        <w:pStyle w:val="NormalWeb"/>
        <w:numPr>
          <w:ilvl w:val="0"/>
          <w:numId w:val="6"/>
        </w:numPr>
        <w:spacing w:line="360" w:lineRule="auto"/>
        <w:rPr>
          <w:rFonts w:ascii="Arial" w:hAnsi="Arial" w:cs="Arial"/>
          <w:color w:val="000000" w:themeColor="text1"/>
        </w:rPr>
      </w:pPr>
      <w:r w:rsidRPr="00057300">
        <w:rPr>
          <w:rStyle w:val="Strong"/>
          <w:rFonts w:ascii="Arial" w:eastAsiaTheme="majorEastAsia" w:hAnsi="Arial" w:cs="Arial"/>
          <w:b w:val="0"/>
          <w:bCs w:val="0"/>
          <w:color w:val="000000" w:themeColor="text1"/>
        </w:rPr>
        <w:t>Log Forwarders:</w:t>
      </w:r>
      <w:r w:rsidRPr="0005730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57300">
        <w:rPr>
          <w:rFonts w:ascii="Arial" w:hAnsi="Arial" w:cs="Arial"/>
          <w:color w:val="000000" w:themeColor="text1"/>
        </w:rPr>
        <w:t>Winlogbeat</w:t>
      </w:r>
      <w:proofErr w:type="spellEnd"/>
      <w:r w:rsidRPr="00057300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057300">
        <w:rPr>
          <w:rFonts w:ascii="Arial" w:hAnsi="Arial" w:cs="Arial"/>
          <w:color w:val="000000" w:themeColor="text1"/>
        </w:rPr>
        <w:t>Filebeat</w:t>
      </w:r>
      <w:proofErr w:type="spellEnd"/>
      <w:r w:rsidRPr="00057300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057300">
        <w:rPr>
          <w:rFonts w:ascii="Arial" w:hAnsi="Arial" w:cs="Arial"/>
          <w:color w:val="000000" w:themeColor="text1"/>
        </w:rPr>
        <w:t>Auditd</w:t>
      </w:r>
      <w:proofErr w:type="spellEnd"/>
    </w:p>
    <w:p w:rsidR="00F2312E" w:rsidRPr="00057300" w:rsidRDefault="00F2312E" w:rsidP="00057300">
      <w:pPr>
        <w:pStyle w:val="NormalWeb"/>
        <w:numPr>
          <w:ilvl w:val="0"/>
          <w:numId w:val="6"/>
        </w:numPr>
        <w:spacing w:line="360" w:lineRule="auto"/>
        <w:rPr>
          <w:rFonts w:ascii="Arial" w:hAnsi="Arial" w:cs="Arial"/>
          <w:color w:val="000000" w:themeColor="text1"/>
        </w:rPr>
      </w:pPr>
      <w:r w:rsidRPr="00057300">
        <w:rPr>
          <w:rStyle w:val="Strong"/>
          <w:rFonts w:ascii="Arial" w:eastAsiaTheme="majorEastAsia" w:hAnsi="Arial" w:cs="Arial"/>
          <w:b w:val="0"/>
          <w:bCs w:val="0"/>
          <w:color w:val="000000" w:themeColor="text1"/>
        </w:rPr>
        <w:t>Firewall Tools:</w:t>
      </w:r>
      <w:r w:rsidRPr="00057300">
        <w:rPr>
          <w:rFonts w:ascii="Arial" w:hAnsi="Arial" w:cs="Arial"/>
          <w:color w:val="000000" w:themeColor="text1"/>
        </w:rPr>
        <w:t xml:space="preserve"> iptables, UFW, Windows Defender Firewall</w:t>
      </w:r>
    </w:p>
    <w:p w:rsidR="00F2312E" w:rsidRPr="00057300" w:rsidRDefault="00F2312E" w:rsidP="00057300">
      <w:pPr>
        <w:pStyle w:val="NormalWeb"/>
        <w:numPr>
          <w:ilvl w:val="0"/>
          <w:numId w:val="6"/>
        </w:numPr>
        <w:spacing w:line="360" w:lineRule="auto"/>
        <w:rPr>
          <w:rFonts w:ascii="Arial" w:hAnsi="Arial" w:cs="Arial"/>
          <w:color w:val="000000" w:themeColor="text1"/>
        </w:rPr>
      </w:pPr>
      <w:r w:rsidRPr="00057300">
        <w:rPr>
          <w:rStyle w:val="Strong"/>
          <w:rFonts w:ascii="Arial" w:eastAsiaTheme="majorEastAsia" w:hAnsi="Arial" w:cs="Arial"/>
          <w:b w:val="0"/>
          <w:bCs w:val="0"/>
          <w:color w:val="000000" w:themeColor="text1"/>
        </w:rPr>
        <w:t>Attack Simulation:</w:t>
      </w:r>
      <w:r w:rsidRPr="00057300">
        <w:rPr>
          <w:rFonts w:ascii="Arial" w:hAnsi="Arial" w:cs="Arial"/>
          <w:color w:val="000000" w:themeColor="text1"/>
        </w:rPr>
        <w:t xml:space="preserve"> Nmap, Hydra, (optional: Metasploit)</w:t>
      </w:r>
    </w:p>
    <w:p w:rsidR="00F2312E" w:rsidRPr="00057300" w:rsidRDefault="00F2312E" w:rsidP="00057300">
      <w:pPr>
        <w:pStyle w:val="NormalWeb"/>
        <w:numPr>
          <w:ilvl w:val="0"/>
          <w:numId w:val="6"/>
        </w:numPr>
        <w:spacing w:line="360" w:lineRule="auto"/>
        <w:rPr>
          <w:rFonts w:ascii="Arial" w:hAnsi="Arial" w:cs="Arial"/>
          <w:color w:val="000000" w:themeColor="text1"/>
        </w:rPr>
      </w:pPr>
      <w:r w:rsidRPr="00057300">
        <w:rPr>
          <w:rStyle w:val="Strong"/>
          <w:rFonts w:ascii="Arial" w:eastAsiaTheme="majorEastAsia" w:hAnsi="Arial" w:cs="Arial"/>
          <w:b w:val="0"/>
          <w:bCs w:val="0"/>
          <w:color w:val="000000" w:themeColor="text1"/>
        </w:rPr>
        <w:t>Threat Intelligence:</w:t>
      </w:r>
      <w:r w:rsidRPr="00057300">
        <w:rPr>
          <w:rFonts w:ascii="Arial" w:hAnsi="Arial" w:cs="Arial"/>
          <w:color w:val="000000" w:themeColor="text1"/>
        </w:rPr>
        <w:t xml:space="preserve"> OTX, </w:t>
      </w:r>
      <w:proofErr w:type="spellStart"/>
      <w:r w:rsidRPr="00057300">
        <w:rPr>
          <w:rFonts w:ascii="Arial" w:hAnsi="Arial" w:cs="Arial"/>
          <w:color w:val="000000" w:themeColor="text1"/>
        </w:rPr>
        <w:t>AbuseIPDB</w:t>
      </w:r>
      <w:proofErr w:type="spellEnd"/>
      <w:r w:rsidRPr="00057300">
        <w:rPr>
          <w:rFonts w:ascii="Arial" w:hAnsi="Arial" w:cs="Arial"/>
          <w:color w:val="000000" w:themeColor="text1"/>
        </w:rPr>
        <w:t xml:space="preserve">, MISP, </w:t>
      </w:r>
      <w:proofErr w:type="spellStart"/>
      <w:r w:rsidRPr="00057300">
        <w:rPr>
          <w:rFonts w:ascii="Arial" w:hAnsi="Arial" w:cs="Arial"/>
          <w:color w:val="000000" w:themeColor="text1"/>
        </w:rPr>
        <w:t>CyberChef</w:t>
      </w:r>
      <w:proofErr w:type="spellEnd"/>
    </w:p>
    <w:p w:rsidR="00F2312E" w:rsidRPr="00057300" w:rsidRDefault="00F2312E" w:rsidP="00057300">
      <w:pPr>
        <w:pStyle w:val="NormalWeb"/>
        <w:numPr>
          <w:ilvl w:val="0"/>
          <w:numId w:val="6"/>
        </w:numPr>
        <w:spacing w:line="360" w:lineRule="auto"/>
        <w:rPr>
          <w:rFonts w:ascii="Arial" w:hAnsi="Arial" w:cs="Arial"/>
          <w:color w:val="000000" w:themeColor="text1"/>
        </w:rPr>
      </w:pPr>
      <w:r w:rsidRPr="00057300">
        <w:rPr>
          <w:rStyle w:val="Strong"/>
          <w:rFonts w:ascii="Arial" w:eastAsiaTheme="majorEastAsia" w:hAnsi="Arial" w:cs="Arial"/>
          <w:b w:val="0"/>
          <w:bCs w:val="0"/>
          <w:color w:val="000000" w:themeColor="text1"/>
        </w:rPr>
        <w:t>Vulnerability Scanning:</w:t>
      </w:r>
      <w:r w:rsidRPr="00057300">
        <w:rPr>
          <w:rFonts w:ascii="Arial" w:hAnsi="Arial" w:cs="Arial"/>
          <w:color w:val="000000" w:themeColor="text1"/>
        </w:rPr>
        <w:t xml:space="preserve"> Nmap, OpenVAS (optional)</w:t>
      </w:r>
    </w:p>
    <w:p w:rsidR="00F2312E" w:rsidRPr="00057300" w:rsidRDefault="00F2312E" w:rsidP="00057300">
      <w:pPr>
        <w:pStyle w:val="NormalWeb"/>
        <w:spacing w:line="360" w:lineRule="auto"/>
        <w:rPr>
          <w:rFonts w:ascii="Arial" w:hAnsi="Arial" w:cs="Arial"/>
          <w:color w:val="000000" w:themeColor="text1"/>
        </w:rPr>
      </w:pPr>
      <w:r w:rsidRPr="00057300">
        <w:rPr>
          <w:rStyle w:val="Strong"/>
          <w:rFonts w:ascii="Arial" w:eastAsiaTheme="majorEastAsia" w:hAnsi="Arial" w:cs="Arial"/>
          <w:color w:val="000000" w:themeColor="text1"/>
        </w:rPr>
        <w:t>Documentation &amp; Diagrams:</w:t>
      </w:r>
    </w:p>
    <w:p w:rsidR="00F2312E" w:rsidRPr="00057300" w:rsidRDefault="00F2312E" w:rsidP="00057300">
      <w:pPr>
        <w:pStyle w:val="NormalWeb"/>
        <w:numPr>
          <w:ilvl w:val="0"/>
          <w:numId w:val="7"/>
        </w:numPr>
        <w:spacing w:line="360" w:lineRule="auto"/>
        <w:rPr>
          <w:rFonts w:ascii="Arial" w:hAnsi="Arial" w:cs="Arial"/>
          <w:color w:val="000000" w:themeColor="text1"/>
        </w:rPr>
      </w:pPr>
      <w:r w:rsidRPr="00057300">
        <w:rPr>
          <w:rFonts w:ascii="Arial" w:hAnsi="Arial" w:cs="Arial"/>
          <w:color w:val="000000" w:themeColor="text1"/>
        </w:rPr>
        <w:t>Notion, Markdown, screenshots for lab documentation</w:t>
      </w:r>
    </w:p>
    <w:p w:rsidR="00F2312E" w:rsidRPr="00057300" w:rsidRDefault="00F2312E" w:rsidP="00057300">
      <w:pPr>
        <w:pStyle w:val="NormalWeb"/>
        <w:numPr>
          <w:ilvl w:val="0"/>
          <w:numId w:val="7"/>
        </w:numPr>
        <w:spacing w:line="360" w:lineRule="auto"/>
        <w:rPr>
          <w:rFonts w:ascii="Arial" w:hAnsi="Arial" w:cs="Arial"/>
          <w:color w:val="000000" w:themeColor="text1"/>
        </w:rPr>
      </w:pPr>
      <w:r w:rsidRPr="00057300">
        <w:rPr>
          <w:rStyle w:val="Strong"/>
          <w:rFonts w:ascii="Arial" w:eastAsiaTheme="majorEastAsia" w:hAnsi="Arial" w:cs="Arial"/>
          <w:b w:val="0"/>
          <w:bCs w:val="0"/>
          <w:color w:val="000000" w:themeColor="text1"/>
        </w:rPr>
        <w:t>Figma</w:t>
      </w:r>
      <w:r w:rsidRPr="00057300">
        <w:rPr>
          <w:rFonts w:ascii="Arial" w:hAnsi="Arial" w:cs="Arial"/>
          <w:color w:val="000000" w:themeColor="text1"/>
        </w:rPr>
        <w:t xml:space="preserve">, draw.io, or </w:t>
      </w:r>
      <w:proofErr w:type="spellStart"/>
      <w:r w:rsidRPr="00057300">
        <w:rPr>
          <w:rFonts w:ascii="Arial" w:hAnsi="Arial" w:cs="Arial"/>
          <w:color w:val="000000" w:themeColor="text1"/>
        </w:rPr>
        <w:t>Lucidchart</w:t>
      </w:r>
      <w:proofErr w:type="spellEnd"/>
      <w:r w:rsidRPr="00057300">
        <w:rPr>
          <w:rFonts w:ascii="Arial" w:hAnsi="Arial" w:cs="Arial"/>
          <w:color w:val="000000" w:themeColor="text1"/>
        </w:rPr>
        <w:t xml:space="preserve"> for network diagrams and visual summaries</w:t>
      </w:r>
    </w:p>
    <w:p w:rsidR="001551B6" w:rsidRDefault="001551B6" w:rsidP="00057300">
      <w:pPr>
        <w:spacing w:after="0" w:line="360" w:lineRule="auto"/>
        <w:rPr>
          <w:rFonts w:ascii="Arial" w:hAnsi="Arial" w:cs="Arial"/>
          <w:color w:val="000000" w:themeColor="text1"/>
          <w:sz w:val="24"/>
          <w:szCs w:val="24"/>
        </w:rPr>
      </w:pPr>
    </w:p>
    <w:p w:rsidR="00F03691" w:rsidRPr="001440A3" w:rsidRDefault="00F03691" w:rsidP="001440A3">
      <w:pPr>
        <w:pStyle w:val="ListParagraph"/>
        <w:numPr>
          <w:ilvl w:val="0"/>
          <w:numId w:val="1"/>
        </w:numPr>
        <w:spacing w:after="0" w:line="360" w:lineRule="auto"/>
        <w:rPr>
          <w:rFonts w:ascii="Arial" w:hAnsi="Arial" w:cs="Arial"/>
          <w:b/>
          <w:bCs/>
          <w:color w:val="000000" w:themeColor="text1"/>
          <w:sz w:val="36"/>
          <w:szCs w:val="36"/>
        </w:rPr>
      </w:pPr>
      <w:r w:rsidRPr="00F03691">
        <w:rPr>
          <w:rFonts w:ascii="Arial" w:hAnsi="Arial" w:cs="Arial"/>
          <w:b/>
          <w:bCs/>
          <w:color w:val="000000" w:themeColor="text1"/>
          <w:sz w:val="32"/>
          <w:szCs w:val="32"/>
        </w:rPr>
        <w:lastRenderedPageBreak/>
        <w:t>Architecture / Workflow Diagram</w:t>
      </w:r>
    </w:p>
    <w:p w:rsidR="001440A3" w:rsidRPr="001440A3" w:rsidRDefault="001440A3" w:rsidP="001440A3">
      <w:pPr>
        <w:spacing w:line="240" w:lineRule="auto"/>
        <w:rPr>
          <w:rFonts w:ascii="Arial" w:hAnsi="Arial" w:cs="Arial"/>
          <w:color w:val="000000" w:themeColor="text1"/>
          <w:sz w:val="20"/>
          <w:szCs w:val="20"/>
        </w:rPr>
      </w:pPr>
      <w:r w:rsidRPr="001440A3">
        <w:rPr>
          <w:rFonts w:ascii="Arial" w:hAnsi="Arial" w:cs="Arial"/>
          <w:color w:val="000000" w:themeColor="text1"/>
          <w:sz w:val="20"/>
          <w:szCs w:val="20"/>
        </w:rPr>
        <w:t>BEGIN</w:t>
      </w:r>
    </w:p>
    <w:p w:rsidR="001440A3" w:rsidRPr="001440A3" w:rsidRDefault="001440A3" w:rsidP="001440A3">
      <w:pPr>
        <w:spacing w:line="240" w:lineRule="auto"/>
        <w:rPr>
          <w:rFonts w:ascii="Arial" w:hAnsi="Arial" w:cs="Arial"/>
          <w:color w:val="000000" w:themeColor="text1"/>
          <w:sz w:val="20"/>
          <w:szCs w:val="20"/>
        </w:rPr>
      </w:pPr>
    </w:p>
    <w:p w:rsidR="001440A3" w:rsidRPr="001440A3" w:rsidRDefault="001440A3" w:rsidP="001440A3">
      <w:pPr>
        <w:spacing w:line="240" w:lineRule="auto"/>
        <w:rPr>
          <w:rFonts w:ascii="Arial" w:hAnsi="Arial" w:cs="Arial"/>
          <w:color w:val="000000" w:themeColor="text1"/>
          <w:sz w:val="20"/>
          <w:szCs w:val="20"/>
        </w:rPr>
      </w:pPr>
      <w:r w:rsidRPr="001440A3">
        <w:rPr>
          <w:rFonts w:ascii="Arial" w:hAnsi="Arial" w:cs="Arial"/>
          <w:color w:val="000000" w:themeColor="text1"/>
          <w:sz w:val="20"/>
          <w:szCs w:val="20"/>
        </w:rPr>
        <w:t>1. Initialize Lab Environment</w:t>
      </w:r>
    </w:p>
    <w:p w:rsidR="001440A3" w:rsidRPr="001440A3" w:rsidRDefault="001440A3" w:rsidP="001440A3">
      <w:pPr>
        <w:spacing w:line="240" w:lineRule="auto"/>
        <w:rPr>
          <w:rFonts w:ascii="Arial" w:hAnsi="Arial" w:cs="Arial"/>
          <w:color w:val="000000" w:themeColor="text1"/>
          <w:sz w:val="20"/>
          <w:szCs w:val="20"/>
        </w:rPr>
      </w:pPr>
      <w:r w:rsidRPr="001440A3">
        <w:rPr>
          <w:rFonts w:ascii="Arial" w:hAnsi="Arial" w:cs="Arial"/>
          <w:color w:val="000000" w:themeColor="text1"/>
          <w:sz w:val="20"/>
          <w:szCs w:val="20"/>
        </w:rPr>
        <w:t xml:space="preserve">    - Install VirtualBox or VMware</w:t>
      </w:r>
    </w:p>
    <w:p w:rsidR="001440A3" w:rsidRPr="001440A3" w:rsidRDefault="001440A3" w:rsidP="001440A3">
      <w:pPr>
        <w:spacing w:line="240" w:lineRule="auto"/>
        <w:rPr>
          <w:rFonts w:ascii="Arial" w:hAnsi="Arial" w:cs="Arial"/>
          <w:color w:val="000000" w:themeColor="text1"/>
          <w:sz w:val="20"/>
          <w:szCs w:val="20"/>
        </w:rPr>
      </w:pPr>
      <w:r w:rsidRPr="001440A3">
        <w:rPr>
          <w:rFonts w:ascii="Arial" w:hAnsi="Arial" w:cs="Arial"/>
          <w:color w:val="000000" w:themeColor="text1"/>
          <w:sz w:val="20"/>
          <w:szCs w:val="20"/>
        </w:rPr>
        <w:t xml:space="preserve">    - Create and configure VMs:</w:t>
      </w:r>
    </w:p>
    <w:p w:rsidR="001440A3" w:rsidRPr="001440A3" w:rsidRDefault="001440A3" w:rsidP="001440A3">
      <w:pPr>
        <w:spacing w:line="240" w:lineRule="auto"/>
        <w:rPr>
          <w:rFonts w:ascii="Arial" w:hAnsi="Arial" w:cs="Arial"/>
          <w:color w:val="000000" w:themeColor="text1"/>
          <w:sz w:val="20"/>
          <w:szCs w:val="20"/>
        </w:rPr>
      </w:pPr>
      <w:r w:rsidRPr="001440A3">
        <w:rPr>
          <w:rFonts w:ascii="Arial" w:hAnsi="Arial" w:cs="Arial"/>
          <w:color w:val="000000" w:themeColor="text1"/>
          <w:sz w:val="20"/>
          <w:szCs w:val="20"/>
        </w:rPr>
        <w:t xml:space="preserve">        - Windows 10 (Victim)</w:t>
      </w:r>
    </w:p>
    <w:p w:rsidR="001440A3" w:rsidRPr="001440A3" w:rsidRDefault="001440A3" w:rsidP="001440A3">
      <w:pPr>
        <w:spacing w:line="240" w:lineRule="auto"/>
        <w:rPr>
          <w:rFonts w:ascii="Arial" w:hAnsi="Arial" w:cs="Arial"/>
          <w:color w:val="000000" w:themeColor="text1"/>
          <w:sz w:val="20"/>
          <w:szCs w:val="20"/>
        </w:rPr>
      </w:pPr>
      <w:r w:rsidRPr="001440A3">
        <w:rPr>
          <w:rFonts w:ascii="Arial" w:hAnsi="Arial" w:cs="Arial"/>
          <w:color w:val="000000" w:themeColor="text1"/>
          <w:sz w:val="20"/>
          <w:szCs w:val="20"/>
        </w:rPr>
        <w:t xml:space="preserve">        - Kali Linux (Attacker)</w:t>
      </w:r>
    </w:p>
    <w:p w:rsidR="001440A3" w:rsidRPr="001440A3" w:rsidRDefault="001440A3" w:rsidP="001440A3">
      <w:pPr>
        <w:spacing w:line="240" w:lineRule="auto"/>
        <w:rPr>
          <w:rFonts w:ascii="Arial" w:hAnsi="Arial" w:cs="Arial"/>
          <w:color w:val="000000" w:themeColor="text1"/>
          <w:sz w:val="20"/>
          <w:szCs w:val="20"/>
        </w:rPr>
      </w:pPr>
      <w:r w:rsidRPr="001440A3">
        <w:rPr>
          <w:rFonts w:ascii="Arial" w:hAnsi="Arial" w:cs="Arial"/>
          <w:color w:val="000000" w:themeColor="text1"/>
          <w:sz w:val="20"/>
          <w:szCs w:val="20"/>
        </w:rPr>
        <w:t xml:space="preserve">        - Ubuntu Server (SIEM Host)</w:t>
      </w:r>
    </w:p>
    <w:p w:rsidR="001440A3" w:rsidRPr="001440A3" w:rsidRDefault="001440A3" w:rsidP="001440A3">
      <w:pPr>
        <w:spacing w:line="240" w:lineRule="auto"/>
        <w:rPr>
          <w:rFonts w:ascii="Arial" w:hAnsi="Arial" w:cs="Arial"/>
          <w:color w:val="000000" w:themeColor="text1"/>
          <w:sz w:val="20"/>
          <w:szCs w:val="20"/>
        </w:rPr>
      </w:pPr>
      <w:r w:rsidRPr="001440A3">
        <w:rPr>
          <w:rFonts w:ascii="Arial" w:hAnsi="Arial" w:cs="Arial"/>
          <w:color w:val="000000" w:themeColor="text1"/>
          <w:sz w:val="20"/>
          <w:szCs w:val="20"/>
        </w:rPr>
        <w:t xml:space="preserve">    - Set up internal or bridged networking</w:t>
      </w:r>
    </w:p>
    <w:p w:rsidR="001440A3" w:rsidRPr="001440A3" w:rsidRDefault="001440A3" w:rsidP="001440A3">
      <w:pPr>
        <w:spacing w:line="240" w:lineRule="auto"/>
        <w:rPr>
          <w:rFonts w:ascii="Arial" w:hAnsi="Arial" w:cs="Arial"/>
          <w:color w:val="000000" w:themeColor="text1"/>
          <w:sz w:val="20"/>
          <w:szCs w:val="20"/>
        </w:rPr>
      </w:pPr>
    </w:p>
    <w:p w:rsidR="001440A3" w:rsidRPr="001440A3" w:rsidRDefault="001440A3" w:rsidP="001440A3">
      <w:pPr>
        <w:spacing w:line="240" w:lineRule="auto"/>
        <w:rPr>
          <w:rFonts w:ascii="Arial" w:hAnsi="Arial" w:cs="Arial"/>
          <w:color w:val="000000" w:themeColor="text1"/>
          <w:sz w:val="20"/>
          <w:szCs w:val="20"/>
        </w:rPr>
      </w:pPr>
      <w:r w:rsidRPr="001440A3">
        <w:rPr>
          <w:rFonts w:ascii="Arial" w:hAnsi="Arial" w:cs="Arial"/>
          <w:color w:val="000000" w:themeColor="text1"/>
          <w:sz w:val="20"/>
          <w:szCs w:val="20"/>
        </w:rPr>
        <w:t>2. Verify Network Connectivity</w:t>
      </w:r>
    </w:p>
    <w:p w:rsidR="001440A3" w:rsidRPr="001440A3" w:rsidRDefault="001440A3" w:rsidP="001440A3">
      <w:pPr>
        <w:spacing w:line="240" w:lineRule="auto"/>
        <w:rPr>
          <w:rFonts w:ascii="Arial" w:hAnsi="Arial" w:cs="Arial"/>
          <w:color w:val="000000" w:themeColor="text1"/>
          <w:sz w:val="20"/>
          <w:szCs w:val="20"/>
        </w:rPr>
      </w:pPr>
      <w:r w:rsidRPr="001440A3">
        <w:rPr>
          <w:rFonts w:ascii="Arial" w:hAnsi="Arial" w:cs="Arial"/>
          <w:color w:val="000000" w:themeColor="text1"/>
          <w:sz w:val="20"/>
          <w:szCs w:val="20"/>
        </w:rPr>
        <w:t xml:space="preserve">    - Test VM-to-VM communication using ping</w:t>
      </w:r>
    </w:p>
    <w:p w:rsidR="001440A3" w:rsidRPr="001440A3" w:rsidRDefault="001440A3" w:rsidP="001440A3">
      <w:pPr>
        <w:spacing w:line="240" w:lineRule="auto"/>
        <w:rPr>
          <w:rFonts w:ascii="Arial" w:hAnsi="Arial" w:cs="Arial"/>
          <w:color w:val="000000" w:themeColor="text1"/>
          <w:sz w:val="20"/>
          <w:szCs w:val="20"/>
        </w:rPr>
      </w:pPr>
      <w:r w:rsidRPr="001440A3">
        <w:rPr>
          <w:rFonts w:ascii="Arial" w:hAnsi="Arial" w:cs="Arial"/>
          <w:color w:val="000000" w:themeColor="text1"/>
          <w:sz w:val="20"/>
          <w:szCs w:val="20"/>
        </w:rPr>
        <w:t xml:space="preserve">    - Troubleshoot interfaces and adapters if needed</w:t>
      </w:r>
    </w:p>
    <w:p w:rsidR="001440A3" w:rsidRPr="001440A3" w:rsidRDefault="001440A3" w:rsidP="001440A3">
      <w:pPr>
        <w:spacing w:line="240" w:lineRule="auto"/>
        <w:rPr>
          <w:rFonts w:ascii="Arial" w:hAnsi="Arial" w:cs="Arial"/>
          <w:color w:val="000000" w:themeColor="text1"/>
          <w:sz w:val="20"/>
          <w:szCs w:val="20"/>
        </w:rPr>
      </w:pPr>
    </w:p>
    <w:p w:rsidR="001440A3" w:rsidRPr="001440A3" w:rsidRDefault="001440A3" w:rsidP="001440A3">
      <w:pPr>
        <w:spacing w:line="240" w:lineRule="auto"/>
        <w:rPr>
          <w:rFonts w:ascii="Arial" w:hAnsi="Arial" w:cs="Arial"/>
          <w:color w:val="000000" w:themeColor="text1"/>
          <w:sz w:val="20"/>
          <w:szCs w:val="20"/>
        </w:rPr>
      </w:pPr>
      <w:r w:rsidRPr="001440A3">
        <w:rPr>
          <w:rFonts w:ascii="Arial" w:hAnsi="Arial" w:cs="Arial"/>
          <w:color w:val="000000" w:themeColor="text1"/>
          <w:sz w:val="20"/>
          <w:szCs w:val="20"/>
        </w:rPr>
        <w:t>3. Configure SIEM Environment</w:t>
      </w:r>
    </w:p>
    <w:p w:rsidR="001440A3" w:rsidRPr="001440A3" w:rsidRDefault="001440A3" w:rsidP="001440A3">
      <w:pPr>
        <w:spacing w:line="240" w:lineRule="auto"/>
        <w:rPr>
          <w:rFonts w:ascii="Arial" w:hAnsi="Arial" w:cs="Arial"/>
          <w:color w:val="000000" w:themeColor="text1"/>
          <w:sz w:val="20"/>
          <w:szCs w:val="20"/>
        </w:rPr>
      </w:pPr>
      <w:r w:rsidRPr="001440A3">
        <w:rPr>
          <w:rFonts w:ascii="Arial" w:hAnsi="Arial" w:cs="Arial"/>
          <w:color w:val="000000" w:themeColor="text1"/>
          <w:sz w:val="20"/>
          <w:szCs w:val="20"/>
        </w:rPr>
        <w:t xml:space="preserve">    - Install </w:t>
      </w:r>
      <w:proofErr w:type="spellStart"/>
      <w:r w:rsidRPr="001440A3">
        <w:rPr>
          <w:rFonts w:ascii="Arial" w:hAnsi="Arial" w:cs="Arial"/>
          <w:color w:val="000000" w:themeColor="text1"/>
          <w:sz w:val="20"/>
          <w:szCs w:val="20"/>
        </w:rPr>
        <w:t>Wazuh</w:t>
      </w:r>
      <w:proofErr w:type="spellEnd"/>
      <w:r w:rsidRPr="001440A3">
        <w:rPr>
          <w:rFonts w:ascii="Arial" w:hAnsi="Arial" w:cs="Arial"/>
          <w:color w:val="000000" w:themeColor="text1"/>
          <w:sz w:val="20"/>
          <w:szCs w:val="20"/>
        </w:rPr>
        <w:t>/ELK/Splunk on Ubuntu</w:t>
      </w:r>
    </w:p>
    <w:p w:rsidR="001440A3" w:rsidRPr="001440A3" w:rsidRDefault="001440A3" w:rsidP="001440A3">
      <w:pPr>
        <w:spacing w:line="240" w:lineRule="auto"/>
        <w:rPr>
          <w:rFonts w:ascii="Arial" w:hAnsi="Arial" w:cs="Arial"/>
          <w:color w:val="000000" w:themeColor="text1"/>
          <w:sz w:val="20"/>
          <w:szCs w:val="20"/>
        </w:rPr>
      </w:pPr>
      <w:r w:rsidRPr="001440A3">
        <w:rPr>
          <w:rFonts w:ascii="Arial" w:hAnsi="Arial" w:cs="Arial"/>
          <w:color w:val="000000" w:themeColor="text1"/>
          <w:sz w:val="20"/>
          <w:szCs w:val="20"/>
        </w:rPr>
        <w:t xml:space="preserve">    - Install log agents:</w:t>
      </w:r>
    </w:p>
    <w:p w:rsidR="001440A3" w:rsidRPr="001440A3" w:rsidRDefault="001440A3" w:rsidP="001440A3">
      <w:pPr>
        <w:spacing w:line="240" w:lineRule="auto"/>
        <w:rPr>
          <w:rFonts w:ascii="Arial" w:hAnsi="Arial" w:cs="Arial"/>
          <w:color w:val="000000" w:themeColor="text1"/>
          <w:sz w:val="20"/>
          <w:szCs w:val="20"/>
        </w:rPr>
      </w:pPr>
      <w:r w:rsidRPr="001440A3">
        <w:rPr>
          <w:rFonts w:ascii="Arial" w:hAnsi="Arial" w:cs="Arial"/>
          <w:color w:val="000000" w:themeColor="text1"/>
          <w:sz w:val="20"/>
          <w:szCs w:val="20"/>
        </w:rPr>
        <w:t xml:space="preserve">        - </w:t>
      </w:r>
      <w:proofErr w:type="spellStart"/>
      <w:r w:rsidRPr="001440A3">
        <w:rPr>
          <w:rFonts w:ascii="Arial" w:hAnsi="Arial" w:cs="Arial"/>
          <w:color w:val="000000" w:themeColor="text1"/>
          <w:sz w:val="20"/>
          <w:szCs w:val="20"/>
        </w:rPr>
        <w:t>Winlogbeat</w:t>
      </w:r>
      <w:proofErr w:type="spellEnd"/>
      <w:r w:rsidRPr="001440A3">
        <w:rPr>
          <w:rFonts w:ascii="Arial" w:hAnsi="Arial" w:cs="Arial"/>
          <w:color w:val="000000" w:themeColor="text1"/>
          <w:sz w:val="20"/>
          <w:szCs w:val="20"/>
        </w:rPr>
        <w:t xml:space="preserve"> (Windows)</w:t>
      </w:r>
    </w:p>
    <w:p w:rsidR="001440A3" w:rsidRPr="001440A3" w:rsidRDefault="001440A3" w:rsidP="001440A3">
      <w:pPr>
        <w:spacing w:line="240" w:lineRule="auto"/>
        <w:rPr>
          <w:rFonts w:ascii="Arial" w:hAnsi="Arial" w:cs="Arial"/>
          <w:color w:val="000000" w:themeColor="text1"/>
          <w:sz w:val="20"/>
          <w:szCs w:val="20"/>
        </w:rPr>
      </w:pPr>
      <w:r w:rsidRPr="001440A3">
        <w:rPr>
          <w:rFonts w:ascii="Arial" w:hAnsi="Arial" w:cs="Arial"/>
          <w:color w:val="000000" w:themeColor="text1"/>
          <w:sz w:val="20"/>
          <w:szCs w:val="20"/>
        </w:rPr>
        <w:t xml:space="preserve">        - </w:t>
      </w:r>
      <w:proofErr w:type="spellStart"/>
      <w:r w:rsidRPr="001440A3">
        <w:rPr>
          <w:rFonts w:ascii="Arial" w:hAnsi="Arial" w:cs="Arial"/>
          <w:color w:val="000000" w:themeColor="text1"/>
          <w:sz w:val="20"/>
          <w:szCs w:val="20"/>
        </w:rPr>
        <w:t>Filebeat</w:t>
      </w:r>
      <w:proofErr w:type="spellEnd"/>
      <w:r w:rsidRPr="001440A3">
        <w:rPr>
          <w:rFonts w:ascii="Arial" w:hAnsi="Arial" w:cs="Arial"/>
          <w:color w:val="000000" w:themeColor="text1"/>
          <w:sz w:val="20"/>
          <w:szCs w:val="20"/>
        </w:rPr>
        <w:t>/</w:t>
      </w:r>
      <w:proofErr w:type="spellStart"/>
      <w:r w:rsidRPr="001440A3">
        <w:rPr>
          <w:rFonts w:ascii="Arial" w:hAnsi="Arial" w:cs="Arial"/>
          <w:color w:val="000000" w:themeColor="text1"/>
          <w:sz w:val="20"/>
          <w:szCs w:val="20"/>
        </w:rPr>
        <w:t>Auditd</w:t>
      </w:r>
      <w:proofErr w:type="spellEnd"/>
      <w:r w:rsidRPr="001440A3">
        <w:rPr>
          <w:rFonts w:ascii="Arial" w:hAnsi="Arial" w:cs="Arial"/>
          <w:color w:val="000000" w:themeColor="text1"/>
          <w:sz w:val="20"/>
          <w:szCs w:val="20"/>
        </w:rPr>
        <w:t xml:space="preserve"> (Linux)</w:t>
      </w:r>
    </w:p>
    <w:p w:rsidR="001440A3" w:rsidRPr="001440A3" w:rsidRDefault="001440A3" w:rsidP="001440A3">
      <w:pPr>
        <w:spacing w:line="240" w:lineRule="auto"/>
        <w:rPr>
          <w:rFonts w:ascii="Arial" w:hAnsi="Arial" w:cs="Arial"/>
          <w:color w:val="000000" w:themeColor="text1"/>
          <w:sz w:val="20"/>
          <w:szCs w:val="20"/>
        </w:rPr>
      </w:pPr>
      <w:r w:rsidRPr="001440A3">
        <w:rPr>
          <w:rFonts w:ascii="Arial" w:hAnsi="Arial" w:cs="Arial"/>
          <w:color w:val="000000" w:themeColor="text1"/>
          <w:sz w:val="20"/>
          <w:szCs w:val="20"/>
        </w:rPr>
        <w:t xml:space="preserve">    - Configure log forwarding to SIEM</w:t>
      </w:r>
    </w:p>
    <w:p w:rsidR="001440A3" w:rsidRPr="001440A3" w:rsidRDefault="001440A3" w:rsidP="001440A3">
      <w:pPr>
        <w:spacing w:line="240" w:lineRule="auto"/>
        <w:rPr>
          <w:rFonts w:ascii="Arial" w:hAnsi="Arial" w:cs="Arial"/>
          <w:color w:val="000000" w:themeColor="text1"/>
          <w:sz w:val="20"/>
          <w:szCs w:val="20"/>
        </w:rPr>
      </w:pPr>
    </w:p>
    <w:p w:rsidR="001440A3" w:rsidRPr="001440A3" w:rsidRDefault="001440A3" w:rsidP="001440A3">
      <w:pPr>
        <w:spacing w:line="240" w:lineRule="auto"/>
        <w:rPr>
          <w:rFonts w:ascii="Arial" w:hAnsi="Arial" w:cs="Arial"/>
          <w:color w:val="000000" w:themeColor="text1"/>
          <w:sz w:val="20"/>
          <w:szCs w:val="20"/>
        </w:rPr>
      </w:pPr>
      <w:r w:rsidRPr="001440A3">
        <w:rPr>
          <w:rFonts w:ascii="Arial" w:hAnsi="Arial" w:cs="Arial"/>
          <w:color w:val="000000" w:themeColor="text1"/>
          <w:sz w:val="20"/>
          <w:szCs w:val="20"/>
        </w:rPr>
        <w:t>4. Run Simulated Attacks</w:t>
      </w:r>
    </w:p>
    <w:p w:rsidR="001440A3" w:rsidRPr="001440A3" w:rsidRDefault="001440A3" w:rsidP="001440A3">
      <w:pPr>
        <w:spacing w:line="240" w:lineRule="auto"/>
        <w:rPr>
          <w:rFonts w:ascii="Arial" w:hAnsi="Arial" w:cs="Arial"/>
          <w:color w:val="000000" w:themeColor="text1"/>
          <w:sz w:val="20"/>
          <w:szCs w:val="20"/>
        </w:rPr>
      </w:pPr>
      <w:r w:rsidRPr="001440A3">
        <w:rPr>
          <w:rFonts w:ascii="Arial" w:hAnsi="Arial" w:cs="Arial"/>
          <w:color w:val="000000" w:themeColor="text1"/>
          <w:sz w:val="20"/>
          <w:szCs w:val="20"/>
        </w:rPr>
        <w:t xml:space="preserve">    - Use Kali Linux to perform:</w:t>
      </w:r>
    </w:p>
    <w:p w:rsidR="001440A3" w:rsidRPr="001440A3" w:rsidRDefault="001440A3" w:rsidP="001440A3">
      <w:pPr>
        <w:spacing w:line="240" w:lineRule="auto"/>
        <w:rPr>
          <w:rFonts w:ascii="Arial" w:hAnsi="Arial" w:cs="Arial"/>
          <w:color w:val="000000" w:themeColor="text1"/>
          <w:sz w:val="20"/>
          <w:szCs w:val="20"/>
        </w:rPr>
      </w:pPr>
      <w:r w:rsidRPr="001440A3">
        <w:rPr>
          <w:rFonts w:ascii="Arial" w:hAnsi="Arial" w:cs="Arial"/>
          <w:color w:val="000000" w:themeColor="text1"/>
          <w:sz w:val="20"/>
          <w:szCs w:val="20"/>
        </w:rPr>
        <w:t xml:space="preserve">        - Port scans (</w:t>
      </w:r>
      <w:proofErr w:type="spellStart"/>
      <w:r w:rsidRPr="001440A3">
        <w:rPr>
          <w:rFonts w:ascii="Arial" w:hAnsi="Arial" w:cs="Arial"/>
          <w:color w:val="000000" w:themeColor="text1"/>
          <w:sz w:val="20"/>
          <w:szCs w:val="20"/>
        </w:rPr>
        <w:t>nmap</w:t>
      </w:r>
      <w:proofErr w:type="spellEnd"/>
      <w:r w:rsidRPr="001440A3">
        <w:rPr>
          <w:rFonts w:ascii="Arial" w:hAnsi="Arial" w:cs="Arial"/>
          <w:color w:val="000000" w:themeColor="text1"/>
          <w:sz w:val="20"/>
          <w:szCs w:val="20"/>
        </w:rPr>
        <w:t>)</w:t>
      </w:r>
    </w:p>
    <w:p w:rsidR="001440A3" w:rsidRPr="001440A3" w:rsidRDefault="001440A3" w:rsidP="001440A3">
      <w:pPr>
        <w:spacing w:line="240" w:lineRule="auto"/>
        <w:rPr>
          <w:rFonts w:ascii="Arial" w:hAnsi="Arial" w:cs="Arial"/>
          <w:color w:val="000000" w:themeColor="text1"/>
          <w:sz w:val="20"/>
          <w:szCs w:val="20"/>
        </w:rPr>
      </w:pPr>
      <w:r w:rsidRPr="001440A3">
        <w:rPr>
          <w:rFonts w:ascii="Arial" w:hAnsi="Arial" w:cs="Arial"/>
          <w:color w:val="000000" w:themeColor="text1"/>
          <w:sz w:val="20"/>
          <w:szCs w:val="20"/>
        </w:rPr>
        <w:t xml:space="preserve">        - Brute-force attempts (Hydra)</w:t>
      </w:r>
    </w:p>
    <w:p w:rsidR="001440A3" w:rsidRPr="001440A3" w:rsidRDefault="001440A3" w:rsidP="001440A3">
      <w:pPr>
        <w:spacing w:line="240" w:lineRule="auto"/>
        <w:rPr>
          <w:rFonts w:ascii="Arial" w:hAnsi="Arial" w:cs="Arial"/>
          <w:color w:val="000000" w:themeColor="text1"/>
          <w:sz w:val="20"/>
          <w:szCs w:val="20"/>
        </w:rPr>
      </w:pPr>
      <w:r w:rsidRPr="001440A3">
        <w:rPr>
          <w:rFonts w:ascii="Arial" w:hAnsi="Arial" w:cs="Arial"/>
          <w:color w:val="000000" w:themeColor="text1"/>
          <w:sz w:val="20"/>
          <w:szCs w:val="20"/>
        </w:rPr>
        <w:t xml:space="preserve">    - Confirm log capture in SIEM</w:t>
      </w:r>
    </w:p>
    <w:p w:rsidR="001440A3" w:rsidRPr="001440A3" w:rsidRDefault="001440A3" w:rsidP="001440A3">
      <w:pPr>
        <w:spacing w:line="240" w:lineRule="auto"/>
        <w:rPr>
          <w:rFonts w:ascii="Arial" w:hAnsi="Arial" w:cs="Arial"/>
          <w:color w:val="000000" w:themeColor="text1"/>
          <w:sz w:val="20"/>
          <w:szCs w:val="20"/>
        </w:rPr>
      </w:pPr>
    </w:p>
    <w:p w:rsidR="001440A3" w:rsidRPr="001440A3" w:rsidRDefault="001440A3" w:rsidP="001440A3">
      <w:pPr>
        <w:spacing w:line="240" w:lineRule="auto"/>
        <w:rPr>
          <w:rFonts w:ascii="Arial" w:hAnsi="Arial" w:cs="Arial"/>
          <w:color w:val="000000" w:themeColor="text1"/>
          <w:sz w:val="20"/>
          <w:szCs w:val="20"/>
        </w:rPr>
      </w:pPr>
      <w:r w:rsidRPr="001440A3">
        <w:rPr>
          <w:rFonts w:ascii="Arial" w:hAnsi="Arial" w:cs="Arial"/>
          <w:color w:val="000000" w:themeColor="text1"/>
          <w:sz w:val="20"/>
          <w:szCs w:val="20"/>
        </w:rPr>
        <w:t>5. Implement Micro-Segmentation</w:t>
      </w:r>
    </w:p>
    <w:p w:rsidR="001440A3" w:rsidRPr="001440A3" w:rsidRDefault="001440A3" w:rsidP="001440A3">
      <w:pPr>
        <w:spacing w:line="240" w:lineRule="auto"/>
        <w:rPr>
          <w:rFonts w:ascii="Arial" w:hAnsi="Arial" w:cs="Arial"/>
          <w:color w:val="000000" w:themeColor="text1"/>
          <w:sz w:val="20"/>
          <w:szCs w:val="20"/>
        </w:rPr>
      </w:pPr>
      <w:r w:rsidRPr="001440A3">
        <w:rPr>
          <w:rFonts w:ascii="Arial" w:hAnsi="Arial" w:cs="Arial"/>
          <w:color w:val="000000" w:themeColor="text1"/>
          <w:sz w:val="20"/>
          <w:szCs w:val="20"/>
        </w:rPr>
        <w:t xml:space="preserve">    - Apply firewall rules:</w:t>
      </w:r>
    </w:p>
    <w:p w:rsidR="001440A3" w:rsidRPr="001440A3" w:rsidRDefault="001440A3" w:rsidP="001440A3">
      <w:pPr>
        <w:spacing w:line="240" w:lineRule="auto"/>
        <w:rPr>
          <w:rFonts w:ascii="Arial" w:hAnsi="Arial" w:cs="Arial"/>
          <w:color w:val="000000" w:themeColor="text1"/>
          <w:sz w:val="20"/>
          <w:szCs w:val="20"/>
        </w:rPr>
      </w:pPr>
      <w:r w:rsidRPr="001440A3">
        <w:rPr>
          <w:rFonts w:ascii="Arial" w:hAnsi="Arial" w:cs="Arial"/>
          <w:color w:val="000000" w:themeColor="text1"/>
          <w:sz w:val="20"/>
          <w:szCs w:val="20"/>
        </w:rPr>
        <w:t xml:space="preserve">        - `iptables` / `</w:t>
      </w:r>
      <w:proofErr w:type="spellStart"/>
      <w:r w:rsidRPr="001440A3">
        <w:rPr>
          <w:rFonts w:ascii="Arial" w:hAnsi="Arial" w:cs="Arial"/>
          <w:color w:val="000000" w:themeColor="text1"/>
          <w:sz w:val="20"/>
          <w:szCs w:val="20"/>
        </w:rPr>
        <w:t>ufw</w:t>
      </w:r>
      <w:proofErr w:type="spellEnd"/>
      <w:r w:rsidRPr="001440A3">
        <w:rPr>
          <w:rFonts w:ascii="Arial" w:hAnsi="Arial" w:cs="Arial"/>
          <w:color w:val="000000" w:themeColor="text1"/>
          <w:sz w:val="20"/>
          <w:szCs w:val="20"/>
        </w:rPr>
        <w:t>` on Linux</w:t>
      </w:r>
    </w:p>
    <w:p w:rsidR="001440A3" w:rsidRPr="001440A3" w:rsidRDefault="001440A3" w:rsidP="001440A3">
      <w:pPr>
        <w:spacing w:line="240" w:lineRule="auto"/>
        <w:rPr>
          <w:rFonts w:ascii="Arial" w:hAnsi="Arial" w:cs="Arial"/>
          <w:color w:val="000000" w:themeColor="text1"/>
          <w:sz w:val="20"/>
          <w:szCs w:val="20"/>
        </w:rPr>
      </w:pPr>
      <w:r w:rsidRPr="001440A3">
        <w:rPr>
          <w:rFonts w:ascii="Arial" w:hAnsi="Arial" w:cs="Arial"/>
          <w:color w:val="000000" w:themeColor="text1"/>
          <w:sz w:val="20"/>
          <w:szCs w:val="20"/>
        </w:rPr>
        <w:t xml:space="preserve">        - Windows Defender Firewall on Windows</w:t>
      </w:r>
    </w:p>
    <w:p w:rsidR="001440A3" w:rsidRPr="001440A3" w:rsidRDefault="001440A3" w:rsidP="001440A3">
      <w:pPr>
        <w:spacing w:line="240" w:lineRule="auto"/>
        <w:rPr>
          <w:rFonts w:ascii="Arial" w:hAnsi="Arial" w:cs="Arial"/>
          <w:color w:val="000000" w:themeColor="text1"/>
          <w:sz w:val="20"/>
          <w:szCs w:val="20"/>
        </w:rPr>
      </w:pPr>
      <w:r w:rsidRPr="001440A3">
        <w:rPr>
          <w:rFonts w:ascii="Arial" w:hAnsi="Arial" w:cs="Arial"/>
          <w:color w:val="000000" w:themeColor="text1"/>
          <w:sz w:val="20"/>
          <w:szCs w:val="20"/>
        </w:rPr>
        <w:t xml:space="preserve">    - Block unauthorized traffic between VMs</w:t>
      </w:r>
    </w:p>
    <w:p w:rsidR="001440A3" w:rsidRPr="001440A3" w:rsidRDefault="001440A3" w:rsidP="001440A3">
      <w:pPr>
        <w:spacing w:line="240" w:lineRule="auto"/>
        <w:rPr>
          <w:rFonts w:ascii="Arial" w:hAnsi="Arial" w:cs="Arial"/>
          <w:color w:val="000000" w:themeColor="text1"/>
          <w:sz w:val="20"/>
          <w:szCs w:val="20"/>
        </w:rPr>
      </w:pPr>
      <w:r w:rsidRPr="001440A3">
        <w:rPr>
          <w:rFonts w:ascii="Arial" w:hAnsi="Arial" w:cs="Arial"/>
          <w:color w:val="000000" w:themeColor="text1"/>
          <w:sz w:val="20"/>
          <w:szCs w:val="20"/>
        </w:rPr>
        <w:lastRenderedPageBreak/>
        <w:t xml:space="preserve">    - Attempt bypasses (e.g., ping, </w:t>
      </w:r>
      <w:proofErr w:type="spellStart"/>
      <w:r w:rsidRPr="001440A3">
        <w:rPr>
          <w:rFonts w:ascii="Arial" w:hAnsi="Arial" w:cs="Arial"/>
          <w:color w:val="000000" w:themeColor="text1"/>
          <w:sz w:val="20"/>
          <w:szCs w:val="20"/>
        </w:rPr>
        <w:t>netcat</w:t>
      </w:r>
      <w:proofErr w:type="spellEnd"/>
      <w:r w:rsidRPr="001440A3">
        <w:rPr>
          <w:rFonts w:ascii="Arial" w:hAnsi="Arial" w:cs="Arial"/>
          <w:color w:val="000000" w:themeColor="text1"/>
          <w:sz w:val="20"/>
          <w:szCs w:val="20"/>
        </w:rPr>
        <w:t>) to test segmentation</w:t>
      </w:r>
    </w:p>
    <w:p w:rsidR="001440A3" w:rsidRPr="001440A3" w:rsidRDefault="001440A3" w:rsidP="001440A3">
      <w:pPr>
        <w:spacing w:line="240" w:lineRule="auto"/>
        <w:rPr>
          <w:rFonts w:ascii="Arial" w:hAnsi="Arial" w:cs="Arial"/>
          <w:color w:val="000000" w:themeColor="text1"/>
          <w:sz w:val="20"/>
          <w:szCs w:val="20"/>
        </w:rPr>
      </w:pPr>
    </w:p>
    <w:p w:rsidR="001440A3" w:rsidRPr="001440A3" w:rsidRDefault="001440A3" w:rsidP="001440A3">
      <w:pPr>
        <w:spacing w:line="240" w:lineRule="auto"/>
        <w:rPr>
          <w:rFonts w:ascii="Arial" w:hAnsi="Arial" w:cs="Arial"/>
          <w:color w:val="000000" w:themeColor="text1"/>
          <w:sz w:val="20"/>
          <w:szCs w:val="20"/>
        </w:rPr>
      </w:pPr>
      <w:r w:rsidRPr="001440A3">
        <w:rPr>
          <w:rFonts w:ascii="Arial" w:hAnsi="Arial" w:cs="Arial"/>
          <w:color w:val="000000" w:themeColor="text1"/>
          <w:sz w:val="20"/>
          <w:szCs w:val="20"/>
        </w:rPr>
        <w:t>6. Create Detection Rules</w:t>
      </w:r>
    </w:p>
    <w:p w:rsidR="001440A3" w:rsidRPr="001440A3" w:rsidRDefault="001440A3" w:rsidP="001440A3">
      <w:pPr>
        <w:spacing w:line="240" w:lineRule="auto"/>
        <w:rPr>
          <w:rFonts w:ascii="Arial" w:hAnsi="Arial" w:cs="Arial"/>
          <w:color w:val="000000" w:themeColor="text1"/>
          <w:sz w:val="20"/>
          <w:szCs w:val="20"/>
        </w:rPr>
      </w:pPr>
      <w:r w:rsidRPr="001440A3">
        <w:rPr>
          <w:rFonts w:ascii="Arial" w:hAnsi="Arial" w:cs="Arial"/>
          <w:color w:val="000000" w:themeColor="text1"/>
          <w:sz w:val="20"/>
          <w:szCs w:val="20"/>
        </w:rPr>
        <w:t xml:space="preserve">    - Define SIEM alert rules for:</w:t>
      </w:r>
    </w:p>
    <w:p w:rsidR="001440A3" w:rsidRPr="001440A3" w:rsidRDefault="001440A3" w:rsidP="001440A3">
      <w:pPr>
        <w:spacing w:line="240" w:lineRule="auto"/>
        <w:rPr>
          <w:rFonts w:ascii="Arial" w:hAnsi="Arial" w:cs="Arial"/>
          <w:color w:val="000000" w:themeColor="text1"/>
          <w:sz w:val="20"/>
          <w:szCs w:val="20"/>
        </w:rPr>
      </w:pPr>
      <w:r w:rsidRPr="001440A3">
        <w:rPr>
          <w:rFonts w:ascii="Arial" w:hAnsi="Arial" w:cs="Arial"/>
          <w:color w:val="000000" w:themeColor="text1"/>
          <w:sz w:val="20"/>
          <w:szCs w:val="20"/>
        </w:rPr>
        <w:t xml:space="preserve">        - Failed logins</w:t>
      </w:r>
    </w:p>
    <w:p w:rsidR="001440A3" w:rsidRPr="001440A3" w:rsidRDefault="001440A3" w:rsidP="001440A3">
      <w:pPr>
        <w:spacing w:line="240" w:lineRule="auto"/>
        <w:rPr>
          <w:rFonts w:ascii="Arial" w:hAnsi="Arial" w:cs="Arial"/>
          <w:color w:val="000000" w:themeColor="text1"/>
          <w:sz w:val="20"/>
          <w:szCs w:val="20"/>
        </w:rPr>
      </w:pPr>
      <w:r w:rsidRPr="001440A3">
        <w:rPr>
          <w:rFonts w:ascii="Arial" w:hAnsi="Arial" w:cs="Arial"/>
          <w:color w:val="000000" w:themeColor="text1"/>
          <w:sz w:val="20"/>
          <w:szCs w:val="20"/>
        </w:rPr>
        <w:t xml:space="preserve">        - New user creation</w:t>
      </w:r>
    </w:p>
    <w:p w:rsidR="001440A3" w:rsidRPr="001440A3" w:rsidRDefault="001440A3" w:rsidP="001440A3">
      <w:pPr>
        <w:spacing w:line="240" w:lineRule="auto"/>
        <w:rPr>
          <w:rFonts w:ascii="Arial" w:hAnsi="Arial" w:cs="Arial"/>
          <w:color w:val="000000" w:themeColor="text1"/>
          <w:sz w:val="20"/>
          <w:szCs w:val="20"/>
        </w:rPr>
      </w:pPr>
      <w:r w:rsidRPr="001440A3">
        <w:rPr>
          <w:rFonts w:ascii="Arial" w:hAnsi="Arial" w:cs="Arial"/>
          <w:color w:val="000000" w:themeColor="text1"/>
          <w:sz w:val="20"/>
          <w:szCs w:val="20"/>
        </w:rPr>
        <w:t xml:space="preserve">        - Suspicious file </w:t>
      </w:r>
      <w:proofErr w:type="spellStart"/>
      <w:r w:rsidRPr="001440A3">
        <w:rPr>
          <w:rFonts w:ascii="Arial" w:hAnsi="Arial" w:cs="Arial"/>
          <w:color w:val="000000" w:themeColor="text1"/>
          <w:sz w:val="20"/>
          <w:szCs w:val="20"/>
        </w:rPr>
        <w:t>behavior</w:t>
      </w:r>
      <w:proofErr w:type="spellEnd"/>
    </w:p>
    <w:p w:rsidR="001440A3" w:rsidRPr="001440A3" w:rsidRDefault="001440A3" w:rsidP="001440A3">
      <w:pPr>
        <w:spacing w:line="240" w:lineRule="auto"/>
        <w:rPr>
          <w:rFonts w:ascii="Arial" w:hAnsi="Arial" w:cs="Arial"/>
          <w:color w:val="000000" w:themeColor="text1"/>
          <w:sz w:val="20"/>
          <w:szCs w:val="20"/>
        </w:rPr>
      </w:pPr>
      <w:r w:rsidRPr="001440A3">
        <w:rPr>
          <w:rFonts w:ascii="Arial" w:hAnsi="Arial" w:cs="Arial"/>
          <w:color w:val="000000" w:themeColor="text1"/>
          <w:sz w:val="20"/>
          <w:szCs w:val="20"/>
        </w:rPr>
        <w:t xml:space="preserve">    - Simulate conditions to trigger alerts</w:t>
      </w:r>
    </w:p>
    <w:p w:rsidR="001440A3" w:rsidRPr="001440A3" w:rsidRDefault="001440A3" w:rsidP="001440A3">
      <w:pPr>
        <w:spacing w:line="240" w:lineRule="auto"/>
        <w:rPr>
          <w:rFonts w:ascii="Arial" w:hAnsi="Arial" w:cs="Arial"/>
          <w:color w:val="000000" w:themeColor="text1"/>
          <w:sz w:val="20"/>
          <w:szCs w:val="20"/>
        </w:rPr>
      </w:pPr>
    </w:p>
    <w:p w:rsidR="001440A3" w:rsidRPr="001440A3" w:rsidRDefault="001440A3" w:rsidP="001440A3">
      <w:pPr>
        <w:spacing w:line="240" w:lineRule="auto"/>
        <w:rPr>
          <w:rFonts w:ascii="Arial" w:hAnsi="Arial" w:cs="Arial"/>
          <w:color w:val="000000" w:themeColor="text1"/>
          <w:sz w:val="20"/>
          <w:szCs w:val="20"/>
        </w:rPr>
      </w:pPr>
      <w:r w:rsidRPr="001440A3">
        <w:rPr>
          <w:rFonts w:ascii="Arial" w:hAnsi="Arial" w:cs="Arial"/>
          <w:color w:val="000000" w:themeColor="text1"/>
          <w:sz w:val="20"/>
          <w:szCs w:val="20"/>
        </w:rPr>
        <w:t>7. Perform Alert Triage</w:t>
      </w:r>
    </w:p>
    <w:p w:rsidR="001440A3" w:rsidRPr="001440A3" w:rsidRDefault="001440A3" w:rsidP="001440A3">
      <w:pPr>
        <w:spacing w:line="240" w:lineRule="auto"/>
        <w:rPr>
          <w:rFonts w:ascii="Arial" w:hAnsi="Arial" w:cs="Arial"/>
          <w:color w:val="000000" w:themeColor="text1"/>
          <w:sz w:val="20"/>
          <w:szCs w:val="20"/>
        </w:rPr>
      </w:pPr>
      <w:r w:rsidRPr="001440A3">
        <w:rPr>
          <w:rFonts w:ascii="Arial" w:hAnsi="Arial" w:cs="Arial"/>
          <w:color w:val="000000" w:themeColor="text1"/>
          <w:sz w:val="20"/>
          <w:szCs w:val="20"/>
        </w:rPr>
        <w:t xml:space="preserve">    - Investigate SIEM alerts</w:t>
      </w:r>
    </w:p>
    <w:p w:rsidR="001440A3" w:rsidRPr="001440A3" w:rsidRDefault="001440A3" w:rsidP="001440A3">
      <w:pPr>
        <w:spacing w:line="240" w:lineRule="auto"/>
        <w:rPr>
          <w:rFonts w:ascii="Arial" w:hAnsi="Arial" w:cs="Arial"/>
          <w:color w:val="000000" w:themeColor="text1"/>
          <w:sz w:val="20"/>
          <w:szCs w:val="20"/>
        </w:rPr>
      </w:pPr>
      <w:r w:rsidRPr="001440A3">
        <w:rPr>
          <w:rFonts w:ascii="Arial" w:hAnsi="Arial" w:cs="Arial"/>
          <w:color w:val="000000" w:themeColor="text1"/>
          <w:sz w:val="20"/>
          <w:szCs w:val="20"/>
        </w:rPr>
        <w:t xml:space="preserve">    - Determine true vs. false positives</w:t>
      </w:r>
    </w:p>
    <w:p w:rsidR="001440A3" w:rsidRPr="001440A3" w:rsidRDefault="001440A3" w:rsidP="001440A3">
      <w:pPr>
        <w:spacing w:line="240" w:lineRule="auto"/>
        <w:rPr>
          <w:rFonts w:ascii="Arial" w:hAnsi="Arial" w:cs="Arial"/>
          <w:color w:val="000000" w:themeColor="text1"/>
          <w:sz w:val="20"/>
          <w:szCs w:val="20"/>
        </w:rPr>
      </w:pPr>
      <w:r w:rsidRPr="001440A3">
        <w:rPr>
          <w:rFonts w:ascii="Arial" w:hAnsi="Arial" w:cs="Arial"/>
          <w:color w:val="000000" w:themeColor="text1"/>
          <w:sz w:val="20"/>
          <w:szCs w:val="20"/>
        </w:rPr>
        <w:t xml:space="preserve">    - Document incident response actions</w:t>
      </w:r>
    </w:p>
    <w:p w:rsidR="001440A3" w:rsidRPr="001440A3" w:rsidRDefault="001440A3" w:rsidP="001440A3">
      <w:pPr>
        <w:spacing w:line="240" w:lineRule="auto"/>
        <w:rPr>
          <w:rFonts w:ascii="Arial" w:hAnsi="Arial" w:cs="Arial"/>
          <w:color w:val="000000" w:themeColor="text1"/>
          <w:sz w:val="20"/>
          <w:szCs w:val="20"/>
        </w:rPr>
      </w:pPr>
    </w:p>
    <w:p w:rsidR="001440A3" w:rsidRPr="001440A3" w:rsidRDefault="001440A3" w:rsidP="001440A3">
      <w:pPr>
        <w:spacing w:line="240" w:lineRule="auto"/>
        <w:rPr>
          <w:rFonts w:ascii="Arial" w:hAnsi="Arial" w:cs="Arial"/>
          <w:color w:val="000000" w:themeColor="text1"/>
          <w:sz w:val="20"/>
          <w:szCs w:val="20"/>
        </w:rPr>
      </w:pPr>
      <w:r w:rsidRPr="001440A3">
        <w:rPr>
          <w:rFonts w:ascii="Arial" w:hAnsi="Arial" w:cs="Arial"/>
          <w:color w:val="000000" w:themeColor="text1"/>
          <w:sz w:val="20"/>
          <w:szCs w:val="20"/>
        </w:rPr>
        <w:t>8. Conduct Threat Hunting</w:t>
      </w:r>
    </w:p>
    <w:p w:rsidR="001440A3" w:rsidRPr="001440A3" w:rsidRDefault="001440A3" w:rsidP="001440A3">
      <w:pPr>
        <w:spacing w:line="240" w:lineRule="auto"/>
        <w:rPr>
          <w:rFonts w:ascii="Arial" w:hAnsi="Arial" w:cs="Arial"/>
          <w:color w:val="000000" w:themeColor="text1"/>
          <w:sz w:val="20"/>
          <w:szCs w:val="20"/>
        </w:rPr>
      </w:pPr>
      <w:r w:rsidRPr="001440A3">
        <w:rPr>
          <w:rFonts w:ascii="Arial" w:hAnsi="Arial" w:cs="Arial"/>
          <w:color w:val="000000" w:themeColor="text1"/>
          <w:sz w:val="20"/>
          <w:szCs w:val="20"/>
        </w:rPr>
        <w:t xml:space="preserve">    - Gather IOCs from OTX, MISP, </w:t>
      </w:r>
      <w:proofErr w:type="spellStart"/>
      <w:r w:rsidRPr="001440A3">
        <w:rPr>
          <w:rFonts w:ascii="Arial" w:hAnsi="Arial" w:cs="Arial"/>
          <w:color w:val="000000" w:themeColor="text1"/>
          <w:sz w:val="20"/>
          <w:szCs w:val="20"/>
        </w:rPr>
        <w:t>AbuseIPDB</w:t>
      </w:r>
      <w:proofErr w:type="spellEnd"/>
    </w:p>
    <w:p w:rsidR="001440A3" w:rsidRPr="001440A3" w:rsidRDefault="001440A3" w:rsidP="001440A3">
      <w:pPr>
        <w:spacing w:line="240" w:lineRule="auto"/>
        <w:rPr>
          <w:rFonts w:ascii="Arial" w:hAnsi="Arial" w:cs="Arial"/>
          <w:color w:val="000000" w:themeColor="text1"/>
          <w:sz w:val="20"/>
          <w:szCs w:val="20"/>
        </w:rPr>
      </w:pPr>
      <w:r w:rsidRPr="001440A3">
        <w:rPr>
          <w:rFonts w:ascii="Arial" w:hAnsi="Arial" w:cs="Arial"/>
          <w:color w:val="000000" w:themeColor="text1"/>
          <w:sz w:val="20"/>
          <w:szCs w:val="20"/>
        </w:rPr>
        <w:t xml:space="preserve">    - Search logs for indicators</w:t>
      </w:r>
    </w:p>
    <w:p w:rsidR="001440A3" w:rsidRPr="001440A3" w:rsidRDefault="001440A3" w:rsidP="001440A3">
      <w:pPr>
        <w:spacing w:line="240" w:lineRule="auto"/>
        <w:rPr>
          <w:rFonts w:ascii="Arial" w:hAnsi="Arial" w:cs="Arial"/>
          <w:color w:val="000000" w:themeColor="text1"/>
          <w:sz w:val="20"/>
          <w:szCs w:val="20"/>
        </w:rPr>
      </w:pPr>
      <w:r w:rsidRPr="001440A3">
        <w:rPr>
          <w:rFonts w:ascii="Arial" w:hAnsi="Arial" w:cs="Arial"/>
          <w:color w:val="000000" w:themeColor="text1"/>
          <w:sz w:val="20"/>
          <w:szCs w:val="20"/>
        </w:rPr>
        <w:t xml:space="preserve">    - Document findings and enrichments</w:t>
      </w:r>
    </w:p>
    <w:p w:rsidR="001440A3" w:rsidRPr="001440A3" w:rsidRDefault="001440A3" w:rsidP="001440A3">
      <w:pPr>
        <w:spacing w:line="240" w:lineRule="auto"/>
        <w:rPr>
          <w:rFonts w:ascii="Arial" w:hAnsi="Arial" w:cs="Arial"/>
          <w:color w:val="000000" w:themeColor="text1"/>
          <w:sz w:val="20"/>
          <w:szCs w:val="20"/>
        </w:rPr>
      </w:pPr>
    </w:p>
    <w:p w:rsidR="001440A3" w:rsidRPr="001440A3" w:rsidRDefault="001440A3" w:rsidP="001440A3">
      <w:pPr>
        <w:spacing w:line="240" w:lineRule="auto"/>
        <w:rPr>
          <w:rFonts w:ascii="Arial" w:hAnsi="Arial" w:cs="Arial"/>
          <w:color w:val="000000" w:themeColor="text1"/>
          <w:sz w:val="20"/>
          <w:szCs w:val="20"/>
        </w:rPr>
      </w:pPr>
      <w:r w:rsidRPr="001440A3">
        <w:rPr>
          <w:rFonts w:ascii="Arial" w:hAnsi="Arial" w:cs="Arial"/>
          <w:color w:val="000000" w:themeColor="text1"/>
          <w:sz w:val="20"/>
          <w:szCs w:val="20"/>
        </w:rPr>
        <w:t>9. Perform Vulnerability Scanning</w:t>
      </w:r>
    </w:p>
    <w:p w:rsidR="001440A3" w:rsidRPr="001440A3" w:rsidRDefault="001440A3" w:rsidP="001440A3">
      <w:pPr>
        <w:spacing w:line="240" w:lineRule="auto"/>
        <w:rPr>
          <w:rFonts w:ascii="Arial" w:hAnsi="Arial" w:cs="Arial"/>
          <w:color w:val="000000" w:themeColor="text1"/>
          <w:sz w:val="20"/>
          <w:szCs w:val="20"/>
        </w:rPr>
      </w:pPr>
      <w:r w:rsidRPr="001440A3">
        <w:rPr>
          <w:rFonts w:ascii="Arial" w:hAnsi="Arial" w:cs="Arial"/>
          <w:color w:val="000000" w:themeColor="text1"/>
          <w:sz w:val="20"/>
          <w:szCs w:val="20"/>
        </w:rPr>
        <w:t xml:space="preserve">    - Run Nmap/OpenVAS against VMs</w:t>
      </w:r>
    </w:p>
    <w:p w:rsidR="001440A3" w:rsidRPr="001440A3" w:rsidRDefault="001440A3" w:rsidP="001440A3">
      <w:pPr>
        <w:spacing w:line="240" w:lineRule="auto"/>
        <w:rPr>
          <w:rFonts w:ascii="Arial" w:hAnsi="Arial" w:cs="Arial"/>
          <w:color w:val="000000" w:themeColor="text1"/>
          <w:sz w:val="20"/>
          <w:szCs w:val="20"/>
        </w:rPr>
      </w:pPr>
      <w:r w:rsidRPr="001440A3">
        <w:rPr>
          <w:rFonts w:ascii="Arial" w:hAnsi="Arial" w:cs="Arial"/>
          <w:color w:val="000000" w:themeColor="text1"/>
          <w:sz w:val="20"/>
          <w:szCs w:val="20"/>
        </w:rPr>
        <w:t xml:space="preserve">    - Identify vulnerabilities</w:t>
      </w:r>
    </w:p>
    <w:p w:rsidR="001440A3" w:rsidRPr="001440A3" w:rsidRDefault="001440A3" w:rsidP="001440A3">
      <w:pPr>
        <w:spacing w:line="240" w:lineRule="auto"/>
        <w:rPr>
          <w:rFonts w:ascii="Arial" w:hAnsi="Arial" w:cs="Arial"/>
          <w:color w:val="000000" w:themeColor="text1"/>
          <w:sz w:val="20"/>
          <w:szCs w:val="20"/>
        </w:rPr>
      </w:pPr>
      <w:r w:rsidRPr="001440A3">
        <w:rPr>
          <w:rFonts w:ascii="Arial" w:hAnsi="Arial" w:cs="Arial"/>
          <w:color w:val="000000" w:themeColor="text1"/>
          <w:sz w:val="20"/>
          <w:szCs w:val="20"/>
        </w:rPr>
        <w:t xml:space="preserve">    - Prioritize and recommend mitigations</w:t>
      </w:r>
    </w:p>
    <w:p w:rsidR="001440A3" w:rsidRPr="001440A3" w:rsidRDefault="001440A3" w:rsidP="001440A3">
      <w:pPr>
        <w:spacing w:line="240" w:lineRule="auto"/>
        <w:rPr>
          <w:rFonts w:ascii="Arial" w:hAnsi="Arial" w:cs="Arial"/>
          <w:color w:val="000000" w:themeColor="text1"/>
          <w:sz w:val="20"/>
          <w:szCs w:val="20"/>
        </w:rPr>
      </w:pPr>
    </w:p>
    <w:p w:rsidR="001440A3" w:rsidRPr="001440A3" w:rsidRDefault="001440A3" w:rsidP="001440A3">
      <w:pPr>
        <w:spacing w:line="240" w:lineRule="auto"/>
        <w:rPr>
          <w:rFonts w:ascii="Arial" w:hAnsi="Arial" w:cs="Arial"/>
          <w:color w:val="000000" w:themeColor="text1"/>
          <w:sz w:val="20"/>
          <w:szCs w:val="20"/>
        </w:rPr>
      </w:pPr>
      <w:r w:rsidRPr="001440A3">
        <w:rPr>
          <w:rFonts w:ascii="Arial" w:hAnsi="Arial" w:cs="Arial"/>
          <w:color w:val="000000" w:themeColor="text1"/>
          <w:sz w:val="20"/>
          <w:szCs w:val="20"/>
        </w:rPr>
        <w:t>10. Generate Final Report</w:t>
      </w:r>
    </w:p>
    <w:p w:rsidR="001440A3" w:rsidRPr="001440A3" w:rsidRDefault="001440A3" w:rsidP="001440A3">
      <w:pPr>
        <w:spacing w:line="240" w:lineRule="auto"/>
        <w:rPr>
          <w:rFonts w:ascii="Arial" w:hAnsi="Arial" w:cs="Arial"/>
          <w:color w:val="000000" w:themeColor="text1"/>
          <w:sz w:val="20"/>
          <w:szCs w:val="20"/>
        </w:rPr>
      </w:pPr>
      <w:r w:rsidRPr="001440A3">
        <w:rPr>
          <w:rFonts w:ascii="Arial" w:hAnsi="Arial" w:cs="Arial"/>
          <w:color w:val="000000" w:themeColor="text1"/>
          <w:sz w:val="20"/>
          <w:szCs w:val="20"/>
        </w:rPr>
        <w:t xml:space="preserve">    - Include:</w:t>
      </w:r>
    </w:p>
    <w:p w:rsidR="001440A3" w:rsidRPr="001440A3" w:rsidRDefault="001440A3" w:rsidP="001440A3">
      <w:pPr>
        <w:spacing w:line="240" w:lineRule="auto"/>
        <w:rPr>
          <w:rFonts w:ascii="Arial" w:hAnsi="Arial" w:cs="Arial"/>
          <w:color w:val="000000" w:themeColor="text1"/>
          <w:sz w:val="20"/>
          <w:szCs w:val="20"/>
        </w:rPr>
      </w:pPr>
      <w:r w:rsidRPr="001440A3">
        <w:rPr>
          <w:rFonts w:ascii="Arial" w:hAnsi="Arial" w:cs="Arial"/>
          <w:color w:val="000000" w:themeColor="text1"/>
          <w:sz w:val="20"/>
          <w:szCs w:val="20"/>
        </w:rPr>
        <w:t xml:space="preserve">        - Lab topology</w:t>
      </w:r>
    </w:p>
    <w:p w:rsidR="001440A3" w:rsidRPr="001440A3" w:rsidRDefault="001440A3" w:rsidP="001440A3">
      <w:pPr>
        <w:spacing w:line="240" w:lineRule="auto"/>
        <w:rPr>
          <w:rFonts w:ascii="Arial" w:hAnsi="Arial" w:cs="Arial"/>
          <w:color w:val="000000" w:themeColor="text1"/>
          <w:sz w:val="20"/>
          <w:szCs w:val="20"/>
        </w:rPr>
      </w:pPr>
      <w:r w:rsidRPr="001440A3">
        <w:rPr>
          <w:rFonts w:ascii="Arial" w:hAnsi="Arial" w:cs="Arial"/>
          <w:color w:val="000000" w:themeColor="text1"/>
          <w:sz w:val="20"/>
          <w:szCs w:val="20"/>
        </w:rPr>
        <w:t xml:space="preserve">        - Segmentation policies</w:t>
      </w:r>
    </w:p>
    <w:p w:rsidR="001440A3" w:rsidRPr="001440A3" w:rsidRDefault="001440A3" w:rsidP="001440A3">
      <w:pPr>
        <w:spacing w:line="240" w:lineRule="auto"/>
        <w:rPr>
          <w:rFonts w:ascii="Arial" w:hAnsi="Arial" w:cs="Arial"/>
          <w:color w:val="000000" w:themeColor="text1"/>
          <w:sz w:val="20"/>
          <w:szCs w:val="20"/>
        </w:rPr>
      </w:pPr>
      <w:r w:rsidRPr="001440A3">
        <w:rPr>
          <w:rFonts w:ascii="Arial" w:hAnsi="Arial" w:cs="Arial"/>
          <w:color w:val="000000" w:themeColor="text1"/>
          <w:sz w:val="20"/>
          <w:szCs w:val="20"/>
        </w:rPr>
        <w:t xml:space="preserve">        - Detection rules</w:t>
      </w:r>
    </w:p>
    <w:p w:rsidR="001440A3" w:rsidRPr="001440A3" w:rsidRDefault="001440A3" w:rsidP="001440A3">
      <w:pPr>
        <w:spacing w:line="240" w:lineRule="auto"/>
        <w:rPr>
          <w:rFonts w:ascii="Arial" w:hAnsi="Arial" w:cs="Arial"/>
          <w:color w:val="000000" w:themeColor="text1"/>
          <w:sz w:val="20"/>
          <w:szCs w:val="20"/>
        </w:rPr>
      </w:pPr>
      <w:r w:rsidRPr="001440A3">
        <w:rPr>
          <w:rFonts w:ascii="Arial" w:hAnsi="Arial" w:cs="Arial"/>
          <w:color w:val="000000" w:themeColor="text1"/>
          <w:sz w:val="20"/>
          <w:szCs w:val="20"/>
        </w:rPr>
        <w:t xml:space="preserve">        - IOC analysis</w:t>
      </w:r>
    </w:p>
    <w:p w:rsidR="001440A3" w:rsidRPr="001440A3" w:rsidRDefault="001440A3" w:rsidP="001440A3">
      <w:pPr>
        <w:spacing w:line="240" w:lineRule="auto"/>
        <w:rPr>
          <w:rFonts w:ascii="Arial" w:hAnsi="Arial" w:cs="Arial"/>
          <w:color w:val="000000" w:themeColor="text1"/>
          <w:sz w:val="20"/>
          <w:szCs w:val="20"/>
        </w:rPr>
      </w:pPr>
      <w:r w:rsidRPr="001440A3">
        <w:rPr>
          <w:rFonts w:ascii="Arial" w:hAnsi="Arial" w:cs="Arial"/>
          <w:color w:val="000000" w:themeColor="text1"/>
          <w:sz w:val="20"/>
          <w:szCs w:val="20"/>
        </w:rPr>
        <w:t xml:space="preserve">        - Vulnerability findings</w:t>
      </w:r>
    </w:p>
    <w:p w:rsidR="001440A3" w:rsidRPr="001440A3" w:rsidRDefault="001440A3" w:rsidP="001440A3">
      <w:pPr>
        <w:spacing w:line="240" w:lineRule="auto"/>
        <w:rPr>
          <w:rFonts w:ascii="Arial" w:hAnsi="Arial" w:cs="Arial"/>
          <w:color w:val="000000" w:themeColor="text1"/>
          <w:sz w:val="20"/>
          <w:szCs w:val="20"/>
        </w:rPr>
      </w:pPr>
    </w:p>
    <w:p w:rsidR="007D0B82" w:rsidRDefault="001440A3" w:rsidP="00BB2549">
      <w:pPr>
        <w:spacing w:line="240" w:lineRule="auto"/>
        <w:rPr>
          <w:rFonts w:ascii="Arial" w:hAnsi="Arial" w:cs="Arial"/>
          <w:color w:val="000000" w:themeColor="text1"/>
          <w:sz w:val="20"/>
          <w:szCs w:val="20"/>
        </w:rPr>
      </w:pPr>
      <w:r w:rsidRPr="001440A3">
        <w:rPr>
          <w:rFonts w:ascii="Arial" w:hAnsi="Arial" w:cs="Arial"/>
          <w:color w:val="000000" w:themeColor="text1"/>
          <w:sz w:val="20"/>
          <w:szCs w:val="20"/>
        </w:rPr>
        <w:t>EN</w:t>
      </w:r>
      <w:r w:rsidR="00957347">
        <w:rPr>
          <w:rFonts w:ascii="Arial" w:hAnsi="Arial" w:cs="Arial"/>
          <w:color w:val="000000" w:themeColor="text1"/>
          <w:sz w:val="20"/>
          <w:szCs w:val="20"/>
        </w:rPr>
        <w:t>D</w:t>
      </w:r>
    </w:p>
    <w:p w:rsidR="007D0B82" w:rsidRDefault="007D0B82" w:rsidP="00BB2549">
      <w:pPr>
        <w:spacing w:line="240" w:lineRule="auto"/>
        <w:rPr>
          <w:rFonts w:ascii="Arial" w:hAnsi="Arial" w:cs="Arial"/>
          <w:color w:val="000000" w:themeColor="text1"/>
          <w:sz w:val="20"/>
          <w:szCs w:val="20"/>
        </w:rPr>
      </w:pPr>
    </w:p>
    <w:p w:rsidR="007D0B82" w:rsidRPr="00957347" w:rsidRDefault="007D0B82" w:rsidP="007D0B82">
      <w:pPr>
        <w:pStyle w:val="ListParagraph"/>
        <w:numPr>
          <w:ilvl w:val="0"/>
          <w:numId w:val="1"/>
        </w:numPr>
        <w:spacing w:line="240" w:lineRule="auto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7D0B82">
        <w:rPr>
          <w:rFonts w:ascii="Arial" w:hAnsi="Arial" w:cs="Arial"/>
          <w:b/>
          <w:bCs/>
          <w:color w:val="000000" w:themeColor="text1"/>
          <w:sz w:val="32"/>
          <w:szCs w:val="32"/>
        </w:rPr>
        <w:t>Timeline / Weekly Milestones</w:t>
      </w:r>
    </w:p>
    <w:p w:rsidR="00957347" w:rsidRPr="00957347" w:rsidRDefault="00957347" w:rsidP="00957347">
      <w:pPr>
        <w:pStyle w:val="ListParagraph"/>
        <w:spacing w:line="240" w:lineRule="auto"/>
        <w:ind w:left="810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290"/>
        <w:gridCol w:w="4340"/>
      </w:tblGrid>
      <w:tr w:rsidR="00A6796C" w:rsidTr="00A6796C">
        <w:tc>
          <w:tcPr>
            <w:tcW w:w="4290" w:type="dxa"/>
          </w:tcPr>
          <w:p w:rsidR="00A6796C" w:rsidRPr="00A6796C" w:rsidRDefault="00A6796C" w:rsidP="00A6796C">
            <w:pPr>
              <w:pStyle w:val="ListParagraph"/>
              <w:spacing w:line="240" w:lineRule="auto"/>
              <w:ind w:left="0"/>
              <w:jc w:val="center"/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</w:rPr>
            </w:pPr>
            <w:r w:rsidRPr="00A6796C"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</w:rPr>
              <w:t>Week</w:t>
            </w:r>
          </w:p>
        </w:tc>
        <w:tc>
          <w:tcPr>
            <w:tcW w:w="4340" w:type="dxa"/>
          </w:tcPr>
          <w:p w:rsidR="00A6796C" w:rsidRPr="00A6796C" w:rsidRDefault="00A6796C" w:rsidP="00A6796C">
            <w:pPr>
              <w:pStyle w:val="ListParagraph"/>
              <w:spacing w:line="240" w:lineRule="auto"/>
              <w:ind w:left="0"/>
              <w:jc w:val="center"/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</w:rPr>
            </w:pPr>
            <w:r w:rsidRPr="00A6796C"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</w:rPr>
              <w:t>Outcome</w:t>
            </w:r>
          </w:p>
        </w:tc>
      </w:tr>
      <w:tr w:rsidR="00A6796C" w:rsidTr="00A6796C">
        <w:tc>
          <w:tcPr>
            <w:tcW w:w="4290" w:type="dxa"/>
          </w:tcPr>
          <w:p w:rsidR="00A6796C" w:rsidRPr="00A6796C" w:rsidRDefault="00A6796C" w:rsidP="00957347">
            <w:pPr>
              <w:pStyle w:val="ListParagraph"/>
              <w:spacing w:line="240" w:lineRule="auto"/>
              <w:ind w:left="0"/>
              <w:rPr>
                <w:rFonts w:ascii="Arial" w:hAnsi="Arial" w:cs="Arial"/>
                <w:color w:val="000000" w:themeColor="text1"/>
                <w:sz w:val="32"/>
                <w:szCs w:val="32"/>
              </w:rPr>
            </w:pPr>
            <w:r w:rsidRPr="00A6796C">
              <w:rPr>
                <w:rFonts w:ascii="Arial" w:hAnsi="Arial" w:cs="Arial"/>
                <w:color w:val="000000" w:themeColor="text1"/>
                <w:sz w:val="24"/>
                <w:szCs w:val="24"/>
              </w:rPr>
              <w:t>Week 1</w:t>
            </w:r>
          </w:p>
        </w:tc>
        <w:tc>
          <w:tcPr>
            <w:tcW w:w="4340" w:type="dxa"/>
          </w:tcPr>
          <w:p w:rsidR="00A6796C" w:rsidRDefault="00A6796C" w:rsidP="00957347">
            <w:pPr>
              <w:pStyle w:val="ListParagraph"/>
              <w:spacing w:line="240" w:lineRule="auto"/>
              <w:ind w:left="0"/>
              <w:rPr>
                <w:rFonts w:ascii="Arial" w:hAnsi="Arial" w:cs="Arial"/>
                <w:b/>
                <w:bCs/>
                <w:color w:val="000000" w:themeColor="text1"/>
                <w:sz w:val="32"/>
                <w:szCs w:val="32"/>
              </w:rPr>
            </w:pPr>
          </w:p>
        </w:tc>
      </w:tr>
      <w:tr w:rsidR="00A6796C" w:rsidTr="00A6796C">
        <w:tc>
          <w:tcPr>
            <w:tcW w:w="4290" w:type="dxa"/>
          </w:tcPr>
          <w:p w:rsidR="00A6796C" w:rsidRPr="00A6796C" w:rsidRDefault="00A6796C" w:rsidP="00A6796C">
            <w:pPr>
              <w:pStyle w:val="ListParagraph"/>
              <w:spacing w:line="240" w:lineRule="auto"/>
              <w:ind w:left="0"/>
              <w:rPr>
                <w:rFonts w:ascii="Arial" w:hAnsi="Arial" w:cs="Arial"/>
                <w:color w:val="000000" w:themeColor="text1"/>
                <w:sz w:val="32"/>
                <w:szCs w:val="32"/>
              </w:rPr>
            </w:pPr>
            <w:r w:rsidRPr="00A6796C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Week </w:t>
            </w: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4340" w:type="dxa"/>
          </w:tcPr>
          <w:p w:rsidR="00A6796C" w:rsidRDefault="00A6796C" w:rsidP="00A6796C">
            <w:pPr>
              <w:pStyle w:val="ListParagraph"/>
              <w:spacing w:line="240" w:lineRule="auto"/>
              <w:ind w:left="0"/>
              <w:rPr>
                <w:rFonts w:ascii="Arial" w:hAnsi="Arial" w:cs="Arial"/>
                <w:b/>
                <w:bCs/>
                <w:color w:val="000000" w:themeColor="text1"/>
                <w:sz w:val="32"/>
                <w:szCs w:val="32"/>
              </w:rPr>
            </w:pPr>
          </w:p>
        </w:tc>
      </w:tr>
      <w:tr w:rsidR="00A6796C" w:rsidTr="00A6796C">
        <w:tc>
          <w:tcPr>
            <w:tcW w:w="4290" w:type="dxa"/>
          </w:tcPr>
          <w:p w:rsidR="00A6796C" w:rsidRPr="00A6796C" w:rsidRDefault="00A6796C" w:rsidP="00A6796C">
            <w:pPr>
              <w:pStyle w:val="ListParagraph"/>
              <w:spacing w:line="240" w:lineRule="auto"/>
              <w:ind w:left="0"/>
              <w:rPr>
                <w:rFonts w:ascii="Arial" w:hAnsi="Arial" w:cs="Arial"/>
                <w:color w:val="000000" w:themeColor="text1"/>
                <w:sz w:val="32"/>
                <w:szCs w:val="32"/>
              </w:rPr>
            </w:pPr>
            <w:r w:rsidRPr="00A6796C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Week </w:t>
            </w: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4340" w:type="dxa"/>
          </w:tcPr>
          <w:p w:rsidR="00A6796C" w:rsidRDefault="00A6796C" w:rsidP="00A6796C">
            <w:pPr>
              <w:pStyle w:val="ListParagraph"/>
              <w:spacing w:line="240" w:lineRule="auto"/>
              <w:ind w:left="0"/>
              <w:rPr>
                <w:rFonts w:ascii="Arial" w:hAnsi="Arial" w:cs="Arial"/>
                <w:b/>
                <w:bCs/>
                <w:color w:val="000000" w:themeColor="text1"/>
                <w:sz w:val="32"/>
                <w:szCs w:val="32"/>
              </w:rPr>
            </w:pPr>
          </w:p>
        </w:tc>
      </w:tr>
      <w:tr w:rsidR="00A6796C" w:rsidTr="00A6796C">
        <w:tc>
          <w:tcPr>
            <w:tcW w:w="4290" w:type="dxa"/>
          </w:tcPr>
          <w:p w:rsidR="00A6796C" w:rsidRPr="00A6796C" w:rsidRDefault="00A6796C" w:rsidP="00A6796C">
            <w:pPr>
              <w:pStyle w:val="ListParagraph"/>
              <w:spacing w:line="240" w:lineRule="auto"/>
              <w:ind w:left="0"/>
              <w:rPr>
                <w:rFonts w:ascii="Arial" w:hAnsi="Arial" w:cs="Arial"/>
                <w:color w:val="000000" w:themeColor="text1"/>
                <w:sz w:val="32"/>
                <w:szCs w:val="32"/>
              </w:rPr>
            </w:pPr>
            <w:r w:rsidRPr="00A6796C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Week </w:t>
            </w: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4340" w:type="dxa"/>
          </w:tcPr>
          <w:p w:rsidR="00A6796C" w:rsidRDefault="00A6796C" w:rsidP="00A6796C">
            <w:pPr>
              <w:pStyle w:val="ListParagraph"/>
              <w:spacing w:line="240" w:lineRule="auto"/>
              <w:ind w:left="0"/>
              <w:rPr>
                <w:rFonts w:ascii="Arial" w:hAnsi="Arial" w:cs="Arial"/>
                <w:b/>
                <w:bCs/>
                <w:color w:val="000000" w:themeColor="text1"/>
                <w:sz w:val="32"/>
                <w:szCs w:val="32"/>
              </w:rPr>
            </w:pPr>
          </w:p>
        </w:tc>
      </w:tr>
      <w:tr w:rsidR="00A6796C" w:rsidTr="00A6796C">
        <w:tc>
          <w:tcPr>
            <w:tcW w:w="4290" w:type="dxa"/>
          </w:tcPr>
          <w:p w:rsidR="00A6796C" w:rsidRPr="00A6796C" w:rsidRDefault="00A6796C" w:rsidP="00A6796C">
            <w:pPr>
              <w:pStyle w:val="ListParagraph"/>
              <w:spacing w:line="240" w:lineRule="auto"/>
              <w:ind w:left="0"/>
              <w:rPr>
                <w:rFonts w:ascii="Arial" w:hAnsi="Arial" w:cs="Arial"/>
                <w:color w:val="000000" w:themeColor="text1"/>
                <w:sz w:val="32"/>
                <w:szCs w:val="32"/>
              </w:rPr>
            </w:pPr>
            <w:r w:rsidRPr="00A6796C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Week </w:t>
            </w: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4340" w:type="dxa"/>
          </w:tcPr>
          <w:p w:rsidR="00A6796C" w:rsidRDefault="00A6796C" w:rsidP="00A6796C">
            <w:pPr>
              <w:pStyle w:val="ListParagraph"/>
              <w:spacing w:line="240" w:lineRule="auto"/>
              <w:ind w:left="0"/>
              <w:rPr>
                <w:rFonts w:ascii="Arial" w:hAnsi="Arial" w:cs="Arial"/>
                <w:b/>
                <w:bCs/>
                <w:color w:val="000000" w:themeColor="text1"/>
                <w:sz w:val="32"/>
                <w:szCs w:val="32"/>
              </w:rPr>
            </w:pPr>
          </w:p>
        </w:tc>
      </w:tr>
      <w:tr w:rsidR="00A6796C" w:rsidTr="00A6796C">
        <w:tc>
          <w:tcPr>
            <w:tcW w:w="4290" w:type="dxa"/>
          </w:tcPr>
          <w:p w:rsidR="00A6796C" w:rsidRDefault="00A6796C" w:rsidP="00A6796C">
            <w:pPr>
              <w:pStyle w:val="ListParagraph"/>
              <w:spacing w:line="240" w:lineRule="auto"/>
              <w:ind w:left="0"/>
              <w:rPr>
                <w:rFonts w:ascii="Arial" w:hAnsi="Arial" w:cs="Arial"/>
                <w:b/>
                <w:bCs/>
                <w:color w:val="000000" w:themeColor="text1"/>
                <w:sz w:val="32"/>
                <w:szCs w:val="32"/>
              </w:rPr>
            </w:pPr>
          </w:p>
        </w:tc>
        <w:tc>
          <w:tcPr>
            <w:tcW w:w="4340" w:type="dxa"/>
          </w:tcPr>
          <w:p w:rsidR="00A6796C" w:rsidRDefault="00A6796C" w:rsidP="00A6796C">
            <w:pPr>
              <w:pStyle w:val="ListParagraph"/>
              <w:spacing w:line="240" w:lineRule="auto"/>
              <w:ind w:left="0"/>
              <w:rPr>
                <w:rFonts w:ascii="Arial" w:hAnsi="Arial" w:cs="Arial"/>
                <w:b/>
                <w:bCs/>
                <w:color w:val="000000" w:themeColor="text1"/>
                <w:sz w:val="32"/>
                <w:szCs w:val="32"/>
              </w:rPr>
            </w:pPr>
          </w:p>
        </w:tc>
      </w:tr>
      <w:tr w:rsidR="00A6796C" w:rsidTr="00A6796C">
        <w:tc>
          <w:tcPr>
            <w:tcW w:w="4290" w:type="dxa"/>
          </w:tcPr>
          <w:p w:rsidR="00A6796C" w:rsidRDefault="00A6796C" w:rsidP="00A6796C">
            <w:pPr>
              <w:pStyle w:val="ListParagraph"/>
              <w:spacing w:line="240" w:lineRule="auto"/>
              <w:ind w:left="0"/>
              <w:rPr>
                <w:rFonts w:ascii="Arial" w:hAnsi="Arial" w:cs="Arial"/>
                <w:b/>
                <w:bCs/>
                <w:color w:val="000000" w:themeColor="text1"/>
                <w:sz w:val="32"/>
                <w:szCs w:val="32"/>
              </w:rPr>
            </w:pPr>
          </w:p>
        </w:tc>
        <w:tc>
          <w:tcPr>
            <w:tcW w:w="4340" w:type="dxa"/>
          </w:tcPr>
          <w:p w:rsidR="00A6796C" w:rsidRDefault="00A6796C" w:rsidP="00A6796C">
            <w:pPr>
              <w:pStyle w:val="ListParagraph"/>
              <w:spacing w:line="240" w:lineRule="auto"/>
              <w:ind w:left="0"/>
              <w:rPr>
                <w:rFonts w:ascii="Arial" w:hAnsi="Arial" w:cs="Arial"/>
                <w:b/>
                <w:bCs/>
                <w:color w:val="000000" w:themeColor="text1"/>
                <w:sz w:val="32"/>
                <w:szCs w:val="32"/>
              </w:rPr>
            </w:pPr>
          </w:p>
        </w:tc>
      </w:tr>
    </w:tbl>
    <w:p w:rsidR="00957347" w:rsidRDefault="00957347" w:rsidP="00957347">
      <w:pPr>
        <w:pStyle w:val="ListParagraph"/>
        <w:spacing w:line="240" w:lineRule="auto"/>
        <w:rPr>
          <w:rFonts w:ascii="Arial" w:hAnsi="Arial" w:cs="Arial"/>
          <w:b/>
          <w:bCs/>
          <w:color w:val="000000" w:themeColor="text1"/>
          <w:sz w:val="32"/>
          <w:szCs w:val="32"/>
        </w:rPr>
      </w:pPr>
    </w:p>
    <w:p w:rsidR="00957347" w:rsidRPr="00957347" w:rsidRDefault="00957347" w:rsidP="00957347">
      <w:pPr>
        <w:pStyle w:val="ListParagraph"/>
        <w:spacing w:line="240" w:lineRule="auto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:rsidR="00296C86" w:rsidRPr="00296C86" w:rsidRDefault="00957347" w:rsidP="00296C86">
      <w:pPr>
        <w:pStyle w:val="NormalWeb"/>
        <w:numPr>
          <w:ilvl w:val="0"/>
          <w:numId w:val="1"/>
        </w:numPr>
        <w:spacing w:line="360" w:lineRule="auto"/>
      </w:pPr>
      <w:r w:rsidRPr="00957347">
        <w:rPr>
          <w:rFonts w:ascii="Arial" w:eastAsiaTheme="minorHAnsi" w:hAnsi="Arial" w:cs="Arial"/>
          <w:b/>
          <w:bCs/>
          <w:color w:val="000000" w:themeColor="text1"/>
          <w:sz w:val="32"/>
          <w:szCs w:val="32"/>
          <w:lang w:val="en-ID"/>
        </w:rPr>
        <w:t>Risks and Risk Mitigation</w:t>
      </w:r>
    </w:p>
    <w:p w:rsidR="00296C86" w:rsidRPr="00296C86" w:rsidRDefault="00957347" w:rsidP="00296C86">
      <w:pPr>
        <w:pStyle w:val="NormalWeb"/>
        <w:spacing w:line="360" w:lineRule="auto"/>
        <w:rPr>
          <w:rFonts w:ascii="Arial" w:hAnsi="Arial" w:cs="Arial"/>
        </w:rPr>
      </w:pPr>
      <w:r w:rsidRPr="00296C86">
        <w:rPr>
          <w:rFonts w:ascii="Arial" w:hAnsi="Arial" w:cs="Arial"/>
          <w:b/>
          <w:bCs/>
          <w:color w:val="000000" w:themeColor="text1"/>
          <w:sz w:val="32"/>
          <w:szCs w:val="32"/>
        </w:rPr>
        <w:br/>
      </w:r>
      <w:r w:rsidR="00296C86" w:rsidRPr="00296C86">
        <w:rPr>
          <w:rStyle w:val="Strong"/>
          <w:rFonts w:ascii="Arial" w:eastAsiaTheme="majorEastAsia" w:hAnsi="Arial" w:cs="Arial"/>
        </w:rPr>
        <w:t>Risk 1:</w:t>
      </w:r>
      <w:r w:rsidR="00296C86" w:rsidRPr="00296C86">
        <w:rPr>
          <w:rFonts w:ascii="Arial" w:hAnsi="Arial" w:cs="Arial"/>
        </w:rPr>
        <w:t xml:space="preserve"> Misconfigured Virtual Machines or Network Issues</w:t>
      </w:r>
      <w:r w:rsidR="00296C86" w:rsidRPr="00296C86">
        <w:rPr>
          <w:rFonts w:ascii="Arial" w:hAnsi="Arial" w:cs="Arial"/>
        </w:rPr>
        <w:br/>
      </w:r>
      <w:r w:rsidR="00296C86" w:rsidRPr="00296C86">
        <w:rPr>
          <w:rStyle w:val="Strong"/>
          <w:rFonts w:ascii="Arial" w:eastAsiaTheme="majorEastAsia" w:hAnsi="Arial" w:cs="Arial"/>
        </w:rPr>
        <w:t>Mitigation:</w:t>
      </w:r>
      <w:r w:rsidR="00296C86" w:rsidRPr="00296C86">
        <w:rPr>
          <w:rFonts w:ascii="Arial" w:hAnsi="Arial" w:cs="Arial"/>
        </w:rPr>
        <w:t xml:space="preserve"> Follow setup checklists and conduct network connectivity testing after VM deployment.</w:t>
      </w:r>
    </w:p>
    <w:p w:rsidR="00296C86" w:rsidRPr="00296C86" w:rsidRDefault="00296C86" w:rsidP="00296C86">
      <w:pPr>
        <w:pStyle w:val="NormalWeb"/>
        <w:spacing w:line="360" w:lineRule="auto"/>
        <w:rPr>
          <w:rFonts w:ascii="Arial" w:hAnsi="Arial" w:cs="Arial"/>
        </w:rPr>
      </w:pPr>
      <w:r w:rsidRPr="00296C86">
        <w:rPr>
          <w:rStyle w:val="Strong"/>
          <w:rFonts w:ascii="Arial" w:eastAsiaTheme="majorEastAsia" w:hAnsi="Arial" w:cs="Arial"/>
        </w:rPr>
        <w:t>Risk 2:</w:t>
      </w:r>
      <w:r w:rsidRPr="00296C86">
        <w:rPr>
          <w:rFonts w:ascii="Arial" w:hAnsi="Arial" w:cs="Arial"/>
        </w:rPr>
        <w:t xml:space="preserve"> SIEM not collecting or parsing logs correctly</w:t>
      </w:r>
      <w:r w:rsidRPr="00296C86">
        <w:rPr>
          <w:rFonts w:ascii="Arial" w:hAnsi="Arial" w:cs="Arial"/>
        </w:rPr>
        <w:br/>
      </w:r>
      <w:r w:rsidRPr="00296C86">
        <w:rPr>
          <w:rStyle w:val="Strong"/>
          <w:rFonts w:ascii="Arial" w:eastAsiaTheme="majorEastAsia" w:hAnsi="Arial" w:cs="Arial"/>
        </w:rPr>
        <w:t>Mitigation:</w:t>
      </w:r>
      <w:r w:rsidRPr="00296C86">
        <w:rPr>
          <w:rFonts w:ascii="Arial" w:hAnsi="Arial" w:cs="Arial"/>
        </w:rPr>
        <w:t xml:space="preserve"> Use official configuration guides, test log ingestion after each agent setup, and validate with sample events.</w:t>
      </w:r>
    </w:p>
    <w:p w:rsidR="00296C86" w:rsidRPr="00296C86" w:rsidRDefault="00296C86" w:rsidP="00296C86">
      <w:pPr>
        <w:pStyle w:val="NormalWeb"/>
        <w:spacing w:line="360" w:lineRule="auto"/>
        <w:rPr>
          <w:rFonts w:ascii="Arial" w:hAnsi="Arial" w:cs="Arial"/>
        </w:rPr>
      </w:pPr>
      <w:r w:rsidRPr="00296C86">
        <w:rPr>
          <w:rStyle w:val="Strong"/>
          <w:rFonts w:ascii="Arial" w:eastAsiaTheme="majorEastAsia" w:hAnsi="Arial" w:cs="Arial"/>
        </w:rPr>
        <w:t>Risk 3:</w:t>
      </w:r>
      <w:r w:rsidRPr="00296C86">
        <w:rPr>
          <w:rFonts w:ascii="Arial" w:hAnsi="Arial" w:cs="Arial"/>
        </w:rPr>
        <w:t xml:space="preserve"> Attack simulations may not trigger expected detections</w:t>
      </w:r>
      <w:r w:rsidRPr="00296C86">
        <w:rPr>
          <w:rFonts w:ascii="Arial" w:hAnsi="Arial" w:cs="Arial"/>
        </w:rPr>
        <w:br/>
      </w:r>
      <w:r w:rsidRPr="00296C86">
        <w:rPr>
          <w:rStyle w:val="Strong"/>
          <w:rFonts w:ascii="Arial" w:eastAsiaTheme="majorEastAsia" w:hAnsi="Arial" w:cs="Arial"/>
        </w:rPr>
        <w:t>Mitigation:</w:t>
      </w:r>
      <w:r w:rsidRPr="00296C86">
        <w:rPr>
          <w:rFonts w:ascii="Arial" w:hAnsi="Arial" w:cs="Arial"/>
        </w:rPr>
        <w:t xml:space="preserve"> Validate SIEM rule logic with known-good payloads and adjust detection rules based on log patterns.</w:t>
      </w:r>
    </w:p>
    <w:p w:rsidR="00296C86" w:rsidRPr="00296C86" w:rsidRDefault="00296C86" w:rsidP="00296C86">
      <w:pPr>
        <w:pStyle w:val="NormalWeb"/>
        <w:spacing w:line="360" w:lineRule="auto"/>
        <w:rPr>
          <w:rFonts w:ascii="Arial" w:hAnsi="Arial" w:cs="Arial"/>
        </w:rPr>
      </w:pPr>
      <w:r w:rsidRPr="00296C86">
        <w:rPr>
          <w:rStyle w:val="Strong"/>
          <w:rFonts w:ascii="Arial" w:eastAsiaTheme="majorEastAsia" w:hAnsi="Arial" w:cs="Arial"/>
        </w:rPr>
        <w:t>Risk 4:</w:t>
      </w:r>
      <w:r w:rsidRPr="00296C86">
        <w:rPr>
          <w:rFonts w:ascii="Arial" w:hAnsi="Arial" w:cs="Arial"/>
        </w:rPr>
        <w:t xml:space="preserve"> Overload of alerts or false positives</w:t>
      </w:r>
      <w:r w:rsidRPr="00296C86">
        <w:rPr>
          <w:rFonts w:ascii="Arial" w:hAnsi="Arial" w:cs="Arial"/>
        </w:rPr>
        <w:br/>
      </w:r>
      <w:r w:rsidRPr="00296C86">
        <w:rPr>
          <w:rStyle w:val="Strong"/>
          <w:rFonts w:ascii="Arial" w:eastAsiaTheme="majorEastAsia" w:hAnsi="Arial" w:cs="Arial"/>
        </w:rPr>
        <w:t>Mitigation:</w:t>
      </w:r>
      <w:r w:rsidRPr="00296C86">
        <w:rPr>
          <w:rFonts w:ascii="Arial" w:hAnsi="Arial" w:cs="Arial"/>
        </w:rPr>
        <w:t xml:space="preserve"> Use basic tuning techniques to filter noise and refine rules; maintain documentation of normal behavior.</w:t>
      </w:r>
    </w:p>
    <w:p w:rsidR="00957347" w:rsidRPr="00296C86" w:rsidRDefault="00296C86" w:rsidP="00296C86">
      <w:pPr>
        <w:pStyle w:val="NormalWeb"/>
        <w:spacing w:line="360" w:lineRule="auto"/>
        <w:rPr>
          <w:rFonts w:ascii="Arial" w:hAnsi="Arial" w:cs="Arial"/>
        </w:rPr>
      </w:pPr>
      <w:r w:rsidRPr="00296C86">
        <w:rPr>
          <w:rStyle w:val="Strong"/>
          <w:rFonts w:ascii="Arial" w:eastAsiaTheme="majorEastAsia" w:hAnsi="Arial" w:cs="Arial"/>
        </w:rPr>
        <w:lastRenderedPageBreak/>
        <w:t>Risk 5:</w:t>
      </w:r>
      <w:r w:rsidRPr="00296C86">
        <w:rPr>
          <w:rFonts w:ascii="Arial" w:hAnsi="Arial" w:cs="Arial"/>
        </w:rPr>
        <w:t xml:space="preserve"> System performance issues on host machine</w:t>
      </w:r>
      <w:r w:rsidRPr="00296C86">
        <w:rPr>
          <w:rFonts w:ascii="Arial" w:hAnsi="Arial" w:cs="Arial"/>
        </w:rPr>
        <w:br/>
      </w:r>
      <w:r w:rsidRPr="00296C86">
        <w:rPr>
          <w:rStyle w:val="Strong"/>
          <w:rFonts w:ascii="Arial" w:eastAsiaTheme="majorEastAsia" w:hAnsi="Arial" w:cs="Arial"/>
        </w:rPr>
        <w:t>Mitigation:</w:t>
      </w:r>
      <w:r w:rsidRPr="00296C86">
        <w:rPr>
          <w:rFonts w:ascii="Arial" w:hAnsi="Arial" w:cs="Arial"/>
        </w:rPr>
        <w:t xml:space="preserve"> Allocate VM resources conservatively and monitor host performance; consider splitting lab into phases.</w:t>
      </w:r>
    </w:p>
    <w:p w:rsidR="00957347" w:rsidRDefault="00957347" w:rsidP="00957347">
      <w:pPr>
        <w:pStyle w:val="ListParagraph"/>
        <w:spacing w:line="240" w:lineRule="auto"/>
        <w:ind w:left="810"/>
        <w:rPr>
          <w:rFonts w:ascii="Arial" w:hAnsi="Arial" w:cs="Arial"/>
          <w:b/>
          <w:bCs/>
          <w:color w:val="000000" w:themeColor="text1"/>
          <w:sz w:val="36"/>
          <w:szCs w:val="36"/>
        </w:rPr>
      </w:pPr>
    </w:p>
    <w:p w:rsidR="00296C86" w:rsidRDefault="00296C86" w:rsidP="00957347">
      <w:pPr>
        <w:pStyle w:val="ListParagraph"/>
        <w:spacing w:line="240" w:lineRule="auto"/>
        <w:ind w:left="810"/>
        <w:rPr>
          <w:rFonts w:ascii="Arial" w:hAnsi="Arial" w:cs="Arial"/>
          <w:b/>
          <w:bCs/>
          <w:color w:val="000000" w:themeColor="text1"/>
          <w:sz w:val="36"/>
          <w:szCs w:val="36"/>
        </w:rPr>
      </w:pPr>
    </w:p>
    <w:p w:rsidR="00957347" w:rsidRPr="00957347" w:rsidRDefault="00957347" w:rsidP="00957347">
      <w:pPr>
        <w:pStyle w:val="Heading1"/>
        <w:rPr>
          <w:rFonts w:ascii="Arial" w:eastAsiaTheme="minorHAnsi" w:hAnsi="Arial" w:cs="Arial"/>
          <w:b/>
          <w:bCs/>
          <w:color w:val="000000" w:themeColor="text1"/>
          <w:sz w:val="32"/>
          <w:szCs w:val="32"/>
        </w:rPr>
      </w:pPr>
      <w:r w:rsidRPr="00296C86">
        <w:rPr>
          <w:rFonts w:ascii="Arial" w:eastAsiaTheme="minorHAnsi" w:hAnsi="Arial" w:cs="Arial"/>
          <w:color w:val="000000" w:themeColor="text1"/>
          <w:sz w:val="32"/>
          <w:szCs w:val="32"/>
        </w:rPr>
        <w:t>10</w:t>
      </w:r>
      <w:r w:rsidRPr="00957347">
        <w:rPr>
          <w:rFonts w:ascii="Arial" w:eastAsiaTheme="minorHAnsi" w:hAnsi="Arial" w:cs="Arial"/>
          <w:b/>
          <w:bCs/>
          <w:color w:val="000000" w:themeColor="text1"/>
          <w:sz w:val="32"/>
          <w:szCs w:val="32"/>
        </w:rPr>
        <w:t>. Evaluation Criteria</w:t>
      </w:r>
    </w:p>
    <w:p w:rsidR="00296C86" w:rsidRPr="00296C86" w:rsidRDefault="00296C86" w:rsidP="00296C86">
      <w:pPr>
        <w:pStyle w:val="NormalWeb"/>
        <w:spacing w:line="360" w:lineRule="auto"/>
        <w:rPr>
          <w:rFonts w:ascii="Arial" w:hAnsi="Arial" w:cs="Arial"/>
          <w:color w:val="000000" w:themeColor="text1"/>
        </w:rPr>
      </w:pPr>
      <w:r w:rsidRPr="00296C86">
        <w:rPr>
          <w:rStyle w:val="Strong"/>
          <w:rFonts w:ascii="Arial" w:eastAsiaTheme="majorEastAsia" w:hAnsi="Arial" w:cs="Arial"/>
          <w:color w:val="000000" w:themeColor="text1"/>
        </w:rPr>
        <w:t>Measures of Success:</w:t>
      </w:r>
    </w:p>
    <w:p w:rsidR="00296C86" w:rsidRPr="00296C86" w:rsidRDefault="00296C86" w:rsidP="00296C86">
      <w:pPr>
        <w:pStyle w:val="NormalWeb"/>
        <w:numPr>
          <w:ilvl w:val="0"/>
          <w:numId w:val="8"/>
        </w:numPr>
        <w:spacing w:line="360" w:lineRule="auto"/>
        <w:rPr>
          <w:rFonts w:ascii="Arial" w:hAnsi="Arial" w:cs="Arial"/>
          <w:color w:val="000000" w:themeColor="text1"/>
        </w:rPr>
      </w:pPr>
      <w:r w:rsidRPr="00296C86">
        <w:rPr>
          <w:rFonts w:ascii="Arial" w:hAnsi="Arial" w:cs="Arial"/>
          <w:color w:val="000000" w:themeColor="text1"/>
        </w:rPr>
        <w:t>All VMs function and communicate as designed.</w:t>
      </w:r>
    </w:p>
    <w:p w:rsidR="00296C86" w:rsidRPr="00296C86" w:rsidRDefault="00296C86" w:rsidP="00296C86">
      <w:pPr>
        <w:pStyle w:val="NormalWeb"/>
        <w:numPr>
          <w:ilvl w:val="0"/>
          <w:numId w:val="8"/>
        </w:numPr>
        <w:spacing w:line="360" w:lineRule="auto"/>
        <w:rPr>
          <w:rFonts w:ascii="Arial" w:hAnsi="Arial" w:cs="Arial"/>
          <w:color w:val="000000" w:themeColor="text1"/>
        </w:rPr>
      </w:pPr>
      <w:r w:rsidRPr="00296C86">
        <w:rPr>
          <w:rFonts w:ascii="Arial" w:hAnsi="Arial" w:cs="Arial"/>
          <w:color w:val="000000" w:themeColor="text1"/>
        </w:rPr>
        <w:t>Simulated attacks are detected and logged by the SIEM.</w:t>
      </w:r>
    </w:p>
    <w:p w:rsidR="00296C86" w:rsidRPr="00296C86" w:rsidRDefault="00296C86" w:rsidP="00296C86">
      <w:pPr>
        <w:pStyle w:val="NormalWeb"/>
        <w:numPr>
          <w:ilvl w:val="0"/>
          <w:numId w:val="8"/>
        </w:numPr>
        <w:spacing w:line="360" w:lineRule="auto"/>
        <w:rPr>
          <w:rFonts w:ascii="Arial" w:hAnsi="Arial" w:cs="Arial"/>
          <w:color w:val="000000" w:themeColor="text1"/>
        </w:rPr>
      </w:pPr>
      <w:r w:rsidRPr="00296C86">
        <w:rPr>
          <w:rFonts w:ascii="Arial" w:hAnsi="Arial" w:cs="Arial"/>
          <w:color w:val="000000" w:themeColor="text1"/>
        </w:rPr>
        <w:t>Firewall segmentation successfully blocks unauthorized access.</w:t>
      </w:r>
    </w:p>
    <w:p w:rsidR="00957347" w:rsidRPr="00957347" w:rsidRDefault="00957347" w:rsidP="00957347">
      <w:pPr>
        <w:rPr>
          <w:rFonts w:ascii="Arial" w:hAnsi="Arial" w:cs="Arial"/>
          <w:b/>
          <w:bCs/>
          <w:color w:val="000000" w:themeColor="text1"/>
          <w:sz w:val="18"/>
          <w:szCs w:val="18"/>
        </w:rPr>
      </w:pPr>
    </w:p>
    <w:p w:rsidR="00957347" w:rsidRPr="00957347" w:rsidRDefault="00957347" w:rsidP="00957347">
      <w:pPr>
        <w:rPr>
          <w:rFonts w:ascii="Arial" w:hAnsi="Arial" w:cs="Arial"/>
          <w:b/>
          <w:bCs/>
          <w:sz w:val="18"/>
          <w:szCs w:val="18"/>
        </w:rPr>
      </w:pPr>
    </w:p>
    <w:p w:rsidR="00957347" w:rsidRPr="00957347" w:rsidRDefault="00957347" w:rsidP="00957347">
      <w:pPr>
        <w:pStyle w:val="Heading1"/>
        <w:rPr>
          <w:rFonts w:ascii="Arial" w:eastAsiaTheme="minorHAnsi" w:hAnsi="Arial" w:cs="Arial"/>
          <w:b/>
          <w:bCs/>
          <w:color w:val="000000" w:themeColor="text1"/>
          <w:sz w:val="32"/>
          <w:szCs w:val="32"/>
        </w:rPr>
      </w:pPr>
      <w:r w:rsidRPr="00957347">
        <w:rPr>
          <w:rFonts w:ascii="Arial" w:eastAsiaTheme="minorHAnsi" w:hAnsi="Arial" w:cs="Arial"/>
          <w:b/>
          <w:bCs/>
          <w:color w:val="000000" w:themeColor="text1"/>
          <w:sz w:val="32"/>
          <w:szCs w:val="32"/>
        </w:rPr>
        <w:t>11. Future Considerations</w:t>
      </w:r>
    </w:p>
    <w:p w:rsidR="00296C86" w:rsidRPr="00296C86" w:rsidRDefault="00296C86" w:rsidP="00296C86">
      <w:pPr>
        <w:pStyle w:val="NormalWeb"/>
        <w:numPr>
          <w:ilvl w:val="0"/>
          <w:numId w:val="9"/>
        </w:numPr>
        <w:spacing w:line="360" w:lineRule="auto"/>
        <w:rPr>
          <w:rFonts w:ascii="Arial" w:hAnsi="Arial" w:cs="Arial"/>
        </w:rPr>
      </w:pPr>
      <w:r w:rsidRPr="00296C86">
        <w:rPr>
          <w:rFonts w:ascii="Arial" w:hAnsi="Arial" w:cs="Arial"/>
        </w:rPr>
        <w:t>Periodic updates to tools and OS versions.</w:t>
      </w:r>
    </w:p>
    <w:p w:rsidR="00296C86" w:rsidRPr="00296C86" w:rsidRDefault="00296C86" w:rsidP="00296C86">
      <w:pPr>
        <w:pStyle w:val="NormalWeb"/>
        <w:numPr>
          <w:ilvl w:val="0"/>
          <w:numId w:val="9"/>
        </w:numPr>
        <w:spacing w:line="360" w:lineRule="auto"/>
        <w:rPr>
          <w:rFonts w:ascii="Arial" w:hAnsi="Arial" w:cs="Arial"/>
        </w:rPr>
      </w:pPr>
      <w:r w:rsidRPr="00296C86">
        <w:rPr>
          <w:rFonts w:ascii="Arial" w:hAnsi="Arial" w:cs="Arial"/>
        </w:rPr>
        <w:t>Expansion to cloud-based SOC environments.</w:t>
      </w:r>
    </w:p>
    <w:p w:rsidR="00296C86" w:rsidRPr="00296C86" w:rsidRDefault="00296C86" w:rsidP="00296C86">
      <w:pPr>
        <w:pStyle w:val="NormalWeb"/>
        <w:numPr>
          <w:ilvl w:val="0"/>
          <w:numId w:val="9"/>
        </w:numPr>
        <w:spacing w:line="360" w:lineRule="auto"/>
        <w:rPr>
          <w:rFonts w:ascii="Arial" w:hAnsi="Arial" w:cs="Arial"/>
        </w:rPr>
      </w:pPr>
      <w:r w:rsidRPr="00296C86">
        <w:rPr>
          <w:rFonts w:ascii="Arial" w:hAnsi="Arial" w:cs="Arial"/>
        </w:rPr>
        <w:t>Integration with EDR or XDR solutions for extended visibility.</w:t>
      </w:r>
    </w:p>
    <w:p w:rsidR="00296C86" w:rsidRPr="00296C86" w:rsidRDefault="00296C86" w:rsidP="00296C86">
      <w:pPr>
        <w:pStyle w:val="NormalWeb"/>
        <w:numPr>
          <w:ilvl w:val="0"/>
          <w:numId w:val="9"/>
        </w:numPr>
        <w:spacing w:line="360" w:lineRule="auto"/>
        <w:rPr>
          <w:rFonts w:ascii="Arial" w:hAnsi="Arial" w:cs="Arial"/>
        </w:rPr>
      </w:pPr>
      <w:r w:rsidRPr="00296C86">
        <w:rPr>
          <w:rFonts w:ascii="Arial" w:hAnsi="Arial" w:cs="Arial"/>
        </w:rPr>
        <w:t>Automation scripts for lab deployment and reset.</w:t>
      </w:r>
    </w:p>
    <w:p w:rsidR="00957347" w:rsidRPr="001C5CE3" w:rsidRDefault="00957347" w:rsidP="00957347">
      <w:pPr>
        <w:spacing w:after="0" w:line="240" w:lineRule="auto"/>
        <w:rPr>
          <w:color w:val="404040" w:themeColor="text1" w:themeTint="BF"/>
        </w:rPr>
      </w:pPr>
    </w:p>
    <w:p w:rsidR="00957347" w:rsidRDefault="00957347" w:rsidP="00957347"/>
    <w:p w:rsidR="00957347" w:rsidRPr="00957347" w:rsidRDefault="00957347" w:rsidP="00957347">
      <w:pPr>
        <w:pStyle w:val="ListParagraph"/>
        <w:spacing w:line="240" w:lineRule="auto"/>
        <w:ind w:left="810"/>
        <w:rPr>
          <w:rFonts w:ascii="Arial" w:hAnsi="Arial" w:cs="Arial"/>
          <w:b/>
          <w:bCs/>
          <w:color w:val="000000" w:themeColor="text1"/>
          <w:sz w:val="36"/>
          <w:szCs w:val="36"/>
        </w:rPr>
      </w:pPr>
    </w:p>
    <w:p w:rsidR="00957347" w:rsidRPr="00957347" w:rsidRDefault="00957347" w:rsidP="00957347">
      <w:pPr>
        <w:spacing w:line="240" w:lineRule="auto"/>
        <w:ind w:left="450"/>
        <w:rPr>
          <w:rFonts w:ascii="Arial" w:hAnsi="Arial" w:cs="Arial"/>
          <w:b/>
          <w:bCs/>
          <w:color w:val="000000" w:themeColor="text1"/>
          <w:sz w:val="36"/>
          <w:szCs w:val="36"/>
        </w:rPr>
      </w:pPr>
    </w:p>
    <w:p w:rsidR="00AF12B3" w:rsidRPr="00057300" w:rsidRDefault="00AF12B3" w:rsidP="00AF12B3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sectPr w:rsidR="00AF12B3" w:rsidRPr="000573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45BC9"/>
    <w:multiLevelType w:val="multilevel"/>
    <w:tmpl w:val="15747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8A344A"/>
    <w:multiLevelType w:val="multilevel"/>
    <w:tmpl w:val="7BB42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F5331F"/>
    <w:multiLevelType w:val="multilevel"/>
    <w:tmpl w:val="BFEC4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2B62994"/>
    <w:multiLevelType w:val="multilevel"/>
    <w:tmpl w:val="AF526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363F31"/>
    <w:multiLevelType w:val="hybridMultilevel"/>
    <w:tmpl w:val="C776AD12"/>
    <w:lvl w:ilvl="0" w:tplc="2A72E522">
      <w:start w:val="1"/>
      <w:numFmt w:val="decimal"/>
      <w:lvlText w:val="%1."/>
      <w:lvlJc w:val="left"/>
      <w:pPr>
        <w:ind w:left="450" w:hanging="360"/>
      </w:pPr>
      <w:rPr>
        <w:rFonts w:hint="default"/>
        <w:b w:val="0"/>
        <w:bCs w:val="0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11D3F5A"/>
    <w:multiLevelType w:val="multilevel"/>
    <w:tmpl w:val="44E6B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2F9484B"/>
    <w:multiLevelType w:val="multilevel"/>
    <w:tmpl w:val="65CA7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5D401D"/>
    <w:multiLevelType w:val="multilevel"/>
    <w:tmpl w:val="B1967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AB293C"/>
    <w:multiLevelType w:val="multilevel"/>
    <w:tmpl w:val="29400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7444152">
    <w:abstractNumId w:val="4"/>
  </w:num>
  <w:num w:numId="2" w16cid:durableId="1476945090">
    <w:abstractNumId w:val="6"/>
  </w:num>
  <w:num w:numId="3" w16cid:durableId="356279742">
    <w:abstractNumId w:val="2"/>
  </w:num>
  <w:num w:numId="4" w16cid:durableId="1860661068">
    <w:abstractNumId w:val="0"/>
  </w:num>
  <w:num w:numId="5" w16cid:durableId="246815996">
    <w:abstractNumId w:val="3"/>
  </w:num>
  <w:num w:numId="6" w16cid:durableId="681005304">
    <w:abstractNumId w:val="1"/>
  </w:num>
  <w:num w:numId="7" w16cid:durableId="2099323590">
    <w:abstractNumId w:val="8"/>
  </w:num>
  <w:num w:numId="8" w16cid:durableId="1684042671">
    <w:abstractNumId w:val="5"/>
  </w:num>
  <w:num w:numId="9" w16cid:durableId="210148394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1B6"/>
    <w:rsid w:val="00057300"/>
    <w:rsid w:val="001363B2"/>
    <w:rsid w:val="00136AC8"/>
    <w:rsid w:val="001440A3"/>
    <w:rsid w:val="001551B6"/>
    <w:rsid w:val="00296C86"/>
    <w:rsid w:val="002B4645"/>
    <w:rsid w:val="003E7220"/>
    <w:rsid w:val="00437888"/>
    <w:rsid w:val="00571CFD"/>
    <w:rsid w:val="006B171D"/>
    <w:rsid w:val="006E42BD"/>
    <w:rsid w:val="007D0B82"/>
    <w:rsid w:val="00957347"/>
    <w:rsid w:val="00A122D7"/>
    <w:rsid w:val="00A6796C"/>
    <w:rsid w:val="00A82380"/>
    <w:rsid w:val="00AF12B3"/>
    <w:rsid w:val="00BB2549"/>
    <w:rsid w:val="00EF22AB"/>
    <w:rsid w:val="00EF6463"/>
    <w:rsid w:val="00F03691"/>
    <w:rsid w:val="00F231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700EFB0"/>
  <w15:chartTrackingRefBased/>
  <w15:docId w15:val="{97B254E5-151C-9447-8CA9-04FD4BF9BD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51B6"/>
    <w:pPr>
      <w:spacing w:line="259" w:lineRule="auto"/>
    </w:pPr>
    <w:rPr>
      <w:kern w:val="0"/>
      <w:sz w:val="22"/>
      <w:szCs w:val="22"/>
      <w:lang w:val="en-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551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51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51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51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51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51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51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51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51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51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51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51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51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51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51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51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51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51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51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51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51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51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51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51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51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51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51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51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51B6"/>
    <w:rPr>
      <w:b/>
      <w:bCs/>
      <w:smallCaps/>
      <w:color w:val="0F4761" w:themeColor="accent1" w:themeShade="BF"/>
      <w:spacing w:val="5"/>
    </w:rPr>
  </w:style>
  <w:style w:type="character" w:customStyle="1" w:styleId="notion-enable-hover">
    <w:name w:val="notion-enable-hover"/>
    <w:basedOn w:val="DefaultParagraphFont"/>
    <w:rsid w:val="001551B6"/>
  </w:style>
  <w:style w:type="character" w:styleId="Strong">
    <w:name w:val="Strong"/>
    <w:basedOn w:val="DefaultParagraphFont"/>
    <w:uiPriority w:val="22"/>
    <w:qFormat/>
    <w:rsid w:val="001551B6"/>
    <w:rPr>
      <w:b/>
      <w:bCs/>
    </w:rPr>
  </w:style>
  <w:style w:type="paragraph" w:styleId="NormalWeb">
    <w:name w:val="Normal (Web)"/>
    <w:basedOn w:val="Normal"/>
    <w:uiPriority w:val="99"/>
    <w:unhideWhenUsed/>
    <w:rsid w:val="00F231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F2312E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A679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165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8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13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14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8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24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7</Pages>
  <Words>971</Words>
  <Characters>5539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Napoles</dc:creator>
  <cp:keywords/>
  <dc:description/>
  <cp:lastModifiedBy>Javier Napoles</cp:lastModifiedBy>
  <cp:revision>7</cp:revision>
  <dcterms:created xsi:type="dcterms:W3CDTF">2025-06-17T15:33:00Z</dcterms:created>
  <dcterms:modified xsi:type="dcterms:W3CDTF">2025-07-03T00:11:00Z</dcterms:modified>
</cp:coreProperties>
</file>