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9B" w:rsidRDefault="008E6F97">
      <w:pPr>
        <w:ind w:left="-142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TIETO- JA SÄHKÖTEKNIIKAN TIEDEKUNTA</w:t>
      </w:r>
    </w:p>
    <w:p w:rsidR="0063779B" w:rsidRDefault="008E6F9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ind w:left="-1420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Janne Mustaniemi, Eemeli Ristimella ja Joonas Jyrkkä</w:t>
      </w:r>
    </w:p>
    <w:p w:rsidR="0063779B" w:rsidRDefault="008E6F97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779B" w:rsidRDefault="008E6F97">
      <w:pPr>
        <w:jc w:val="center"/>
        <w:rPr>
          <w:rFonts w:hint="eastAsia"/>
        </w:rPr>
      </w:pPr>
      <w:r>
        <w:t xml:space="preserve"> </w:t>
      </w: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Esineiden mittaaminen älypuhelimella</w:t>
      </w: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63779B">
      <w:pPr>
        <w:ind w:left="-1420"/>
        <w:jc w:val="center"/>
        <w:rPr>
          <w:rFonts w:hint="eastAsia"/>
        </w:rPr>
      </w:pP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TESTITULOKSIA</w:t>
      </w:r>
    </w:p>
    <w:p w:rsidR="0063779B" w:rsidRDefault="008E6F97">
      <w:pPr>
        <w:ind w:left="-1420"/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1.ITERAATIOLLE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8E6F97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63779B" w:rsidRDefault="0063779B">
      <w:pPr>
        <w:pStyle w:val="Otsikko1"/>
        <w:keepLines w:val="0"/>
        <w:spacing w:before="480"/>
        <w:rPr>
          <w:rFonts w:hint="eastAsia"/>
        </w:rPr>
      </w:pPr>
    </w:p>
    <w:p w:rsidR="0063779B" w:rsidRDefault="008E6F97">
      <w:pPr>
        <w:pStyle w:val="Otsikko1"/>
        <w:pageBreakBefore/>
        <w:spacing w:before="480"/>
        <w:rPr>
          <w:rFonts w:hint="eastAsia"/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      </w:t>
      </w:r>
      <w:r>
        <w:rPr>
          <w:b/>
          <w:sz w:val="46"/>
          <w:szCs w:val="46"/>
        </w:rPr>
        <w:t>Testitulokset</w:t>
      </w:r>
    </w:p>
    <w:p w:rsidR="0063779B" w:rsidRDefault="008E6F97">
      <w:pPr>
        <w:rPr>
          <w:rFonts w:hint="eastAsia"/>
        </w:rPr>
      </w:pPr>
      <w:r>
        <w:t xml:space="preserve"> </w:t>
      </w:r>
    </w:p>
    <w:p w:rsidR="0063779B" w:rsidRDefault="008E6F97">
      <w:pPr>
        <w:pStyle w:val="Otsikko2"/>
        <w:keepLines w:val="0"/>
        <w:spacing w:after="80"/>
        <w:rPr>
          <w:rFonts w:hint="eastAsia"/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1.1.</w:t>
      </w:r>
      <w:r>
        <w:rPr>
          <w:b/>
          <w:color w:val="000000"/>
          <w:sz w:val="14"/>
          <w:szCs w:val="14"/>
        </w:rPr>
        <w:t xml:space="preserve">       </w:t>
      </w:r>
      <w:r>
        <w:rPr>
          <w:b/>
          <w:color w:val="000000"/>
          <w:sz w:val="34"/>
          <w:szCs w:val="34"/>
        </w:rPr>
        <w:t>Yleistiedot</w:t>
      </w:r>
    </w:p>
    <w:p w:rsidR="0063779B" w:rsidRDefault="0063779B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6426"/>
      </w:tblGrid>
      <w:tr w:rsidR="0063779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Testaaja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493FFE">
            <w:pPr>
              <w:pStyle w:val="TableContents"/>
              <w:rPr>
                <w:rFonts w:hint="eastAsia"/>
              </w:rPr>
            </w:pPr>
            <w:r>
              <w:t>Joonas Jyrkkä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Päivämäärä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493FFE">
            <w:pPr>
              <w:pStyle w:val="TableContents"/>
              <w:rPr>
                <w:rFonts w:hint="eastAsia"/>
              </w:rPr>
            </w:pPr>
            <w:r>
              <w:t>1.2.2017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Ohjelmaversio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proofErr w:type="spellStart"/>
            <w:r>
              <w:t>Iteraatio</w:t>
            </w:r>
            <w:proofErr w:type="spellEnd"/>
            <w:r>
              <w:t xml:space="preserve"> 1 + päivitykset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Puhelinmalli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493FFE">
            <w:pPr>
              <w:pStyle w:val="TableContents"/>
              <w:rPr>
                <w:rFonts w:hint="eastAsia"/>
              </w:rPr>
            </w:pPr>
            <w:r>
              <w:t>Samsung S5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Puhelimen OS versio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493FFE" w:rsidP="00493FFE">
            <w:pPr>
              <w:pStyle w:val="TableContents"/>
              <w:rPr>
                <w:rFonts w:hint="eastAsia"/>
              </w:rPr>
            </w:pPr>
            <w:r>
              <w:t>Android 6.0.1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Valaistuksen kuvaus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493FFE">
            <w:pPr>
              <w:pStyle w:val="TableContents"/>
              <w:rPr>
                <w:rFonts w:hint="eastAsia"/>
              </w:rPr>
            </w:pPr>
            <w:r>
              <w:t>Kirkas LED valaisin osoittamassa sivulle, huoneen perusvalaistus katosta heikko/himmeähkö</w:t>
            </w:r>
          </w:p>
        </w:tc>
      </w:tr>
      <w:tr w:rsidR="0063779B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779B" w:rsidRDefault="008E6F97">
            <w:pPr>
              <w:pStyle w:val="TableContents"/>
              <w:rPr>
                <w:rFonts w:hint="eastAsia"/>
              </w:rPr>
            </w:pPr>
            <w:r>
              <w:t>Muuta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779B" w:rsidRDefault="0063779B">
            <w:pPr>
              <w:pStyle w:val="TableContents"/>
              <w:rPr>
                <w:rFonts w:hint="eastAsia"/>
              </w:rPr>
            </w:pPr>
          </w:p>
        </w:tc>
      </w:tr>
    </w:tbl>
    <w:p w:rsidR="0063779B" w:rsidRDefault="0063779B">
      <w:pPr>
        <w:rPr>
          <w:rFonts w:hint="eastAsia"/>
        </w:rPr>
      </w:pPr>
    </w:p>
    <w:p w:rsidR="0063779B" w:rsidRDefault="008E6F97">
      <w:pPr>
        <w:pStyle w:val="Otsikko2"/>
        <w:keepLines w:val="0"/>
        <w:spacing w:after="80"/>
        <w:rPr>
          <w:rFonts w:hint="eastAsia"/>
          <w:b/>
          <w:sz w:val="34"/>
          <w:szCs w:val="34"/>
        </w:rPr>
      </w:pPr>
      <w:r>
        <w:rPr>
          <w:b/>
          <w:sz w:val="34"/>
          <w:szCs w:val="34"/>
        </w:rPr>
        <w:t>1.2.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1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1.2.1.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 w:rsidR="0063779B" w:rsidRDefault="0063779B">
      <w:pPr>
        <w:rPr>
          <w:rFonts w:hint="eastAsia"/>
        </w:rPr>
      </w:pPr>
    </w:p>
    <w:p w:rsidR="0063779B" w:rsidRDefault="0063779B">
      <w:pPr>
        <w:rPr>
          <w:rFonts w:hint="eastAsia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500"/>
        <w:gridCol w:w="1714"/>
        <w:gridCol w:w="1411"/>
        <w:gridCol w:w="2502"/>
      </w:tblGrid>
      <w:tr w:rsidR="0063779B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5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0 asteen kulmassa kameran kuvan reunoihin nähden.</w:t>
            </w:r>
          </w:p>
        </w:tc>
        <w:tc>
          <w:tcPr>
            <w:tcW w:w="171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tunnistaminen</w:t>
            </w: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puhtaan A4-arkin päälle. Esine on noin 70 asteen kulmassa kameran kuvan reunoihin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kuvioidun tason päälle (tarkennetaan myöhemmin). Esine on satunnaisessa nollasta poikkeavassa kulmassa kameran kuvan reunoihin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 w:rsidP="002149D8">
            <w:pPr>
              <w:pStyle w:val="TableContents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Kuviodun</w:t>
            </w:r>
            <w:proofErr w:type="spellEnd"/>
            <w:r>
              <w:rPr>
                <w:sz w:val="20"/>
                <w:szCs w:val="20"/>
              </w:rPr>
              <w:t xml:space="preserve"> tason ku</w:t>
            </w:r>
            <w:r w:rsidR="00881192">
              <w:rPr>
                <w:sz w:val="20"/>
                <w:szCs w:val="20"/>
              </w:rPr>
              <w:t xml:space="preserve">viointi koostui </w:t>
            </w:r>
            <w:r w:rsidR="002149D8">
              <w:rPr>
                <w:sz w:val="20"/>
                <w:szCs w:val="20"/>
              </w:rPr>
              <w:t>kuvioidusta matosta</w:t>
            </w:r>
            <w:r w:rsidR="00881192">
              <w:rPr>
                <w:sz w:val="20"/>
                <w:szCs w:val="20"/>
              </w:rPr>
              <w:t>.</w:t>
            </w:r>
          </w:p>
        </w:tc>
      </w:tr>
      <w:tr w:rsidR="0063779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puolittain puhtaan A4-arkin päälle ja puolittain kuvioidun tason päälle siten, että esineen reunat ovat samansuuntaisesti paperiarkkiin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2149D8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Tunnistettava referenssiesine katosi välillä, mutta löytyi hetken kuluttua uudelleen</w:t>
            </w:r>
          </w:p>
        </w:tc>
      </w:tr>
      <w:tr w:rsidR="0063779B">
        <w:trPr>
          <w:trHeight w:val="1661"/>
        </w:trPr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5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on asetettu puolittain puhtaan A4-arkin päälle ja puolittain kuvioidun tason päälle siten, että esineen reunat ovat satunnaisessa nollasta poikkeavassa kulmassa paperiarkkiin nähden.</w:t>
            </w:r>
          </w:p>
        </w:tc>
        <w:tc>
          <w:tcPr>
            <w:tcW w:w="171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63779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50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2149D8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Tunnistettava referenssiesine katosi välillä, mutta löytyi hetken kuluttua uudelleen</w:t>
            </w:r>
          </w:p>
        </w:tc>
      </w:tr>
    </w:tbl>
    <w:p w:rsidR="0063779B" w:rsidRDefault="0063779B">
      <w:pPr>
        <w:pStyle w:val="Otsikko4"/>
        <w:spacing w:before="240" w:after="40"/>
        <w:rPr>
          <w:rFonts w:hint="eastAsia"/>
        </w:rPr>
      </w:pPr>
    </w:p>
    <w:p w:rsidR="008E6F97" w:rsidRPr="002149D8" w:rsidRDefault="005545DD" w:rsidP="002149D8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1.1</w:t>
      </w:r>
      <w:r w:rsidR="008E6F97">
        <w:rPr>
          <w:b/>
          <w:color w:val="000000"/>
          <w:sz w:val="26"/>
          <w:szCs w:val="26"/>
        </w:rPr>
        <w:t>.2.</w:t>
      </w:r>
      <w:r w:rsidR="008E6F97">
        <w:rPr>
          <w:color w:val="000000"/>
          <w:sz w:val="14"/>
          <w:szCs w:val="14"/>
        </w:rPr>
        <w:t xml:space="preserve">     </w:t>
      </w:r>
      <w:r w:rsidR="008E6F97">
        <w:rPr>
          <w:b/>
          <w:color w:val="000000"/>
          <w:sz w:val="26"/>
          <w:szCs w:val="26"/>
        </w:rPr>
        <w:t>Päätelmät</w:t>
      </w:r>
    </w:p>
    <w:p w:rsidR="0063779B" w:rsidRDefault="008E6F97">
      <w:pPr>
        <w:spacing w:before="240" w:after="40"/>
        <w:rPr>
          <w:rFonts w:hint="eastAsia"/>
        </w:rPr>
      </w:pPr>
      <w:r>
        <w:t xml:space="preserve">- </w:t>
      </w:r>
      <w:r w:rsidR="00F00DC6">
        <w:t>R</w:t>
      </w:r>
      <w:r w:rsidR="005545DD">
        <w:t>eferenssiesine pystytään tunnis</w:t>
      </w:r>
      <w:r w:rsidR="00F00DC6">
        <w:t>tamaan mutta ei yhtäjaksoisesti</w:t>
      </w:r>
    </w:p>
    <w:p w:rsidR="0063779B" w:rsidRDefault="0063779B">
      <w:pPr>
        <w:spacing w:before="240" w:after="40"/>
        <w:rPr>
          <w:rFonts w:hint="eastAsia"/>
        </w:rPr>
      </w:pPr>
    </w:p>
    <w:p w:rsidR="0063779B" w:rsidRDefault="008E6F97">
      <w:pPr>
        <w:pStyle w:val="Otsikko2"/>
        <w:keepLines w:val="0"/>
        <w:spacing w:after="80"/>
        <w:rPr>
          <w:rFonts w:hint="eastAsia"/>
          <w:b/>
          <w:sz w:val="34"/>
          <w:szCs w:val="34"/>
        </w:rPr>
      </w:pPr>
      <w:r>
        <w:rPr>
          <w:b/>
          <w:sz w:val="34"/>
          <w:szCs w:val="34"/>
        </w:rPr>
        <w:t>1.3.</w:t>
      </w:r>
      <w:r>
        <w:rPr>
          <w:sz w:val="14"/>
          <w:szCs w:val="14"/>
        </w:rPr>
        <w:t xml:space="preserve">       </w:t>
      </w:r>
      <w:r>
        <w:rPr>
          <w:b/>
          <w:sz w:val="34"/>
          <w:szCs w:val="34"/>
        </w:rPr>
        <w:t>Testipatteri 2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1.3.1.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Mitattava esine</w:t>
      </w: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</w:rPr>
      </w:pPr>
      <w:r>
        <w:t xml:space="preserve">Kokeiltiin useaa eri esinettä mittauksessa. Esineiden koko, kuviointi ja muoto vaihtelivat. Käytettyjä esineitä: </w:t>
      </w:r>
      <w:r w:rsidR="00BC1CE0">
        <w:t>Huulirasva, Polarin rannekello ja paksu tussi</w:t>
      </w:r>
      <w:r w:rsidR="00E14AFD">
        <w:t>, jossa paljon tekstiä ja tekstuureja</w:t>
      </w:r>
      <w:r w:rsidR="00BC1CE0">
        <w:t>.</w:t>
      </w:r>
    </w:p>
    <w:p w:rsidR="0063779B" w:rsidRDefault="0063779B">
      <w:pPr>
        <w:rPr>
          <w:rFonts w:hint="eastAsia"/>
        </w:rPr>
      </w:pPr>
    </w:p>
    <w:p w:rsidR="0063779B" w:rsidRDefault="0063779B">
      <w:pPr>
        <w:rPr>
          <w:rFonts w:hint="eastAsia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1.3.2.</w:t>
      </w:r>
      <w:r>
        <w:rPr>
          <w:b/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Mittaukset</w:t>
      </w:r>
    </w:p>
    <w:p w:rsidR="0063779B" w:rsidRDefault="0063779B">
      <w:pPr>
        <w:rPr>
          <w:rFonts w:hint="eastAsia"/>
        </w:rPr>
      </w:pPr>
    </w:p>
    <w:p w:rsidR="0063779B" w:rsidRDefault="0014491B" w:rsidP="0014491B">
      <w:pPr>
        <w:pStyle w:val="Otsikko3"/>
        <w:keepLines w:val="0"/>
        <w:spacing w:before="280"/>
        <w:rPr>
          <w:rFonts w:hint="eastAsia"/>
        </w:rPr>
      </w:pPr>
      <w:r>
        <w:t xml:space="preserve">Esine: </w:t>
      </w:r>
      <w:r w:rsidR="002E4D6D">
        <w:t>Huulirasva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63779B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63779B" w:rsidRDefault="008E6F97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3779B" w:rsidRDefault="008E6F97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1CE0" w:rsidRDefault="002E4D6D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:rsidR="0014491B" w:rsidRPr="00BC1CE0" w:rsidRDefault="0014491B" w:rsidP="00BC1CE0">
            <w:pPr>
              <w:rPr>
                <w:rFonts w:hint="eastAsia"/>
              </w:rPr>
            </w:pP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2E4D6D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Mitattava esine fuusioitui osaksi </w:t>
            </w:r>
            <w:proofErr w:type="spellStart"/>
            <w:r>
              <w:rPr>
                <w:sz w:val="20"/>
                <w:szCs w:val="20"/>
              </w:rPr>
              <w:t>referenssiobjetia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E14AFD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14491B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</w:tbl>
    <w:p w:rsidR="0063779B" w:rsidRDefault="0014491B">
      <w:pPr>
        <w:pStyle w:val="Otsikko3"/>
        <w:keepLines w:val="0"/>
        <w:spacing w:before="280"/>
        <w:rPr>
          <w:rFonts w:hint="eastAsia"/>
        </w:rPr>
      </w:pPr>
      <w:r>
        <w:t xml:space="preserve">Esine: </w:t>
      </w:r>
      <w:r w:rsidR="002E4D6D">
        <w:t>Polarin rannekello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14491B" w:rsidTr="00775454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E14AF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Mitattava esine fuusioitui osaksi </w:t>
            </w:r>
            <w:proofErr w:type="spellStart"/>
            <w:r>
              <w:rPr>
                <w:sz w:val="20"/>
                <w:szCs w:val="20"/>
              </w:rPr>
              <w:t>referenssiobjetia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Mitattavaa esinettä ei tunnistettu.</w:t>
            </w:r>
          </w:p>
        </w:tc>
      </w:tr>
    </w:tbl>
    <w:p w:rsidR="0014491B" w:rsidRDefault="0014491B" w:rsidP="0014491B">
      <w:pPr>
        <w:rPr>
          <w:rFonts w:hint="eastAsia"/>
        </w:rPr>
      </w:pPr>
    </w:p>
    <w:p w:rsidR="005545DD" w:rsidRPr="0014491B" w:rsidRDefault="005545DD" w:rsidP="005545DD">
      <w:pPr>
        <w:pStyle w:val="Otsikko3"/>
        <w:keepLines w:val="0"/>
        <w:spacing w:before="280"/>
        <w:rPr>
          <w:rFonts w:hint="eastAsia"/>
        </w:rPr>
      </w:pPr>
      <w:r>
        <w:t xml:space="preserve">Esine: </w:t>
      </w:r>
      <w:r w:rsidR="00E14AFD">
        <w:t>Tussi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"/>
        <w:gridCol w:w="3678"/>
        <w:gridCol w:w="1693"/>
        <w:gridCol w:w="1486"/>
        <w:gridCol w:w="2270"/>
      </w:tblGrid>
      <w:tr w:rsidR="0014491B" w:rsidTr="00775454"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Nro.</w:t>
            </w:r>
          </w:p>
        </w:tc>
        <w:tc>
          <w:tcPr>
            <w:tcW w:w="3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Kuvaus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Läpäisykriteerit</w:t>
            </w:r>
          </w:p>
        </w:tc>
        <w:tc>
          <w:tcPr>
            <w:tcW w:w="14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Tulos</w:t>
            </w:r>
          </w:p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PASS</w:t>
            </w:r>
            <w:proofErr w:type="gramEnd"/>
            <w:r>
              <w:rPr>
                <w:sz w:val="20"/>
                <w:szCs w:val="20"/>
              </w:rPr>
              <w:t xml:space="preserve"> / FAIL )</w:t>
            </w:r>
          </w:p>
        </w:tc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Huomiot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erilleen toisistaan. Esineet ovat mielivaltaisissa kulmissa kameran kuvan reunoihin nähden.</w:t>
            </w:r>
          </w:p>
        </w:tc>
        <w:tc>
          <w:tcPr>
            <w:tcW w:w="169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Referenssiesineen havaitseminen. Kohde-esineen havaitseminen.</w:t>
            </w: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E14AF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puhtaan A4-arkin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E14AF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Mitattava esine fuusioitui osaksi </w:t>
            </w:r>
            <w:proofErr w:type="spellStart"/>
            <w:r>
              <w:rPr>
                <w:sz w:val="20"/>
                <w:szCs w:val="20"/>
              </w:rPr>
              <w:t>referenssiobjetia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erilleen toisistaan. Esineet ovat mielivaltaisissa kulmissa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5545DD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E14AF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Tekstit häiritsivät mittausta (tarkoituksella valittu vaikea objekti)</w:t>
            </w:r>
          </w:p>
        </w:tc>
      </w:tr>
      <w:tr w:rsidR="0014491B" w:rsidTr="00775454">
        <w:tc>
          <w:tcPr>
            <w:tcW w:w="5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36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Referenssiesine ja kohde-esine ovat asetettu kuvioidun tason päälle siten, että niiden reunat ovat kosketuksissa toisiinsa. Esineet ovat mielivaltaisessa kulmassa kameran kuvan reunoihin nähden.</w:t>
            </w:r>
          </w:p>
        </w:tc>
        <w:tc>
          <w:tcPr>
            <w:tcW w:w="1693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4491B" w:rsidRDefault="0014491B" w:rsidP="00775454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22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4491B" w:rsidRDefault="00E14AFD" w:rsidP="00775454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Mitattava esine fuusioitui osaksi </w:t>
            </w:r>
            <w:proofErr w:type="spellStart"/>
            <w:r>
              <w:rPr>
                <w:sz w:val="20"/>
                <w:szCs w:val="20"/>
              </w:rPr>
              <w:t>referenssiobjetia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14491B" w:rsidRDefault="0014491B">
      <w:pPr>
        <w:rPr>
          <w:rFonts w:hint="eastAsia"/>
          <w:b/>
          <w:color w:val="000000"/>
          <w:sz w:val="26"/>
          <w:szCs w:val="26"/>
        </w:rPr>
      </w:pPr>
    </w:p>
    <w:p w:rsidR="0063779B" w:rsidRDefault="008E6F97">
      <w:pPr>
        <w:rPr>
          <w:rFonts w:hint="eastAsia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1.3.4.</w:t>
      </w:r>
      <w:r>
        <w:rPr>
          <w:color w:val="000000"/>
          <w:sz w:val="14"/>
          <w:szCs w:val="14"/>
        </w:rPr>
        <w:t xml:space="preserve">     </w:t>
      </w:r>
      <w:r>
        <w:rPr>
          <w:b/>
          <w:color w:val="000000"/>
          <w:sz w:val="26"/>
          <w:szCs w:val="26"/>
        </w:rPr>
        <w:t>Päätelmät</w:t>
      </w:r>
    </w:p>
    <w:p w:rsidR="0063779B" w:rsidRDefault="0063779B">
      <w:pPr>
        <w:rPr>
          <w:rFonts w:hint="eastAsia"/>
        </w:rPr>
      </w:pPr>
    </w:p>
    <w:p w:rsidR="0063779B" w:rsidRDefault="008E6F97" w:rsidP="00E14AFD">
      <w:pPr>
        <w:pStyle w:val="Luettelokappale"/>
        <w:numPr>
          <w:ilvl w:val="0"/>
          <w:numId w:val="1"/>
        </w:numPr>
        <w:rPr>
          <w:rFonts w:hint="eastAsia"/>
        </w:rPr>
      </w:pPr>
      <w:r>
        <w:t>M</w:t>
      </w:r>
      <w:r w:rsidR="005545DD">
        <w:t xml:space="preserve">itattavan esineen ja referenssiesineen reunat eivät saa olla </w:t>
      </w:r>
      <w:r w:rsidR="00E14AFD">
        <w:t>päällekkäin</w:t>
      </w:r>
    </w:p>
    <w:p w:rsidR="0063779B" w:rsidRDefault="00E14AFD" w:rsidP="008E6F97">
      <w:pPr>
        <w:pStyle w:val="Luettelokappale"/>
        <w:numPr>
          <w:ilvl w:val="0"/>
          <w:numId w:val="1"/>
        </w:numPr>
        <w:rPr>
          <w:rFonts w:hint="eastAsia"/>
        </w:rPr>
      </w:pPr>
      <w:r>
        <w:t xml:space="preserve">Varjot aiheuttavat mitattavan esineen ja </w:t>
      </w:r>
      <w:proofErr w:type="spellStart"/>
      <w:r>
        <w:t>refere</w:t>
      </w:r>
      <w:bookmarkStart w:id="0" w:name="_GoBack"/>
      <w:bookmarkEnd w:id="0"/>
      <w:r>
        <w:t>nssiobjetin</w:t>
      </w:r>
      <w:proofErr w:type="spellEnd"/>
      <w:r>
        <w:t xml:space="preserve"> fuusioitumista yhdeksi objektiksi</w:t>
      </w:r>
    </w:p>
    <w:sectPr w:rsidR="0063779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557A5"/>
    <w:multiLevelType w:val="hybridMultilevel"/>
    <w:tmpl w:val="81225F4A"/>
    <w:lvl w:ilvl="0" w:tplc="BA18E3D8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fi-FI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779B"/>
    <w:rsid w:val="0014491B"/>
    <w:rsid w:val="002149D8"/>
    <w:rsid w:val="002E4D6D"/>
    <w:rsid w:val="00493FFE"/>
    <w:rsid w:val="005545DD"/>
    <w:rsid w:val="0063779B"/>
    <w:rsid w:val="00881192"/>
    <w:rsid w:val="008E6F97"/>
    <w:rsid w:val="00BC1CE0"/>
    <w:rsid w:val="00D344FD"/>
    <w:rsid w:val="00E14AFD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2DC7"/>
  <w15:docId w15:val="{9D33E2C3-36BD-4DD8-9740-370655E7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pPr>
      <w:widowControl w:val="0"/>
      <w:suppressAutoHyphens/>
    </w:pPr>
  </w:style>
  <w:style w:type="paragraph" w:styleId="Otsikko1">
    <w:name w:val="heading 1"/>
    <w:next w:val="Normaali"/>
    <w:pPr>
      <w:keepNext/>
      <w:keepLines/>
      <w:widowControl w:val="0"/>
      <w:suppressAutoHyphen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next w:val="Normaali"/>
    <w:pPr>
      <w:keepNext/>
      <w:keepLines/>
      <w:widowControl w:val="0"/>
      <w:suppressAutoHyphen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next w:val="Normaali"/>
    <w:pPr>
      <w:keepNext/>
      <w:keepLines/>
      <w:widowControl w:val="0"/>
      <w:suppressAutoHyphen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next w:val="Normaali"/>
    <w:pPr>
      <w:keepNext/>
      <w:keepLines/>
      <w:widowControl w:val="0"/>
      <w:suppressAutoHyphens/>
      <w:spacing w:before="280" w:after="80"/>
      <w:contextualSpacing/>
      <w:outlineLvl w:val="3"/>
    </w:pPr>
    <w:rPr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Heading">
    <w:name w:val="Heading"/>
    <w:basedOn w:val="Normaali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</w:style>
  <w:style w:type="paragraph" w:styleId="Luettelo">
    <w:name w:val="List"/>
    <w:basedOn w:val="TextBody"/>
  </w:style>
  <w:style w:type="paragraph" w:styleId="Kuvaotsikko">
    <w:name w:val="caption"/>
    <w:basedOn w:val="Normaali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pPr>
      <w:suppressLineNumbers/>
    </w:pPr>
  </w:style>
  <w:style w:type="paragraph" w:customStyle="1" w:styleId="TableContents">
    <w:name w:val="Table Contents"/>
    <w:basedOn w:val="Normaali"/>
    <w:pPr>
      <w:suppressLineNumbers/>
    </w:pPr>
  </w:style>
  <w:style w:type="paragraph" w:customStyle="1" w:styleId="Quotations">
    <w:name w:val="Quotations"/>
    <w:basedOn w:val="Normaali"/>
    <w:pPr>
      <w:spacing w:after="283"/>
      <w:ind w:left="567" w:right="567"/>
    </w:pPr>
  </w:style>
  <w:style w:type="paragraph" w:styleId="Otsikk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Luettelokappale">
    <w:name w:val="List Paragraph"/>
    <w:basedOn w:val="Normaali"/>
    <w:uiPriority w:val="34"/>
    <w:qFormat/>
    <w:rsid w:val="005545D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23274</TotalTime>
  <Pages>4</Pages>
  <Words>584</Words>
  <Characters>4734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Joonas</cp:lastModifiedBy>
  <cp:revision>18</cp:revision>
  <dcterms:created xsi:type="dcterms:W3CDTF">2017-01-25T13:58:00Z</dcterms:created>
  <dcterms:modified xsi:type="dcterms:W3CDTF">2017-02-01T15:59:00Z</dcterms:modified>
  <dc:language>fi-FI</dc:language>
</cp:coreProperties>
</file>