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u w:val="single"/>
        </w:rPr>
      </w:pPr>
      <w:r>
        <w:rPr>
          <w:u w:val="single"/>
        </w:rPr>
        <w:t>Ticket#:19956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Objective: Fresh install of windows on new HDD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HDD S/N:WCC2E5EESLPX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u w:val="single"/>
        </w:rPr>
      </w:pPr>
      <w:r>
        <w:rPr>
          <w:u w:val="single"/>
        </w:rPr>
        <w:t>Tick</w:t>
      </w:r>
      <w:r>
        <w:rPr>
          <w:u w:val="single"/>
        </w:rPr>
        <w:t>e</w:t>
      </w:r>
      <w:r>
        <w:rPr>
          <w:u w:val="single"/>
        </w:rPr>
        <w:t>t#:20012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pc not powering on MTR016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 xml:space="preserve">blinking power led: 3,1 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 xml:space="preserve">reseated ram, powered on 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onboard diagnostics HDD error: 2000-0142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recommend reapplying thermal paste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original IP 10.0.7.116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default gateway 10.0.7.100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preferred DNS 10.0.1.3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 xml:space="preserve">Replacement Drive WD 500 GB WCC2E5EKAXHK 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service tag 433NV52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DISTMICRO --&gt; repurposing for FKJB</w:t>
      </w:r>
    </w:p>
    <w:p>
      <w:pPr>
        <w:pStyle w:val="PreformattedText"/>
        <w:bidi w:val="0"/>
        <w:jc w:val="left"/>
        <w:rPr/>
      </w:pPr>
      <w:r>
        <w:rPr/>
        <w:t>Optiplex 9020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processor: Intel Core i7-4785T 2.2GHz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tag H289FB2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u w:val="single"/>
        </w:rPr>
      </w:pPr>
      <w:r>
        <w:rPr>
          <w:u w:val="single"/>
        </w:rPr>
        <w:t>Ticket#:20015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u w:val="none"/>
        </w:rPr>
      </w:pPr>
      <w:r>
        <w:rPr>
          <w:u w:val="none"/>
        </w:rPr>
        <w:t>Objective: prepare optiplex 745 for Ms. Slinger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u w:val="none"/>
        </w:rPr>
      </w:pPr>
      <w:r>
        <w:rPr>
          <w:u w:val="none"/>
        </w:rPr>
        <w:t xml:space="preserve">745 service tag </w:t>
      </w:r>
      <w:r>
        <w:rPr>
          <w:rFonts w:eastAsia="NSimSun" w:cs="Liberation Mono" w:ascii="Liberation Mono" w:hAnsi="Liberation Mono"/>
          <w:sz w:val="20"/>
          <w:szCs w:val="20"/>
          <w:u w:val="none"/>
        </w:rPr>
        <w:t>JMJHMD1</w:t>
      </w:r>
    </w:p>
    <w:p>
      <w:pPr>
        <w:pStyle w:val="PreformattedText"/>
        <w:numPr>
          <w:ilvl w:val="0"/>
          <w:numId w:val="4"/>
        </w:numPr>
        <w:bidi w:val="0"/>
        <w:jc w:val="left"/>
        <w:rPr>
          <w:u w:val="none"/>
        </w:rPr>
      </w:pPr>
      <w:r>
        <w:rPr>
          <w:rFonts w:eastAsia="NSimSun" w:cs="Liberation Mono" w:ascii="Liberation Mono" w:hAnsi="Liberation Mono"/>
          <w:sz w:val="20"/>
          <w:szCs w:val="20"/>
          <w:u w:val="none"/>
        </w:rPr>
        <w:t>I</w:t>
      </w:r>
      <w:r>
        <w:rPr>
          <w:rFonts w:eastAsia="NSimSun" w:cs="Liberation Mono" w:ascii="Liberation Mono" w:hAnsi="Liberation Mono"/>
          <w:sz w:val="20"/>
          <w:szCs w:val="20"/>
          <w:u w:val="none"/>
        </w:rPr>
        <w:t>nstalled optiplex 745 replacing optiplex 330 service tag 3SOWDF1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Fonts w:eastAsia="NSimSun" w:cs="Liberation Mono" w:ascii="Liberation Mono" w:hAnsi="Liberation Mono"/>
          <w:sz w:val="20"/>
          <w:szCs w:val="20"/>
          <w:u w:val="none"/>
        </w:rPr>
        <w:t xml:space="preserve">Used 1 </w:t>
      </w:r>
      <w:r>
        <w:rPr>
          <w:rFonts w:eastAsia="NSimSun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DVI-I Splitter DVI-D to VGA Adapter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Mono">
    <w:altName w:val="Courier New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LibreOffice/7.3.1.3$Windows_x86 LibreOffice_project/a69ca51ded25f3eefd52d7bf9a5fad8c90b87951</Application>
  <AppVersion>15.0000</AppVersion>
  <Pages>1</Pages>
  <Words>113</Words>
  <Characters>603</Characters>
  <CharactersWithSpaces>679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2022-04-05T10:55:07Z</dcterms:modified>
  <cp:revision>2</cp:revision>
  <dc:subject/>
  <dc:title/>
</cp:coreProperties>
</file>