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3377FA98" w:rsidR="00F917C8" w:rsidRPr="00F917C8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E55094">
              <w:rPr>
                <w:rFonts w:asciiTheme="minorEastAsia" w:eastAsiaTheme="minorEastAsia" w:hAnsiTheme="minorEastAsia" w:hint="eastAsia"/>
              </w:rPr>
              <w:t>코드널(</w:t>
            </w:r>
            <w:r w:rsidR="00E55094">
              <w:rPr>
                <w:rFonts w:asciiTheme="minorEastAsia" w:eastAsiaTheme="minorEastAsia" w:hAnsiTheme="minorEastAsia"/>
              </w:rPr>
              <w:t>Code Null)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33D914C7" w:rsidR="008B570F" w:rsidRPr="006D119A" w:rsidRDefault="000F1E4A" w:rsidP="00FA71D2">
            <w:pPr>
              <w:pStyle w:val="a3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피드백 후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프로젝트 진행 방향 수정에 관한 토의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8124DF4" w:rsidR="008B570F" w:rsidRPr="006D119A" w:rsidRDefault="005A76A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0F1E4A">
              <w:rPr>
                <w:rFonts w:asciiTheme="minorEastAsia" w:eastAsiaTheme="minorEastAsia" w:hAnsiTheme="minorEastAsia"/>
              </w:rPr>
              <w:t>6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7436D805" w:rsidR="006C5436" w:rsidRPr="006D119A" w:rsidRDefault="000F1E4A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021. 10. 06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49552B36" w:rsidR="006C5436" w:rsidRPr="006D119A" w:rsidRDefault="000F1E4A" w:rsidP="00FA71D2">
            <w:pPr>
              <w:pStyle w:val="a3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죽헌 정보관 </w:t>
            </w:r>
            <w:r>
              <w:rPr>
                <w:rFonts w:asciiTheme="minorEastAsia" w:eastAsiaTheme="minorEastAsia" w:hAnsiTheme="minorEastAsia"/>
              </w:rPr>
              <w:t>805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2F9845C4" w:rsidR="000F1E4A" w:rsidRPr="00DD6BF2" w:rsidRDefault="00DD6BF2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 w:rsidR="000F1E4A">
              <w:rPr>
                <w:rFonts w:asciiTheme="minorEastAsia" w:eastAsiaTheme="minorEastAsia" w:hAnsiTheme="minorEastAsia"/>
              </w:rPr>
              <w:t xml:space="preserve">- </w:t>
            </w:r>
            <w:r w:rsidR="000F1E4A">
              <w:rPr>
                <w:rFonts w:asciiTheme="minorEastAsia" w:eastAsiaTheme="minorEastAsia" w:hAnsiTheme="minorEastAsia" w:hint="eastAsia"/>
              </w:rPr>
              <w:t>프로젝트 진행 방향 수정</w:t>
            </w:r>
          </w:p>
        </w:tc>
      </w:tr>
      <w:tr w:rsidR="007E15BC" w:rsidRPr="006D119A" w14:paraId="0C5B9AB5" w14:textId="0157EDB6" w:rsidTr="0051503A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6EB70D63" w14:textId="77777777" w:rsidR="00FA3E2D" w:rsidRDefault="000F1E4A" w:rsidP="0051503A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프로젝트 진행 방향 수정</w:t>
            </w:r>
          </w:p>
          <w:p w14:paraId="1327A75D" w14:textId="2DB879C8" w:rsidR="000F1E4A" w:rsidRDefault="000F1E4A" w:rsidP="0051503A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 w:rsidR="000C28E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2021</w:t>
            </w:r>
            <w:r w:rsidR="000C28E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 w:rsidR="000C28E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10</w:t>
            </w:r>
            <w:r w:rsidR="000C28E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월 </w:t>
            </w:r>
            <w:r w:rsidR="000C28E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6</w:t>
            </w:r>
            <w:r w:rsidR="000C28E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일, 교수님에게 받은 </w:t>
            </w:r>
            <w:r w:rsidR="00A844C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피드백 내용은 다음과 같다.</w:t>
            </w:r>
          </w:p>
          <w:p w14:paraId="54F828C1" w14:textId="77777777" w:rsidR="00A844C8" w:rsidRDefault="00A844C8" w:rsidP="0051503A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31"/>
            </w:tblGrid>
            <w:tr w:rsidR="00A844C8" w14:paraId="57AFF0FF" w14:textId="77777777" w:rsidTr="00A844C8">
              <w:tc>
                <w:tcPr>
                  <w:tcW w:w="7531" w:type="dxa"/>
                </w:tcPr>
                <w:p w14:paraId="51166F5A" w14:textId="77777777" w:rsidR="00A844C8" w:rsidRDefault="00744C2C" w:rsidP="0051503A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. ESG</w:t>
                  </w:r>
                </w:p>
                <w:p w14:paraId="027AF4E8" w14:textId="77777777" w:rsidR="00744C2C" w:rsidRDefault="00744C2C" w:rsidP="0051503A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기존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ESG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를 엮어 프로젝트를 진행하려고 하였으나 명확하게 포커스를 잡지</w:t>
                  </w:r>
                </w:p>
                <w:p w14:paraId="208F8149" w14:textId="0EFCA451" w:rsidR="00744C2C" w:rsidRDefault="00744C2C" w:rsidP="0051503A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않은 내용에 관하여 현 사회적 이슈를 엮는 것은 없는 것만 못하다는 </w:t>
                  </w:r>
                  <w:r w:rsidR="00F94CFD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조언</w:t>
                  </w:r>
                </w:p>
                <w:p w14:paraId="39572C1E" w14:textId="77777777" w:rsidR="00744C2C" w:rsidRDefault="00744C2C" w:rsidP="0051503A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14:paraId="3A45D7CE" w14:textId="77777777" w:rsidR="00744C2C" w:rsidRDefault="00744C2C" w:rsidP="0051503A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프로젝트 진행 방향</w:t>
                  </w:r>
                </w:p>
                <w:p w14:paraId="15B75032" w14:textId="1AE46B28" w:rsidR="00744C2C" w:rsidRDefault="00744C2C" w:rsidP="0051503A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현 프로젝트는 </w:t>
                  </w:r>
                  <w:r w:rsidRPr="00744C2C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u w:val="single"/>
                    </w:rPr>
                    <w:t>인수인계를 위한 어플리케이션</w:t>
                  </w:r>
                  <w:r w:rsidRPr="00744C2C">
                    <w:rPr>
                      <w:rFonts w:asciiTheme="minorEastAsia" w:eastAsiaTheme="minorEastAsia" w:hAnsiTheme="minorEastAsia"/>
                      <w:sz w:val="20"/>
                      <w:szCs w:val="20"/>
                      <w:u w:val="single"/>
                    </w:rPr>
                    <w:t>(1</w:t>
                  </w:r>
                  <w:r w:rsidRPr="00744C2C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u w:val="single"/>
                    </w:rPr>
                    <w:t>안</w:t>
                  </w:r>
                  <w:r w:rsidRPr="00744C2C">
                    <w:rPr>
                      <w:rFonts w:asciiTheme="minorEastAsia" w:eastAsiaTheme="minorEastAsia" w:hAnsiTheme="minorEastAsia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에서 개인정보보호법 이슈</w:t>
                  </w:r>
                </w:p>
                <w:p w14:paraId="47B2CDD5" w14:textId="77777777" w:rsidR="00744C2C" w:rsidRDefault="00744C2C" w:rsidP="00744C2C">
                  <w:pPr>
                    <w:framePr w:hSpace="142" w:wrap="around" w:vAnchor="text" w:hAnchor="margin" w:y="85"/>
                    <w:ind w:firstLineChars="50" w:firstLine="100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에 의해 </w:t>
                  </w:r>
                  <w:r w:rsidRPr="00744C2C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u w:val="single"/>
                    </w:rPr>
                    <w:t>간호사의</w:t>
                  </w:r>
                  <w:r w:rsidRPr="00744C2C">
                    <w:rPr>
                      <w:rFonts w:asciiTheme="minorEastAsia" w:eastAsiaTheme="minorEastAsia" w:hAnsiTheme="minorEastAsia"/>
                      <w:sz w:val="20"/>
                      <w:szCs w:val="20"/>
                      <w:u w:val="single"/>
                    </w:rPr>
                    <w:t xml:space="preserve"> </w:t>
                  </w:r>
                  <w:r w:rsidRPr="00744C2C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u w:val="single"/>
                    </w:rPr>
                    <w:t>근무 및 일정을 관리하는 어플리케이션(</w:t>
                  </w:r>
                  <w:r w:rsidRPr="00744C2C">
                    <w:rPr>
                      <w:rFonts w:asciiTheme="minorEastAsia" w:eastAsiaTheme="minorEastAsia" w:hAnsiTheme="minorEastAsia"/>
                      <w:sz w:val="20"/>
                      <w:szCs w:val="20"/>
                      <w:u w:val="single"/>
                    </w:rPr>
                    <w:t>2</w:t>
                  </w:r>
                  <w:r w:rsidRPr="00744C2C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u w:val="single"/>
                    </w:rPr>
                    <w:t>안</w:t>
                  </w:r>
                  <w:r w:rsidRPr="00744C2C">
                    <w:rPr>
                      <w:rFonts w:asciiTheme="minorEastAsia" w:eastAsiaTheme="minorEastAsia" w:hAnsiTheme="minorEastAsia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으로 변경하였</w:t>
                  </w:r>
                </w:p>
                <w:p w14:paraId="5CBC80B8" w14:textId="77777777" w:rsidR="00744C2C" w:rsidRDefault="00744C2C" w:rsidP="00744C2C">
                  <w:pPr>
                    <w:framePr w:hSpace="142" w:wrap="around" w:vAnchor="text" w:hAnchor="margin" w:y="85"/>
                    <w:ind w:firstLineChars="50" w:firstLine="100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으나 현재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팀 구성원이 학생이라는 점을 고려하여 개인정보보호법에 대한 </w:t>
                  </w:r>
                </w:p>
                <w:p w14:paraId="7E263CBC" w14:textId="77777777" w:rsidR="00744C2C" w:rsidRDefault="00744C2C" w:rsidP="00744C2C">
                  <w:pPr>
                    <w:framePr w:hSpace="142" w:wrap="around" w:vAnchor="text" w:hAnchor="margin" w:y="85"/>
                    <w:ind w:firstLineChars="50" w:firstLine="100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문제는 </w:t>
                  </w:r>
                  <w:r w:rsidR="00F94CFD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데모 데이터를 사용하여 진행해도 괜찮다는 조언을 받음</w:t>
                  </w:r>
                  <w:r w:rsidR="00F94CFD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.</w:t>
                  </w:r>
                </w:p>
                <w:p w14:paraId="04959216" w14:textId="77777777" w:rsidR="00F94CFD" w:rsidRDefault="00F94CFD" w:rsidP="00744C2C">
                  <w:pPr>
                    <w:framePr w:hSpace="142" w:wrap="around" w:vAnchor="text" w:hAnchor="margin" w:y="85"/>
                    <w:ind w:firstLineChars="50" w:firstLine="100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또한,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어플리케이션에 탑재되는 기능은 여러가지로 난잡하게 탑재하는 방향</w:t>
                  </w:r>
                </w:p>
                <w:p w14:paraId="38D02104" w14:textId="77777777" w:rsidR="00F94CFD" w:rsidRDefault="00F94CFD" w:rsidP="00744C2C">
                  <w:pPr>
                    <w:framePr w:hSpace="142" w:wrap="around" w:vAnchor="text" w:hAnchor="margin" w:y="85"/>
                    <w:ind w:firstLineChars="50" w:firstLine="100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보다는 적은 기능을 집중적으로 초점을 두어 기능의 품질보증성을 높이는 쪽</w:t>
                  </w:r>
                </w:p>
                <w:p w14:paraId="4B46F09D" w14:textId="77777777" w:rsidR="00F94CFD" w:rsidRDefault="00F94CFD" w:rsidP="00744C2C">
                  <w:pPr>
                    <w:framePr w:hSpace="142" w:wrap="around" w:vAnchor="text" w:hAnchor="margin" w:y="85"/>
                    <w:ind w:firstLineChars="50" w:firstLine="100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으로 진행하는 것이 좋다는 조언을 받음.</w:t>
                  </w:r>
                </w:p>
                <w:p w14:paraId="6534ADD1" w14:textId="77777777" w:rsidR="00F94CFD" w:rsidRDefault="00F94CFD" w:rsidP="00744C2C">
                  <w:pPr>
                    <w:framePr w:hSpace="142" w:wrap="around" w:vAnchor="text" w:hAnchor="margin" w:y="85"/>
                    <w:ind w:firstLineChars="50" w:firstLine="100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14:paraId="7B58E840" w14:textId="4C3D85E9" w:rsidR="00F94CFD" w:rsidRDefault="00F94CFD" w:rsidP="00F94CFD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3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. VOB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및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VOC</w:t>
                  </w:r>
                </w:p>
                <w:p w14:paraId="57456BCF" w14:textId="77777777" w:rsidR="00F94CFD" w:rsidRDefault="00F94CFD" w:rsidP="00F94CFD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Voice Of Business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및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Voice Of Customer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를 잘 수용하라는 조언</w:t>
                  </w:r>
                </w:p>
                <w:p w14:paraId="1ADFB18B" w14:textId="2547D573" w:rsidR="00F94CFD" w:rsidRDefault="000C28E9" w:rsidP="00F94CFD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VOB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를 수용하므로써 상품의 기획을 맞추고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VOC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를 통해 고객의 니즈를 만족</w:t>
                  </w:r>
                </w:p>
                <w:p w14:paraId="4FD46070" w14:textId="39DCE00E" w:rsidR="000C28E9" w:rsidRDefault="000C28E9" w:rsidP="00F94CFD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시킬 수 있다.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이를 위해서는 스톡홀더들이 시야를 넓히는 것이 중요</w:t>
                  </w:r>
                </w:p>
                <w:p w14:paraId="698C5552" w14:textId="77777777" w:rsidR="000C28E9" w:rsidRPr="000C28E9" w:rsidRDefault="000C28E9" w:rsidP="00F94CFD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</w:p>
                <w:p w14:paraId="1C2C07CC" w14:textId="77777777" w:rsidR="00F94CFD" w:rsidRDefault="00F94CFD" w:rsidP="00F94CFD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4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. Log</w:t>
                  </w:r>
                </w:p>
                <w:p w14:paraId="79E94DB0" w14:textId="77777777" w:rsidR="000C28E9" w:rsidRDefault="000C28E9" w:rsidP="00F94CFD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무엇을 하던 간에 로그를 남기는 것이 중요하다는 조언</w:t>
                  </w:r>
                </w:p>
                <w:p w14:paraId="05132688" w14:textId="10955A79" w:rsidR="000C28E9" w:rsidRDefault="000C28E9" w:rsidP="00F94CFD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기록을 남기는 것부터가 시작이고 로그를 남김으로써 향후 발생할 이슈에 </w:t>
                  </w:r>
                </w:p>
                <w:p w14:paraId="7522EB75" w14:textId="47B21BA2" w:rsidR="000C28E9" w:rsidRPr="000C28E9" w:rsidRDefault="000C28E9" w:rsidP="00F94CFD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유연한 대처가 가능하고 요구사항에 대한 추적을 가능케 한다는 조언</w:t>
                  </w:r>
                </w:p>
              </w:tc>
            </w:tr>
          </w:tbl>
          <w:p w14:paraId="2E06FE5C" w14:textId="77777777" w:rsidR="000C28E9" w:rsidRDefault="000C28E9" w:rsidP="0051503A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</w:p>
          <w:p w14:paraId="6F29B621" w14:textId="77777777" w:rsidR="000C28E9" w:rsidRDefault="000C28E9" w:rsidP="000C28E9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3DF49799" w14:textId="292AEF43" w:rsidR="00A844C8" w:rsidRDefault="000C28E9" w:rsidP="000C28E9">
            <w:pPr>
              <w:ind w:firstLineChars="200" w:firstLine="400"/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위와 같은 강평을 듣고 해당 프로젝트의 진행방향을 다음과 같이 수정</w:t>
            </w:r>
          </w:p>
          <w:tbl>
            <w:tblPr>
              <w:tblStyle w:val="a4"/>
              <w:tblW w:w="15062" w:type="dxa"/>
              <w:tblLayout w:type="fixed"/>
              <w:tblLook w:val="04A0" w:firstRow="1" w:lastRow="0" w:firstColumn="1" w:lastColumn="0" w:noHBand="0" w:noVBand="1"/>
            </w:tblPr>
            <w:tblGrid>
              <w:gridCol w:w="7531"/>
              <w:gridCol w:w="7531"/>
            </w:tblGrid>
            <w:tr w:rsidR="000C28E9" w14:paraId="177577B5" w14:textId="77777777" w:rsidTr="000C28E9">
              <w:tc>
                <w:tcPr>
                  <w:tcW w:w="7531" w:type="dxa"/>
                </w:tcPr>
                <w:p w14:paraId="45D8AFA2" w14:textId="77777777" w:rsidR="000C28E9" w:rsidRDefault="000C28E9" w:rsidP="000C28E9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. ESG</w:t>
                  </w:r>
                </w:p>
                <w:p w14:paraId="5B95E086" w14:textId="50E28ED1" w:rsidR="000C28E9" w:rsidRPr="001759A3" w:rsidRDefault="000C28E9" w:rsidP="000C28E9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해당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ESG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관련 내용을 프로젝트 </w:t>
                  </w:r>
                  <w:r w:rsidR="001759A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내에서 삭제</w:t>
                  </w:r>
                </w:p>
                <w:p w14:paraId="1FD35929" w14:textId="77777777" w:rsidR="000C28E9" w:rsidRDefault="000C28E9" w:rsidP="000C28E9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14:paraId="0A1043A1" w14:textId="77777777" w:rsidR="000C28E9" w:rsidRDefault="000C28E9" w:rsidP="000C28E9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프로젝트 진행 방향</w:t>
                  </w:r>
                </w:p>
                <w:p w14:paraId="26F3D55D" w14:textId="065E06E1" w:rsidR="000C28E9" w:rsidRDefault="000C28E9" w:rsidP="001759A3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 w:rsidR="001759A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어플리케이션에 탑재하는 기능을 대폭 축소</w:t>
                  </w:r>
                  <w:r w:rsidR="001759A3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</w:p>
                <w:p w14:paraId="603A8772" w14:textId="77777777" w:rsidR="001759A3" w:rsidRPr="001759A3" w:rsidRDefault="001759A3" w:rsidP="001759A3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</w:p>
                <w:p w14:paraId="4CBE26DA" w14:textId="77777777" w:rsidR="001759A3" w:rsidRPr="001759A3" w:rsidRDefault="001759A3" w:rsidP="001759A3">
                  <w:pPr>
                    <w:ind w:firstLineChars="200" w:firstLine="400"/>
                    <w:rPr>
                      <w:rFonts w:asciiTheme="minorEastAsia" w:eastAsiaTheme="minorEastAsia" w:hAnsiTheme="minorEastAsia"/>
                      <w:strike/>
                      <w:color w:val="FF0000"/>
                      <w:sz w:val="20"/>
                      <w:szCs w:val="20"/>
                    </w:rPr>
                  </w:pPr>
                  <w:r w:rsidRPr="00710B45">
                    <w:rPr>
                      <w:rFonts w:asciiTheme="minorEastAsia" w:eastAsiaTheme="minorEastAsia" w:hAnsiTheme="minorEastAsia"/>
                      <w:color w:val="FF0000"/>
                      <w:sz w:val="20"/>
                      <w:szCs w:val="20"/>
                    </w:rPr>
                    <w:t xml:space="preserve">- </w:t>
                  </w:r>
                  <w:r w:rsidRPr="001759A3">
                    <w:rPr>
                      <w:rFonts w:asciiTheme="minorEastAsia" w:eastAsiaTheme="minorEastAsia" w:hAnsiTheme="minorEastAsia" w:hint="eastAsia"/>
                      <w:strike/>
                      <w:color w:val="FF0000"/>
                      <w:sz w:val="20"/>
                      <w:szCs w:val="20"/>
                    </w:rPr>
                    <w:t>체크리스트를 통한 신규 간호직 종사자의 손쉬운 업무파악</w:t>
                  </w:r>
                </w:p>
                <w:p w14:paraId="35E54519" w14:textId="77777777" w:rsidR="001759A3" w:rsidRPr="00710B45" w:rsidRDefault="001759A3" w:rsidP="001759A3">
                  <w:pPr>
                    <w:ind w:firstLineChars="200" w:firstLine="400"/>
                    <w:rPr>
                      <w:rFonts w:asciiTheme="minorEastAsia" w:eastAsiaTheme="minorEastAsia" w:hAnsiTheme="minorEastAsia"/>
                      <w:color w:val="FF0000"/>
                      <w:sz w:val="20"/>
                      <w:szCs w:val="20"/>
                    </w:rPr>
                  </w:pPr>
                  <w:r w:rsidRPr="00710B45">
                    <w:rPr>
                      <w:rFonts w:asciiTheme="minorEastAsia" w:eastAsiaTheme="minorEastAsia" w:hAnsiTheme="minorEastAsia"/>
                      <w:color w:val="FF0000"/>
                      <w:sz w:val="20"/>
                      <w:szCs w:val="20"/>
                    </w:rPr>
                    <w:t xml:space="preserve">- </w:t>
                  </w:r>
                  <w:r w:rsidRPr="001759A3">
                    <w:rPr>
                      <w:rFonts w:asciiTheme="minorEastAsia" w:eastAsiaTheme="minorEastAsia" w:hAnsiTheme="minorEastAsia" w:hint="eastAsia"/>
                      <w:strike/>
                      <w:color w:val="FF0000"/>
                      <w:sz w:val="20"/>
                      <w:szCs w:val="20"/>
                    </w:rPr>
                    <w:t>커뮤니티를 통한 신규 간호직 종사자의 궁금증 해결</w:t>
                  </w:r>
                </w:p>
                <w:p w14:paraId="3798A9FF" w14:textId="7D14C0D9" w:rsidR="001759A3" w:rsidRPr="001759A3" w:rsidRDefault="001759A3" w:rsidP="001759A3">
                  <w:pPr>
                    <w:ind w:firstLineChars="200" w:firstLine="400"/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  <w:szCs w:val="20"/>
                    </w:rPr>
                  </w:pPr>
                  <w:r w:rsidRPr="001759A3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  <w:szCs w:val="20"/>
                    </w:rPr>
                    <w:t xml:space="preserve">- </w:t>
                  </w:r>
                  <w:r w:rsidRPr="001759A3">
                    <w:rPr>
                      <w:rFonts w:asciiTheme="minorEastAsia" w:eastAsiaTheme="minorEastAsia" w:hAnsiTheme="minorEastAsia" w:hint="eastAsia"/>
                      <w:color w:val="000000" w:themeColor="text1"/>
                      <w:sz w:val="20"/>
                      <w:szCs w:val="20"/>
                    </w:rPr>
                    <w:t>지정된</w:t>
                  </w:r>
                  <w:r w:rsidRPr="001759A3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759A3">
                    <w:rPr>
                      <w:rFonts w:asciiTheme="minorEastAsia" w:eastAsiaTheme="minorEastAsia" w:hAnsiTheme="minorEastAsia" w:hint="eastAsia"/>
                      <w:color w:val="000000" w:themeColor="text1"/>
                      <w:sz w:val="20"/>
                      <w:szCs w:val="20"/>
                    </w:rPr>
                    <w:t>양식,</w:t>
                  </w:r>
                  <w:r w:rsidRPr="001759A3">
                    <w:rPr>
                      <w:rFonts w:asciiTheme="minorEastAsia" w:eastAsiaTheme="minorEastAsia" w:hAnsiTheme="minor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759A3">
                    <w:rPr>
                      <w:rFonts w:asciiTheme="minorEastAsia" w:eastAsiaTheme="minorEastAsia" w:hAnsiTheme="minorEastAsia" w:hint="eastAsia"/>
                      <w:color w:val="000000" w:themeColor="text1"/>
                      <w:sz w:val="20"/>
                      <w:szCs w:val="20"/>
                    </w:rPr>
                    <w:t>규격을 통한 담당 환자의 정보 교환</w:t>
                  </w:r>
                </w:p>
                <w:p w14:paraId="76BE7446" w14:textId="406B0752" w:rsidR="001759A3" w:rsidRDefault="001759A3" w:rsidP="001759A3">
                  <w:pPr>
                    <w:ind w:firstLineChars="200" w:firstLine="400"/>
                    <w:rPr>
                      <w:rFonts w:asciiTheme="minorEastAsia" w:eastAsiaTheme="minorEastAsia" w:hAnsiTheme="minorEastAsia"/>
                      <w:strike/>
                      <w:color w:val="FF0000"/>
                      <w:sz w:val="20"/>
                      <w:szCs w:val="20"/>
                    </w:rPr>
                  </w:pPr>
                  <w:r w:rsidRPr="00710B45">
                    <w:rPr>
                      <w:rFonts w:asciiTheme="minorEastAsia" w:eastAsiaTheme="minorEastAsia" w:hAnsiTheme="minorEastAsia"/>
                      <w:color w:val="FF0000"/>
                      <w:sz w:val="20"/>
                      <w:szCs w:val="20"/>
                    </w:rPr>
                    <w:t xml:space="preserve">- </w:t>
                  </w:r>
                  <w:r w:rsidRPr="001759A3">
                    <w:rPr>
                      <w:rFonts w:asciiTheme="minorEastAsia" w:eastAsiaTheme="minorEastAsia" w:hAnsiTheme="minorEastAsia" w:hint="eastAsia"/>
                      <w:strike/>
                      <w:color w:val="FF0000"/>
                      <w:sz w:val="20"/>
                      <w:szCs w:val="20"/>
                    </w:rPr>
                    <w:t>근무 노트,</w:t>
                  </w:r>
                  <w:r w:rsidRPr="001759A3">
                    <w:rPr>
                      <w:rFonts w:asciiTheme="minorEastAsia" w:eastAsiaTheme="minorEastAsia" w:hAnsiTheme="minorEastAsia"/>
                      <w:strike/>
                      <w:color w:val="FF0000"/>
                      <w:sz w:val="20"/>
                      <w:szCs w:val="20"/>
                    </w:rPr>
                    <w:t xml:space="preserve"> </w:t>
                  </w:r>
                  <w:r w:rsidRPr="001759A3">
                    <w:rPr>
                      <w:rFonts w:asciiTheme="minorEastAsia" w:eastAsiaTheme="minorEastAsia" w:hAnsiTheme="minorEastAsia" w:hint="eastAsia"/>
                      <w:strike/>
                      <w:color w:val="FF0000"/>
                      <w:sz w:val="20"/>
                      <w:szCs w:val="20"/>
                    </w:rPr>
                    <w:t>일정표를 이용한 업무 파악</w:t>
                  </w:r>
                </w:p>
                <w:p w14:paraId="65049EBE" w14:textId="77777777" w:rsidR="001759A3" w:rsidRPr="00710B45" w:rsidRDefault="001759A3" w:rsidP="001759A3">
                  <w:pPr>
                    <w:ind w:firstLineChars="200" w:firstLine="400"/>
                    <w:rPr>
                      <w:rFonts w:asciiTheme="minorEastAsia" w:eastAsiaTheme="minorEastAsia" w:hAnsiTheme="minorEastAsia" w:hint="eastAsia"/>
                      <w:color w:val="FF0000"/>
                      <w:sz w:val="20"/>
                      <w:szCs w:val="20"/>
                    </w:rPr>
                  </w:pPr>
                </w:p>
                <w:p w14:paraId="734D0F1F" w14:textId="022CB557" w:rsidR="000C28E9" w:rsidRDefault="001759A3" w:rsidP="000C28E9">
                  <w:pPr>
                    <w:framePr w:hSpace="142" w:wrap="around" w:vAnchor="text" w:hAnchor="margin" w:y="85"/>
                    <w:ind w:firstLineChars="50" w:firstLine="100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인수인계 기능을 포커스로 두어 해당 프로젝트의 품질보증을 높이는 방향</w:t>
                  </w:r>
                </w:p>
                <w:p w14:paraId="0835788A" w14:textId="028AC876" w:rsidR="001759A3" w:rsidRPr="001759A3" w:rsidRDefault="001759A3" w:rsidP="000C28E9">
                  <w:pPr>
                    <w:framePr w:hSpace="142" w:wrap="around" w:vAnchor="text" w:hAnchor="margin" w:y="85"/>
                    <w:ind w:firstLineChars="50" w:firstLine="100"/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이</w:t>
                  </w:r>
                  <w:r w:rsidR="00036ABC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에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 w:rsidR="00036ABC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따른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유즈케이스는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 w:rsidR="00036ABC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다음과 같다.</w:t>
                  </w:r>
                </w:p>
                <w:p w14:paraId="04A24477" w14:textId="08CD7CB0" w:rsidR="001759A3" w:rsidRPr="001759A3" w:rsidRDefault="00036ABC" w:rsidP="000C28E9">
                  <w:pPr>
                    <w:framePr w:hSpace="142" w:wrap="around" w:vAnchor="text" w:hAnchor="margin" w:y="85"/>
                    <w:ind w:firstLineChars="50" w:firstLine="100"/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noProof/>
                      <w:sz w:val="20"/>
                      <w:szCs w:val="20"/>
                    </w:rPr>
                    <w:drawing>
                      <wp:inline distT="0" distB="0" distL="0" distR="0" wp14:anchorId="4E352D33" wp14:editId="2F316622">
                        <wp:extent cx="4645025" cy="2625090"/>
                        <wp:effectExtent l="0" t="0" r="3175" b="381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그림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5025" cy="2625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855605" w14:textId="77777777" w:rsidR="00036ABC" w:rsidRDefault="00036ABC" w:rsidP="000C28E9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14:paraId="6E4A1D42" w14:textId="1527F8ED" w:rsidR="000C28E9" w:rsidRDefault="000C28E9" w:rsidP="000C28E9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3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. VOB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및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VOC</w:t>
                  </w:r>
                </w:p>
                <w:p w14:paraId="602F04A9" w14:textId="1CCE5E51" w:rsidR="000C28E9" w:rsidRDefault="000C28E9" w:rsidP="001759A3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 w:rsidR="001759A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해당 프로젝트에서는</w:t>
                  </w:r>
                </w:p>
                <w:p w14:paraId="34050884" w14:textId="53E83CCA" w:rsidR="001759A3" w:rsidRDefault="001759A3" w:rsidP="001759A3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VOB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는 교수님의 피드백</w:t>
                  </w:r>
                </w:p>
                <w:p w14:paraId="0F70F724" w14:textId="3C560AA3" w:rsidR="001759A3" w:rsidRPr="001759A3" w:rsidRDefault="001759A3" w:rsidP="001759A3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VOC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는</w:t>
                  </w:r>
                  <w:r w:rsidR="00036ABC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현직 간호사</w:t>
                  </w:r>
                </w:p>
                <w:p w14:paraId="5BE437F3" w14:textId="7E9F5A64" w:rsidR="000C28E9" w:rsidRDefault="00036ABC" w:rsidP="00036ABC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로 간주하고 진행한다.</w:t>
                  </w:r>
                </w:p>
              </w:tc>
              <w:tc>
                <w:tcPr>
                  <w:tcW w:w="7531" w:type="dxa"/>
                </w:tcPr>
                <w:p w14:paraId="1AB47191" w14:textId="74B19669" w:rsidR="000C28E9" w:rsidRDefault="000C28E9" w:rsidP="000C28E9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</w:p>
              </w:tc>
            </w:tr>
          </w:tbl>
          <w:p w14:paraId="25470781" w14:textId="2449CAC4" w:rsidR="000C28E9" w:rsidRPr="000C28E9" w:rsidRDefault="000C28E9" w:rsidP="0051503A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</w:p>
        </w:tc>
      </w:tr>
      <w:tr w:rsidR="00C276AC" w:rsidRPr="006D119A" w14:paraId="00009B33" w14:textId="77777777" w:rsidTr="00AB0C01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lastRenderedPageBreak/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659508B7" w:rsidR="00DE75C2" w:rsidRPr="006D119A" w:rsidRDefault="00204E52" w:rsidP="00204E52">
      <w:pPr>
        <w:ind w:right="24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 xml:space="preserve">2021. </w:t>
      </w:r>
      <w:r w:rsidR="00FA3E2D">
        <w:rPr>
          <w:rFonts w:asciiTheme="minorEastAsia" w:eastAsiaTheme="minorEastAsia" w:hAnsiTheme="minorEastAsia"/>
          <w:lang w:eastAsia="ko-KR"/>
        </w:rPr>
        <w:t>10</w:t>
      </w:r>
      <w:r>
        <w:rPr>
          <w:rFonts w:asciiTheme="minorEastAsia" w:eastAsiaTheme="minorEastAsia" w:hAnsiTheme="minorEastAsia"/>
          <w:lang w:eastAsia="ko-KR"/>
        </w:rPr>
        <w:t xml:space="preserve">. </w:t>
      </w:r>
      <w:r w:rsidR="00FA3E2D">
        <w:rPr>
          <w:rFonts w:asciiTheme="minorEastAsia" w:eastAsiaTheme="minorEastAsia" w:hAnsiTheme="minorEastAsia"/>
          <w:lang w:eastAsia="ko-KR"/>
        </w:rPr>
        <w:t>0</w:t>
      </w:r>
      <w:r w:rsidR="000C28E9">
        <w:rPr>
          <w:rFonts w:asciiTheme="minorEastAsia" w:eastAsiaTheme="minorEastAsia" w:hAnsiTheme="minorEastAsia"/>
          <w:lang w:eastAsia="ko-KR"/>
        </w:rPr>
        <w:t>6</w:t>
      </w:r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/>
          <w:lang w:eastAsia="ko-KR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A32B" w14:textId="77777777" w:rsidR="00EE09E9" w:rsidRDefault="00EE09E9" w:rsidP="00862501">
      <w:r>
        <w:separator/>
      </w:r>
    </w:p>
  </w:endnote>
  <w:endnote w:type="continuationSeparator" w:id="0">
    <w:p w14:paraId="6932B55D" w14:textId="77777777" w:rsidR="00EE09E9" w:rsidRDefault="00EE09E9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5D27F" w14:textId="77777777" w:rsidR="00EE09E9" w:rsidRDefault="00EE09E9" w:rsidP="00862501">
      <w:r>
        <w:separator/>
      </w:r>
    </w:p>
  </w:footnote>
  <w:footnote w:type="continuationSeparator" w:id="0">
    <w:p w14:paraId="219C6E83" w14:textId="77777777" w:rsidR="00EE09E9" w:rsidRDefault="00EE09E9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277F2"/>
    <w:rsid w:val="00036ABC"/>
    <w:rsid w:val="000A2644"/>
    <w:rsid w:val="000C204A"/>
    <w:rsid w:val="000C28E9"/>
    <w:rsid w:val="000F1E4A"/>
    <w:rsid w:val="00115B46"/>
    <w:rsid w:val="001319B4"/>
    <w:rsid w:val="00143DB8"/>
    <w:rsid w:val="001759A3"/>
    <w:rsid w:val="001D0C1D"/>
    <w:rsid w:val="00204E52"/>
    <w:rsid w:val="0023246A"/>
    <w:rsid w:val="00237E2D"/>
    <w:rsid w:val="002F3CCE"/>
    <w:rsid w:val="003412A4"/>
    <w:rsid w:val="00363788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610E0F"/>
    <w:rsid w:val="00663DA7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4C2C"/>
    <w:rsid w:val="00747040"/>
    <w:rsid w:val="007A02C9"/>
    <w:rsid w:val="007A4ACA"/>
    <w:rsid w:val="007E15BC"/>
    <w:rsid w:val="00862501"/>
    <w:rsid w:val="008B570F"/>
    <w:rsid w:val="008D1D8B"/>
    <w:rsid w:val="009325BE"/>
    <w:rsid w:val="009C6A96"/>
    <w:rsid w:val="00A0119A"/>
    <w:rsid w:val="00A262C6"/>
    <w:rsid w:val="00A27B9F"/>
    <w:rsid w:val="00A844C8"/>
    <w:rsid w:val="00AB0C01"/>
    <w:rsid w:val="00B64787"/>
    <w:rsid w:val="00B85F96"/>
    <w:rsid w:val="00BE164E"/>
    <w:rsid w:val="00C276AC"/>
    <w:rsid w:val="00CB6FAC"/>
    <w:rsid w:val="00CE3E93"/>
    <w:rsid w:val="00D06F35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E09E9"/>
    <w:rsid w:val="00EF1001"/>
    <w:rsid w:val="00F135E3"/>
    <w:rsid w:val="00F47B26"/>
    <w:rsid w:val="00F917C8"/>
    <w:rsid w:val="00F94CFD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80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5</cp:revision>
  <cp:lastPrinted>2021-10-02T13:53:00Z</cp:lastPrinted>
  <dcterms:created xsi:type="dcterms:W3CDTF">2021-10-02T13:53:00Z</dcterms:created>
  <dcterms:modified xsi:type="dcterms:W3CDTF">2021-10-09T21:46:00Z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