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w:t>
      </w:r>
      <w:r w:rsidR="002C313B">
        <w:rPr>
          <w:rFonts w:eastAsia="Songti SC"/>
          <w:sz w:val="24"/>
          <w:szCs w:val="24"/>
        </w:rPr>
        <w:t>’s</w:t>
      </w:r>
      <w:r w:rsidR="00466383">
        <w:rPr>
          <w:rFonts w:eastAsia="Songti SC"/>
          <w:sz w:val="24"/>
          <w:szCs w:val="24"/>
        </w:rPr>
        <w:t xml:space="preserve">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4400DA" w:rsidRDefault="0013190A" w:rsidP="0013190A">
      <w:pPr>
        <w:pStyle w:val="Heading1"/>
        <w:rPr>
          <w:rFonts w:eastAsia="Times New Roman"/>
          <w:b w:val="0"/>
          <w:sz w:val="22"/>
          <w:szCs w:val="22"/>
        </w:rPr>
      </w:pPr>
      <w:bookmarkStart w:id="0" w:name="_GoBack"/>
      <w:bookmarkEnd w:id="0"/>
      <w:r w:rsidRPr="004400DA">
        <w:rPr>
          <w:rFonts w:ascii="MS Mincho" w:eastAsia="MS Mincho" w:hAnsi="MS Mincho" w:cs="MS Mincho" w:hint="eastAsia"/>
          <w:b w:val="0"/>
          <w:sz w:val="22"/>
          <w:szCs w:val="22"/>
        </w:rPr>
        <w:t>【</w:t>
      </w:r>
      <w:r w:rsidRPr="004400DA">
        <w:rPr>
          <w:rFonts w:eastAsia="Times New Roman"/>
          <w:b w:val="0"/>
          <w:sz w:val="22"/>
          <w:szCs w:val="22"/>
        </w:rPr>
        <w:t>ENG SUB</w:t>
      </w:r>
      <w:r w:rsidRPr="004400DA">
        <w:rPr>
          <w:rFonts w:ascii="MS Mincho" w:eastAsia="MS Mincho" w:hAnsi="MS Mincho" w:cs="MS Mincho" w:hint="eastAsia"/>
          <w:b w:val="0"/>
          <w:sz w:val="22"/>
          <w:szCs w:val="22"/>
        </w:rPr>
        <w:t>】</w:t>
      </w:r>
      <w:r w:rsidRPr="004400DA">
        <w:rPr>
          <w:rFonts w:eastAsia="Times New Roman"/>
          <w:b w:val="0"/>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175BF"/>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63</Pages>
  <Words>17495</Words>
  <Characters>99726</Characters>
  <Application>Microsoft Macintosh Word</Application>
  <DocSecurity>0</DocSecurity>
  <Lines>831</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23</cp:revision>
  <dcterms:created xsi:type="dcterms:W3CDTF">2020-05-17T19:41:00Z</dcterms:created>
  <dcterms:modified xsi:type="dcterms:W3CDTF">2020-05-18T21:54:00Z</dcterms:modified>
</cp:coreProperties>
</file>