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AIRead ERD 및 DB 설계서</w:t>
      </w:r>
    </w:p>
    <w:p>
      <w:pPr>
        <w:spacing w:before="240"/>
        <w:jc w:val="center"/>
      </w:pPr>
      <w:r>
        <w:rPr>
          <w:color w:val="555555"/>
          <w:sz w:val="28"/>
          <w:szCs w:val="28"/>
        </w:rPr>
        <w:t xml:space="preserve">현재 SQLite 스키마 · 상용 DB(PostgreSQL) 전환 제안</w:t>
      </w:r>
    </w:p>
    <w:p>
      <w:pPr>
        <w:spacing w:before="800"/>
      </w:pPr>
    </w:p>
    <w:p>
      <w:pPr>
        <w:spacing w:after="60"/>
        <w:jc w:val="center"/>
      </w:pPr>
      <w:r>
        <w:rPr>
          <w:color w:val="777777"/>
          <w:sz w:val="20"/>
          <w:szCs w:val="20"/>
        </w:rPr>
        <w:t xml:space="preserve">버전 1.0</w:t>
      </w:r>
    </w:p>
    <w:p>
      <w:pPr>
        <w:spacing w:after="60"/>
        <w:jc w:val="center"/>
      </w:pPr>
      <w:r>
        <w:rPr>
          <w:color w:val="777777"/>
          <w:sz w:val="20"/>
          <w:szCs w:val="20"/>
        </w:rPr>
        <w:t xml:space="preserve">작성일: 2026-09-07</w:t>
      </w:r>
    </w:p>
    <w:p>
      <w:pPr>
        <w:spacing w:after="60"/>
        <w:jc w:val="center"/>
      </w:pPr>
      <w:r>
        <w:rPr>
          <w:color w:val="777777"/>
          <w:sz w:val="20"/>
          <w:szCs w:val="20"/>
        </w:rPr>
        <w:t xml:space="preserve">대상 저장소: AIRead_model (DB/database.js)</w:t>
      </w:r>
    </w:p>
    <w:p>
      <w:pPr>
        <w:pStyle w:val="Heading1"/>
        <w:pageBreakBefore/>
      </w:pPr>
      <w:r>
        <w:rPr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pBdr>
          <w:bottom w:val="single" w:color="2F5597" w:sz="6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1. 개요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본 문서는 AIRead 서비스의 현재 데이터베이스(SQLite, DB/database.js) 구조를 ERD와 테이블 명세로 정리하고, 추후 상용 DB 서버(PostgreSQL 기준)를 세팅하고 연동할 때 참고할 수 있도록 전환 제안 스키마를 함께 제공한다.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1.1 현재 DB 환경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pct" w:w="7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DBMS</w:t>
            </w:r>
          </w:p>
        </w:tc>
        <w:tc>
          <w:tcPr>
            <w:tcW w:type="pct" w:w="7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SQLite 3 (better-sqlite3 11.7.0, 동기 API, 단일 파일)</w:t>
            </w:r>
          </w:p>
        </w:tc>
      </w:tr>
      <w:tr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파일 경로</w:t>
            </w:r>
          </w:p>
        </w:tc>
        <w:tc>
          <w:tcPr>
            <w:tcW w:type="pct" w:w="7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DB/data/literacy.db (기본값, DB_DIR/DB_PATH 환경변수로 재정의 가능)</w:t>
            </w:r>
          </w:p>
        </w:tc>
      </w:tr>
      <w:tr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스키마 관리</w:t>
            </w:r>
          </w:p>
        </w:tc>
        <w:tc>
          <w:tcPr>
            <w:tcW w:type="pct" w:w="7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DB/database.js의 initDatabase()가 서버 시작 시 CREATE TABLE IF NOT EXISTS + ALTER TABLE(ensureColumn)로 자동 마이그레이션</w:t>
            </w:r>
          </w:p>
        </w:tc>
      </w:tr>
      <w:tr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테이블 수</w:t>
            </w:r>
          </w:p>
        </w:tc>
        <w:tc>
          <w:tcPr>
            <w:tcW w:type="pct" w:w="7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12개 (트랜잭션 5 + 레퍼런스 4 + 부가기능 3)</w:t>
            </w:r>
          </w:p>
        </w:tc>
      </w:tr>
      <w:tr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제약</w:t>
            </w:r>
          </w:p>
        </w:tc>
        <w:tc>
          <w:tcPr>
            <w:tcW w:type="pct" w:w="7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단일 프로세스·단일 파일 기반이라 다중 서버 인스턴스 확장, 동시 다중 쓰기, 관리형 백업/복제에 근본적 한계가 있음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1.2 문서 구성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2장: 현재 SQLite 스키마의 ERD와 테이블별 상세 컬럼 명세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3장: 상용 DB(PostgreSQL) 전환 제안 ERD, 마이그레이션 절차, 권장 기술 스택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4장: 부록 - DDL 예시, 환경변수 매핑표</w:t>
      </w:r>
    </w:p>
    <w:p>
      <w:pPr>
        <w:pStyle w:val="Heading1"/>
        <w:pBdr>
          <w:bottom w:val="single" w:color="2F5597" w:sz="6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2. 현재 데이터베이스 구조 (SQLite)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2.1 핵심 트랜잭션 도메인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학생 계정, 독후감 제출, 평가 결과, 교사 과제 관련 5개 테이블이다.</w:t>
      </w:r>
    </w:p>
    <w:p>
      <w:pPr>
        <w:spacing w:after="40" w:before="120"/>
        <w:jc w:val="center"/>
      </w:pPr>
      <w:r>
        <w:drawing>
          <wp:inline distT="0" distB="0" distL="0" distR="0">
            <wp:extent cx="8572500" cy="711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그림 2-1. 현재 SQLite ERD - 핵심 트랜잭션 도메인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2.1.1 student_accounts (학생 계정)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</w:t>
            </w:r>
          </w:p>
        </w:tc>
        <w:tc>
          <w:tcPr>
            <w:tcW w:type="pct" w:w="3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AUTOINCREMENT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학생 계정 고유 ID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학생 이름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school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학교명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grade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학년(1~6)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class_name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반 이름 (예: 1반)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student_number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출석 번호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계정 생성 시각</w:t>
            </w:r>
          </w:p>
        </w:tc>
      </w:tr>
    </w:tbl>
    <w:p>
      <w:pPr>
        <w:pBdr>
          <w:top w:val="single" w:color="C9A227" w:sz="4"/>
          <w:bottom w:val="single" w:color="C9A227" w:sz="4"/>
          <w:left w:val="single" w:color="C9A227" w:sz="4"/>
          <w:right w:val="single" w:color="C9A227" w:sz="4"/>
        </w:pBdr>
        <w:shd w:fill="FFF7E0" w:val="clear"/>
        <w:spacing w:after="200" w:before="80"/>
      </w:pPr>
      <w:r>
        <w:rPr>
          <w:color w:val="6B5A05"/>
          <w:sz w:val="20"/>
          <w:szCs w:val="20"/>
        </w:rPr>
        <w:t xml:space="preserve">⚠ UNIQUE INDEX idx_student_accounts_unique(school, grade, class_name, student_number) - 동일 인적사항 조합의 중복 계정 생성을 방지 (로그인 시 조회/생성 기준 키).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2.1.2 book_reflections (독후감 제출)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</w:t>
            </w:r>
          </w:p>
        </w:tc>
        <w:tc>
          <w:tcPr>
            <w:tcW w:type="pct" w:w="3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AUTOINCREMENT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제출 고유 ID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student_id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FK</w:t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→ student_accounts.id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book_title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책 제목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book_author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저자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reflection_text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감상문 본문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제출 시각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assignment_id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FK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→ assignments.id (자기주도 제출은 NULL, 교사 과제 제출만 값 존재)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2.1.3 literacy_evaluations (평가 결과)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</w:t>
            </w:r>
          </w:p>
        </w:tc>
        <w:tc>
          <w:tcPr>
            <w:tcW w:type="pct" w:w="3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AUTOINCREMENT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평가 고유 ID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reflection_id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FK</w:t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→ book_reflections.id (1:1)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total_score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총점(0~100)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comprehension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 점수(1~5)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inference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 점수(1~5)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critical_thinking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 점수(1~5)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expression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 점수(1~5)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vocab_grammar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 점수(1~5)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feedback_json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지표별 피드백 (JSON 문자열)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평가 시각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evidence_json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지표별 근거 인용 (JSON, LLM 경로만 존재)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model_version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사용 모델명 또는 rule-based-fallback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prompt_version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프롬프트 버전 (예: airead-literacy-v1.2)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confidence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채점 확신도 (low/medium/high)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needs_review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교사 재검토 필요 여부 (0/1)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2.1.4 assignments (교사 과제)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</w:t>
            </w:r>
          </w:p>
        </w:tc>
        <w:tc>
          <w:tcPr>
            <w:tcW w:type="pct" w:w="3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AUTOINCREMENT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과제 고유 ID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book_title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과제 도서 제목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book_author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저자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summary_text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책 요약본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objective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과제 목표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due_date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제출 기한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과제 생성 시각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2.1.5 assignment_submissions (과제 제출)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</w:t>
            </w:r>
          </w:p>
        </w:tc>
        <w:tc>
          <w:tcPr>
            <w:tcW w:type="pct" w:w="3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AUTOINCREMENT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제출 고유 ID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student_id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FK</w:t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→ student_accounts.id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assignment_id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FK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→ assignments.id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answer_text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과제 답안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total_score ~ vocab_grammar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literacy_evaluations와 동일 구조의 점수 컬럼(중복 저장)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feedback_json / evidence_json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N/Y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-/NULL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동일 구조의 피드백/근거 JSON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model_version / prompt_version / confidence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평가 메타 정보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needs_review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교사 재검토 필요 여부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제출 시각</w:t>
            </w:r>
          </w:p>
        </w:tc>
      </w:tr>
    </w:tbl>
    <w:p>
      <w:pPr>
        <w:pBdr>
          <w:top w:val="single" w:color="C9A227" w:sz="4"/>
          <w:bottom w:val="single" w:color="C9A227" w:sz="4"/>
          <w:left w:val="single" w:color="C9A227" w:sz="4"/>
          <w:right w:val="single" w:color="C9A227" w:sz="4"/>
        </w:pBdr>
        <w:shd w:fill="FFF7E0" w:val="clear"/>
        <w:spacing w:after="200" w:before="80"/>
      </w:pPr>
      <w:r>
        <w:rPr>
          <w:color w:val="6B5A05"/>
          <w:sz w:val="20"/>
          <w:szCs w:val="20"/>
        </w:rPr>
        <w:t xml:space="preserve">⚠ assignment_submissions는 literacy_evaluations와 점수 컬럼 구조가 중복된다. createAssignmentSubmission()이 book_reflections+literacy_evaluations에도 동시에 INSERT하므로, 같은 평가 결과가 2곳에 이중 저장되는 비정규화 구조이다 (교사 과제 조회 전용 테이블과 통합 대시보드 조회용 테이블을 분리 유지하기 위한 설계).</w:t>
      </w:r>
    </w:p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2.2 레퍼런스 &amp; 부가기능 도메인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루브릭·성취기준·추천 데이터 4개 테이블과 AI 독서토론·AI 진단 이력 3개 테이블이다.</w:t>
      </w:r>
    </w:p>
    <w:p>
      <w:pPr>
        <w:spacing w:after="40" w:before="120"/>
        <w:jc w:val="center"/>
      </w:pPr>
      <w:r>
        <w:drawing>
          <wp:inline distT="0" distB="0" distL="0" distR="0">
            <wp:extent cx="8572500" cy="633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그림 2-2. 현재 SQLite ERD - 레퍼런스 &amp; 부가기능 도메인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2.2.1 literacy_rubric / curriculum_standards / recommended_textbooks / recommended_books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4개 테이블 모두 FK 없이 grade_band·indicator_key 값으로만 SQL 필터 조회되는 참조 전용(reference-only) 테이블이다. 상세 컬럼은 설계 문서 4~5~6장을 참고한다.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pct" w:w="1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pct" w:w="1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레코드 수</w:t>
            </w:r>
          </w:p>
        </w:tc>
        <w:tc>
          <w:tcPr>
            <w:tcW w:type="pct" w:w="5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literacy_rubric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id(TEXT)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75건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지표×학년군×5단계 행동지표 (설계문서 4장)</w:t>
            </w:r>
          </w:p>
        </w:tc>
      </w:tr>
      <w:tr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curriculum_standards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id(TEXT)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30건</w:t>
            </w:r>
          </w:p>
        </w:tc>
        <w:tc>
          <w:tcPr>
            <w:tcW w:type="pct" w:w="5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성취기준 매핑 (설계문서 6장)</w:t>
            </w:r>
          </w:p>
        </w:tc>
      </w:tr>
      <w:tr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recommended_textbooks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id(TEXT)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30건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지표×학년군별 추천 교과서 단원 (설계문서 5장)</w:t>
            </w:r>
          </w:p>
        </w:tc>
      </w:tr>
      <w:tr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recommended_books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id(TEXT)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30건</w:t>
            </w:r>
          </w:p>
        </w:tc>
        <w:tc>
          <w:tcPr>
            <w:tcW w:type="pct" w:w="5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지표×학년군별 추천 도서 (설계문서 5장)</w:t>
            </w:r>
          </w:p>
        </w:tc>
      </w:tr>
    </w:tbl>
    <w:p>
      <w:pPr>
        <w:spacing w:after="240"/>
      </w:pP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2.2.2 discussion_sessions (AI 독서토론 세션)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</w:t>
            </w:r>
          </w:p>
        </w:tc>
        <w:tc>
          <w:tcPr>
            <w:tcW w:type="pct" w:w="3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AUTOINCREMENT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세션 고유 ID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student_id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FK</w:t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→ student_accounts.id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book_title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토론 주제 도서 제목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book_author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저자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세션 생성 시각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updated_at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마지막 메시지 시각 (메시지 추가 시 갱신)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2.2.3 discussion_messages (대화 메시지)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</w:t>
            </w:r>
          </w:p>
        </w:tc>
        <w:tc>
          <w:tcPr>
            <w:tcW w:type="pct" w:w="3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AUTOINCREMENT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메시지 고유 ID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session_id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FK</w:t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→ discussion_sessions.id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role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또는 assistant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content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메시지 본문 (최대 1000자, 서버 검증)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작성 시각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2.2.4 ai_diagnoses (AI 진단/추천 이력)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</w:t>
            </w:r>
          </w:p>
        </w:tc>
        <w:tc>
          <w:tcPr>
            <w:tcW w:type="pct" w:w="3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AUTOINCREMENT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진단 이력 고유 ID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student_id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FK</w:t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→ student_accounts.id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attempt_count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진단 시점까지의 누적 평가 건수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school / grade / class_name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TEXT/INTEGER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진단 시점 학생 소속 스냅샷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headline / overview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진단 제목/개요 서사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timeline_insights_json / indicator_insights_json / action_plan_json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타임라인·지표·실행계획 서사 (JSON 배열)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textbook_recommendations_json / book_recommendations_json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추천 결과 스냅샷 (JSON 배열)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weakest_indicator / strongest_indicator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최약점/최강점 지표 라벨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confidence / needs_review / model_version / prompt_version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TEXT/INTEGER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NULL/0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진단 메타 정보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진단 생성 시각 (히스토리 조회의 정렬 기준)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2.3 외래키(FK) 관계 요약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자식 테이블.컬럼</w:t>
            </w:r>
          </w:p>
        </w:tc>
        <w:tc>
          <w:tcPr>
            <w:tcW w:type="pct" w:w="26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부모 테이블.컬럼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카디널리티</w:t>
            </w:r>
          </w:p>
        </w:tc>
        <w:tc>
          <w:tcPr>
            <w:tcW w:type="pct" w:w="1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 허용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book_reflections.student_id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student_accounts.id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N:1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book_reflections.assignment_id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assignments.id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N:1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자기주도 제출 시 NULL</w:t>
            </w:r>
          </w:p>
        </w:tc>
      </w:tr>
      <w:tr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literacy_evaluations.reflection_id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book_reflections.id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1:1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assignment_submissions.student_id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student_accounts.id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N:1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assignment_submissions.assignment_id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assignments.id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N:1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discussion_sessions.student_id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student_accounts.id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N:1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discussion_messages.session_id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discussion_sessions.id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N:1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ai_diagnoses.student_id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student_accounts.id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N:1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</w:tr>
    </w:tbl>
    <w:p>
      <w:pPr>
        <w:spacing w:after="240"/>
      </w:pPr>
    </w:p>
    <w:p>
      <w:pPr>
        <w:pBdr>
          <w:top w:val="single" w:color="C9A227" w:sz="4"/>
          <w:bottom w:val="single" w:color="C9A227" w:sz="4"/>
          <w:left w:val="single" w:color="C9A227" w:sz="4"/>
          <w:right w:val="single" w:color="C9A227" w:sz="4"/>
        </w:pBdr>
        <w:shd w:fill="FFF7E0" w:val="clear"/>
        <w:spacing w:after="200" w:before="80"/>
      </w:pPr>
      <w:r>
        <w:rPr>
          <w:color w:val="6B5A05"/>
          <w:sz w:val="20"/>
          <w:szCs w:val="20"/>
        </w:rPr>
        <w:t xml:space="preserve">⚠ better-sqlite3는 db.pragma("foreign_keys = ON")으로 FK 제약을 활성화하지만, 스키마에 ON DELETE/ON UPDATE 규칙이 명시되어 있지 않아 기본 동작(RESTRICT에 가까움)을 따른다. 명시적 CASCADE 규칙이 필요하면 상용 DB 전환 시 함께 정의하는 것을 권장한다(3장 참고).</w:t>
      </w:r>
    </w:p>
    <w:p>
      <w:pPr>
        <w:pStyle w:val="Heading1"/>
        <w:pBdr>
          <w:bottom w:val="single" w:color="2F5597" w:sz="6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3. 상용 DB 전환 제안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3.1 제안 배경 및 목표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현재 SQLite 기반 구조는 로컬/단일 서버 운영에는 충분하지만, 실제 서비스 확장(다중 학교, 다중 서버 인스턴스, 관리형 백업/복제)을 고려하면 다음과 같은 한계가 있다.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현재 한계</w:t>
            </w:r>
          </w:p>
        </w:tc>
        <w:tc>
          <w:tcPr>
            <w:tcW w:type="pct" w:w="6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전환 목표</w:t>
            </w:r>
          </w:p>
        </w:tc>
      </w:tr>
      <w:tr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단일 파일 SQLite, 동시 다중 쓰기 시 잠금 경합 발생 가능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PostgreSQL 등 클라이언트/서버형 RDBMS로 전환해 동시성 제어 강화</w:t>
            </w:r>
          </w:p>
        </w:tc>
      </w:tr>
      <w:tr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다중 서버 인스턴스(수평 확장) 구조로 확장 불가 (파일 하나를 공유해야 함)</w:t>
            </w:r>
          </w:p>
        </w:tc>
        <w:tc>
          <w:tcPr>
            <w:tcW w:type="pct" w:w="6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네트워크 기반 DB 서버로 여러 WAS 인스턴스가 하나의 DB에 안전하게 접속</w:t>
            </w:r>
          </w:p>
        </w:tc>
      </w:tr>
      <w:tr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교사 로그인이 TEACHER_PASSWORD 단일 공유 비밀번호 (해시 없음)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테이블 + password_hash/password_salt(bcrypt) 기반 개별 계정 인증</w:t>
            </w:r>
          </w:p>
        </w:tc>
      </w:tr>
      <w:tr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school/class_name이 모든 행에 평문 문자열로 반복 저장(비정규화)</w:t>
            </w:r>
          </w:p>
        </w:tc>
        <w:tc>
          <w:tcPr>
            <w:tcW w:type="pct" w:w="6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schools/classes 테이블로 정규화, 여러 학교를 대상으로 하는 멀티테넌시 대비</w:t>
            </w:r>
          </w:p>
        </w:tc>
      </w:tr>
      <w:tr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feedback_json/evidence_json 등이 TEXT 컬럼(문자열)이라 서버 측 검색·인덱싱 불가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PostgreSQL JSONB 컬럼으로 전환해 부분 검색·GIN 인덱싱 지원</w:t>
            </w:r>
          </w:p>
        </w:tc>
      </w:tr>
      <w:tr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관리형 백업/복제/모니터링 기능 부재 (파일 백업을 직접 관리해야 함)</w:t>
            </w:r>
          </w:p>
        </w:tc>
        <w:tc>
          <w:tcPr>
            <w:tcW w:type="pct" w:w="6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RDS/Cloud SQL/Supabase/Neon 등 관리형 서비스의 자동 백업·복제 활용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3.2 제안 ERD - 인증/조직/트랜잭션 도메인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레퍼런스 도메인(literacy_rubric/curriculum_standards/recommended_textbooks/recommended_books)과 discussion_*, ai_diagnoses 테이블은 구조 변경 없이 타입만 PostgreSQL로 전환하면 되므로, 아래 제안 다이어그램은 실질적인 구조 변경이 발생하는 인증/조직/트랜잭션 도메인에 집중한다.</w:t>
      </w:r>
    </w:p>
    <w:p>
      <w:pPr>
        <w:spacing w:after="40" w:before="120"/>
        <w:jc w:val="center"/>
      </w:pPr>
      <w:r>
        <w:drawing>
          <wp:inline distT="0" distB="0" distL="0" distR="0">
            <wp:extent cx="8572500" cy="620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그림 3-1. 상용 DB 전환 제안 ERD (PostgreSQL 기준)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3.2.1 신규 테이블: schools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</w:t>
            </w:r>
          </w:p>
        </w:tc>
        <w:tc>
          <w:tcPr>
            <w:tcW w:type="pct" w:w="3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BIGSERIAL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자동 증가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학교 고유 ID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학교명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region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지역 (시/도 교육청 단위 집계용)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TIMESTAMPTZ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now()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생성 시각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3.2.2 신규 테이블: classes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</w:t>
            </w:r>
          </w:p>
        </w:tc>
        <w:tc>
          <w:tcPr>
            <w:tcW w:type="pct" w:w="3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BIGSERIAL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자동 증가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학급 고유 ID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school_id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BIGINT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FK</w:t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→ schools.id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grade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SMALLINT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학년(1~6)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class_name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반 이름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school_year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SMALLINT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학년도 (연도별 반 편성 구분)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TIMESTAMPTZ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now()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생성 시각</w:t>
            </w:r>
          </w:p>
        </w:tc>
      </w:tr>
    </w:tbl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3.2.3 신규 테이블: users (학생 + 교사 통합 계정)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</w:t>
            </w:r>
          </w:p>
        </w:tc>
        <w:tc>
          <w:tcPr>
            <w:tcW w:type="pct" w:w="3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BIGSERIAL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자동 증가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사용자 고유 ID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role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 / teacher / admin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이름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password_hash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bcrypt 해시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password_salt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bcrypt salt (라이브러리에 따라 해시에 포함될 수 있어 선택적)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이메일 (교사 계정 복구용, 학생은 NULL 허용)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school_id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BIGINT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FK</w:t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→ schools.id (교사 소속)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class_id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BIGINT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FK</w:t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→ classes.id (학생 소속)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student_number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SMALLINT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출석 번호 (학생 전용)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TIMESTAMPTZ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now()</w:t>
            </w:r>
          </w:p>
        </w:tc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생성/수정 시각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last_login_at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TIMESTAMPTZ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마지막 로그인 시각</w:t>
            </w:r>
          </w:p>
        </w:tc>
      </w:tr>
    </w:tbl>
    <w:p>
      <w:pPr>
        <w:pBdr>
          <w:top w:val="single" w:color="C9A227" w:sz="4"/>
          <w:bottom w:val="single" w:color="C9A227" w:sz="4"/>
          <w:left w:val="single" w:color="C9A227" w:sz="4"/>
          <w:right w:val="single" w:color="C9A227" w:sz="4"/>
        </w:pBdr>
        <w:shd w:fill="FFF7E0" w:val="clear"/>
        <w:spacing w:after="200" w:before="80"/>
      </w:pPr>
      <w:r>
        <w:rPr>
          <w:color w:val="6B5A05"/>
          <w:sz w:val="20"/>
          <w:szCs w:val="20"/>
        </w:rPr>
        <w:t xml:space="preserve">⚠ 학생/교사를 하나의 users 테이블로 통합하고 role 컬럼으로 구분하는 것을 제안한다. 현재 코드처럼 완전히 별도 로그인 로직을 유지하고 싶다면 students/teachers 2개 테이블로 분리하는 대안도 가능하다 - 이 경우 school_id/class_id를 각각의 테이블에 알맞게 재배치한다.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3.2.4 기존 테이블 변경 사항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pct" w:w="8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변경 내용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assignments</w:t>
            </w:r>
          </w:p>
        </w:tc>
        <w:tc>
          <w:tcPr>
            <w:tcW w:type="pct" w:w="8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teacher_id(BIGINT FK→users.id), class_id(BIGINT FK→classes.id) 컬럼 추가 - 어떤 교사가 어느 학급 대상으로 생성했는지 추적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book_reflections</w:t>
            </w:r>
          </w:p>
        </w:tc>
        <w:tc>
          <w:tcPr>
            <w:tcW w:type="pct" w:w="8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student_id 참조 대상이 student_accounts.id → users.id로 변경 (구조 자체는 동일)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assignment_submissions</w:t>
            </w:r>
          </w:p>
        </w:tc>
        <w:tc>
          <w:tcPr>
            <w:tcW w:type="pct" w:w="8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comprehension~vocab_grammar 5개 개별 INTEGER 컬럼을 scores(JSONB) 컬럼 하나로 통합 - 평가 지표가 추가/변경되어도 스키마 변경 없이 확장 가능. feedback_json/evidence_json도 각각 feedback/evidence(JSONB)로 전환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literacy_evaluations</w:t>
            </w:r>
          </w:p>
        </w:tc>
        <w:tc>
          <w:tcPr>
            <w:tcW w:type="pct" w:w="8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assignment_submissions와 동일하게 scores/feedback/evidence를 JSONB로 통합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3.3 마이그레이션 절차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pct" w:w="3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pct" w:w="6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세부 내용</w:t>
            </w:r>
          </w:p>
        </w:tc>
      </w:tr>
      <w:tr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스키마 이관</w:t>
            </w:r>
          </w:p>
        </w:tc>
        <w:tc>
          <w:tcPr>
            <w:tcW w:type="pct" w:w="6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본 문서 3.2절 제안 스키마 기준으로 PostgreSQL DDL 작성 (4.1절 예시 참고). INTEGER PK AUTOINCREMENT → BIGSERIAL, TEXT(JSON 문자열) → JSONB로 전환</w:t>
            </w:r>
          </w:p>
        </w:tc>
      </w:tr>
      <w:tr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데이터 이관</w:t>
            </w:r>
          </w:p>
        </w:tc>
        <w:tc>
          <w:tcPr>
            <w:tcW w:type="pct" w:w="6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기존 literacy.db의 각 테이블을 CSV로 export 후 PostgreSQL COPY 명령으로 import, 또는 pgloader 같은 SQLite→PostgreSQL 전용 마이그레이션 툴 사용. JSON 문자열 컬럼은 이관 시 ::jsonb 캐스팅</w:t>
            </w:r>
          </w:p>
        </w:tc>
      </w:tr>
      <w:tr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레퍼런스 데이터 재시드</w:t>
            </w:r>
          </w:p>
        </w:tc>
        <w:tc>
          <w:tcPr>
            <w:tcW w:type="pct" w:w="6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DB/seed_reference_data.js를 PostgreSQL 드라이버 기준으로 포팅해 literacy_rubric/curriculum_standards/recommended_* 재시드</w:t>
            </w:r>
          </w:p>
        </w:tc>
      </w:tr>
      <w:tr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애플리케이션 코드 변경</w:t>
            </w:r>
          </w:p>
        </w:tc>
        <w:tc>
          <w:tcPr>
            <w:tcW w:type="pct" w:w="6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DB/database.js의 better-sqlite3 동기 API(.prepare().get()/.all()/.run())를 pg Pool 기반 비동기 API로 교체. server.js 라우트는 이미 대부분 async 함수라 await 추가만으로 대응 가능. db.transaction()은 BEGIN/COMMIT/ROLLBACK 또는 라이브러리 트랜잭션 헬퍼로 대체</w:t>
            </w:r>
          </w:p>
        </w:tc>
      </w:tr>
      <w:tr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연동 설정</w:t>
            </w:r>
          </w:p>
        </w:tc>
        <w:tc>
          <w:tcPr>
            <w:tcW w:type="pct" w:w="6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DB_HOST/DB_PORT/DB_USER/DB_PASSWORD/DB_NAME/DB_SSL 환경변수(또는 단일 DATABASE_URL) 추가, 커넥션 풀(max connections) 설정</w:t>
            </w:r>
          </w:p>
        </w:tc>
      </w:tr>
      <w:tr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인덱스 재생성</w:t>
            </w:r>
          </w:p>
        </w:tc>
        <w:tc>
          <w:tcPr>
            <w:tcW w:type="pct" w:w="6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모든 FK 컬럼(student_id, assignment_id, reflection_id, session_id, class_id, school_id 등)에 인덱스 생성 - SQLite는 소규모 데이터에서 생략해도 무방했으나 상용 환경에서는 필수</w:t>
            </w:r>
          </w:p>
        </w:tc>
      </w:tr>
      <w:tr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인증 전환</w:t>
            </w:r>
          </w:p>
        </w:tc>
        <w:tc>
          <w:tcPr>
            <w:tcW w:type="pct" w:w="6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TEACHER_PASSWORD 단일 비밀번호 로그인을 users 테이블 기반 bcrypt 인증으로 교체, 기존 교사 계정을 위한 초기 비밀번호 발급/변경 절차 마련</w:t>
            </w:r>
          </w:p>
        </w:tc>
      </w:tr>
      <w:tr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점진적 검증</w:t>
            </w:r>
          </w:p>
        </w:tc>
        <w:tc>
          <w:tcPr>
            <w:tcW w:type="pct" w:w="6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이관 직후 로컬 SQLite와 신규 PostgreSQL의 응답 결과를 동일 요청으로 비교(회귀 테스트) 후 트래픽 전환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3.4 권장 기술 스택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pct" w:w="3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권장</w:t>
            </w:r>
          </w:p>
        </w:tc>
        <w:tc>
          <w:tcPr>
            <w:tcW w:type="pct" w:w="4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DBMS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PostgreSQL 15 이상</w:t>
            </w:r>
          </w:p>
        </w:tc>
        <w:tc>
          <w:tcPr>
            <w:tcW w:type="pct" w:w="4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JSONB, 강력한 동시성 제어, 관리형 서비스 생태계가 풍부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Node 드라이버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pg (node-postgres) 또는 postgres.js</w:t>
            </w:r>
          </w:p>
        </w:tc>
        <w:tc>
          <w:tcPr>
            <w:tcW w:type="pct" w:w="4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pg는 가장 널리 쓰이는 표준 드라이버, Pool로 커넥션 풀링 지원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쿼리 빌더/ORM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Prisma 또는 Drizzle ORM (택1)</w:t>
            </w:r>
          </w:p>
        </w:tc>
        <w:tc>
          <w:tcPr>
            <w:tcW w:type="pct" w:w="4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Prisma: 스키마 선언+마이그레이션 자동화 강점 / Drizzle: SQL에 가까운 타입세이프 쿼리, 경량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마이그레이션 툴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node-pg-migrate 또는 Prisma Migrate</w:t>
            </w:r>
          </w:p>
        </w:tc>
        <w:tc>
          <w:tcPr>
            <w:tcW w:type="pct" w:w="4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버전 관리되는 마이그레이션 파일로 스키마 변경 이력 관리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커넥션 풀링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pg.Pool (앱 내장) 또는 PgBouncer (외부)</w:t>
            </w:r>
          </w:p>
        </w:tc>
        <w:tc>
          <w:tcPr>
            <w:tcW w:type="pct" w:w="4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서버리스/다중 인스턴스 환경에서는 PgBouncer 등 외부 풀러 권장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관리형 호스팅 후보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Supabase, Neon, AWS RDS, GCP Cloud SQL, Render Postgres</w:t>
            </w:r>
          </w:p>
        </w:tc>
        <w:tc>
          <w:tcPr>
            <w:tcW w:type="pct" w:w="4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무료/저비용 티어부터 시작 가능한 Supabase·Neon이 소규모 전환에 적합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F5597" w:sz="6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4. 부록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4.1 PostgreSQL DDL 예시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제안 스키마 중 신규 테이블 3종의 DDL 예시이다. 나머지 테이블은 기존 SQLite DDL(2장)에서 타입만 아래 매핑표를 적용해 변환한다.</w:t>
      </w:r>
    </w:p>
    <w:p>
      <w:pPr>
        <w:pBdr>
          <w:top w:val="single" w:color="D5D9E0" w:sz="2"/>
          <w:bottom w:val="single" w:color="D5D9E0" w:sz="2"/>
          <w:left w:val="single" w:color="D5D9E0" w:sz="2"/>
          <w:right w:val="single" w:color="D5D9E0" w:sz="2"/>
        </w:pBdr>
        <w:shd w:fill="F5F6FA" w:val="clear"/>
        <w:spacing w:after="20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CREATE TABLE schools (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id BIGSERIAL PRIMARY KEY,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name TEXT NOT NULL,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region TEXT,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created_at TIMESTAMPTZ NOT NULL DEFAULT now()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);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CREATE TABLE classes (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id BIGSERIAL PRIMARY KEY,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school_id BIGINT NOT NULL REFERENCES schools(id),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grade SMALLINT NOT NULL,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class_name TEXT NOT NULL,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school_year SMALLINT,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created_at TIMESTAMPTZ NOT NULL DEFAULT now()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);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CREATE INDEX idx_classes_school_id ON classes(school_id);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CREATE TABLE users (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id BIGSERIAL PRIMARY KEY,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role TEXT NOT NULL CHECK (role IN ('student','teacher','admin')),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name TEXT NOT NULL,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password_hash TEXT NOT NULL,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password_salt TEXT NOT NULL,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email TEXT,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school_id BIGINT REFERENCES schools(id),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class_id BIGINT REFERENCES classes(id),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student_number SMALLINT,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created_at TIMESTAMPTZ NOT NULL DEFAULT now(),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updated_at TIMESTAMPTZ NOT NULL DEFAULT now(),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 last_login_at TIMESTAMPTZ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);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CREATE UNIQUE INDEX idx_users_class_student_number ON users(class_id, student_number) WHERE role = 'student';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4.2 타입 매핑표 (SQLite → PostgreSQL)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SQLite 타입/패턴</w:t>
            </w:r>
          </w:p>
        </w:tc>
        <w:tc>
          <w:tcPr>
            <w:tcW w:type="pct" w:w="3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PostgreSQL 타입</w:t>
            </w:r>
          </w:p>
        </w:tc>
        <w:tc>
          <w:tcPr>
            <w:tcW w:type="pct" w:w="3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 PRIMARY KEY AUTOINCREMENT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BIGSERIAL PRIMARY KEY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 (일반 컬럼)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 또는 SMALLINT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점수(1~5)류는 SMALLINT로 축소 가능</w:t>
            </w:r>
          </w:p>
        </w:tc>
      </w:tr>
      <w:tr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 또는 VARCHAR(n)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길이 제한이 필요한 경우만 VARCHAR</w:t>
            </w:r>
          </w:p>
        </w:tc>
      </w:tr>
      <w:tr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 (JSON 문자열 저장)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JSONB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*_json 접미사 컬럼(feedback_json, evidence_json 등) 전체 대상</w:t>
            </w:r>
          </w:p>
        </w:tc>
      </w:tr>
      <w:tr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 (0/1 불리언 용도)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verified, needs_review 등</w:t>
            </w:r>
          </w:p>
        </w:tc>
      </w:tr>
      <w:tr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 DEFAULT CURRENT_TIMESTAMP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TIMESTAMPTZ DEFAULT now()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타임존 포함 저장 권장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4.3 환경변수 매핑표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현재 (SQLite)</w:t>
            </w:r>
          </w:p>
        </w:tc>
        <w:tc>
          <w:tcPr>
            <w:tcW w:type="pct" w:w="4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전환 후 (PostgreSQL 예시)</w:t>
            </w:r>
          </w:p>
        </w:tc>
        <w:tc>
          <w:tcPr>
            <w:tcW w:type="pct" w:w="3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DB_DIR / DB_PATH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DATABASE_URL (또는 DB_HOST/DB_PORT/DB_USER/DB_PASSWORD/DB_NAME)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연결 문자열 1개로 통합하는 것을 권장 (postgres://user:pass@host:port/db)</w:t>
            </w:r>
          </w:p>
        </w:tc>
      </w:tr>
      <w:tr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(없음)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DB_SSL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관리형 서비스는 대부분 SSL 필수 (예: Supabase, RDS)</w:t>
            </w:r>
          </w:p>
        </w:tc>
      </w:tr>
      <w:tr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(없음)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DB_POOL_MAX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커넥션 풀 최대 개수 (서버리스 환경은 낮게, 상시 서버는 트래픽에 맞게 설정)</w:t>
            </w:r>
          </w:p>
        </w:tc>
      </w:tr>
      <w:tr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TEACHER_PASSWORD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(제거, users 테이블 기반 인증으로 대체)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환경변수 공유 비밀번호 방식 폐지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4.4 관련 문서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AIRead_설계문서.docx - 시스템 구조, 서비스 프로세스, LLM 상세 구조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AIRead_API기능정의서.xlsx - REST API 상세 명세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DB/database.js - 현재 SQLite 스키마 원본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DB/seed_reference_data.js - 레퍼런스 데이터 시드 스크립트</w:t>
      </w:r>
    </w:p>
    <w:sectPr>
      <w:footerReference w:type="default" r:id="rId7"/>
      <w:pgSz w:w="11906" w:h="16838" w:orient="landscape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014699b29d106956c57304c8f65f75c6a4924b7.png"/><Relationship Id="rId9" Type="http://schemas.openxmlformats.org/officeDocument/2006/relationships/image" Target="media/2e1955cc9cebf607da6489dd7a2122abf9e1eedd.png"/><Relationship Id="rId10" Type="http://schemas.openxmlformats.org/officeDocument/2006/relationships/image" Target="media/da38878ce02aa0ae705c04ae3e41a38c86aa724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2026-09-07T01:46:50.491Z</dcterms:created>
  <dcterms:modified xsi:type="dcterms:W3CDTF">2026-09-07T01:46:50.491Z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