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0759" w14:textId="77777777" w:rsidR="00822B1C" w:rsidRPr="00822B1C" w:rsidRDefault="00822B1C" w:rsidP="00822B1C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822B1C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TOB – Projet long </w:t>
      </w:r>
    </w:p>
    <w:p w14:paraId="4893ED01" w14:textId="7A1A038C" w:rsidR="00F762EA" w:rsidRPr="00822B1C" w:rsidRDefault="00822B1C" w:rsidP="00822B1C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822B1C">
        <w:rPr>
          <w:rFonts w:asciiTheme="majorHAnsi" w:hAnsiTheme="majorHAnsi" w:cstheme="majorHAnsi"/>
          <w:b/>
          <w:bCs/>
          <w:sz w:val="36"/>
          <w:szCs w:val="36"/>
          <w:u w:val="single"/>
        </w:rPr>
        <w:t>Rapport personnel Itération 1</w:t>
      </w:r>
    </w:p>
    <w:p w14:paraId="6DDBC02D" w14:textId="1D008A71" w:rsidR="00822B1C" w:rsidRDefault="00822B1C" w:rsidP="00822B1C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822B1C">
        <w:rPr>
          <w:rFonts w:asciiTheme="majorHAnsi" w:hAnsiTheme="majorHAnsi" w:cstheme="majorHAnsi"/>
          <w:i/>
          <w:iCs/>
          <w:sz w:val="28"/>
          <w:szCs w:val="28"/>
        </w:rPr>
        <w:t>Frédéric Camail</w:t>
      </w:r>
    </w:p>
    <w:p w14:paraId="79898978" w14:textId="77777777" w:rsidR="00822B1C" w:rsidRDefault="00822B1C" w:rsidP="00822B1C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28"/>
          <w:szCs w:val="28"/>
        </w:rPr>
      </w:pPr>
    </w:p>
    <w:p w14:paraId="7F6954F9" w14:textId="642B13C2" w:rsidR="00822B1C" w:rsidRPr="00123856" w:rsidRDefault="00822B1C" w:rsidP="00822B1C">
      <w:pPr>
        <w:spacing w:after="0" w:line="240" w:lineRule="auto"/>
        <w:jc w:val="both"/>
        <w:rPr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 w:rsidRPr="00123856">
        <w:rPr>
          <w:rFonts w:cstheme="minorHAnsi"/>
          <w:sz w:val="24"/>
          <w:szCs w:val="24"/>
        </w:rPr>
        <w:t xml:space="preserve">Lors de cette itération mon travail était de répondre aux fonctionnalités liées au plateau. Pour cela </w:t>
      </w:r>
      <w:r w:rsidRPr="00123856">
        <w:rPr>
          <w:sz w:val="24"/>
          <w:szCs w:val="24"/>
        </w:rPr>
        <w:t>j’ai construit la classe Plateau dont les réalisations on était simplifié mais qui interagie déjà complètement avec les autres classes afin qu’augmenté la complexité des fonctionnalités réalisé</w:t>
      </w:r>
      <w:r w:rsidR="00E11543">
        <w:rPr>
          <w:sz w:val="24"/>
          <w:szCs w:val="24"/>
        </w:rPr>
        <w:t>es</w:t>
      </w:r>
      <w:r w:rsidRPr="00123856">
        <w:rPr>
          <w:sz w:val="24"/>
          <w:szCs w:val="24"/>
        </w:rPr>
        <w:t xml:space="preserve"> soit le plus simple possible. </w:t>
      </w:r>
      <w:r w:rsidR="00A454B5" w:rsidRPr="00123856">
        <w:rPr>
          <w:sz w:val="24"/>
          <w:szCs w:val="24"/>
        </w:rPr>
        <w:t>Pour rendre cela possible j’ai travaillé avec Emile pour</w:t>
      </w:r>
      <w:r w:rsidR="00E11543">
        <w:rPr>
          <w:sz w:val="24"/>
          <w:szCs w:val="24"/>
        </w:rPr>
        <w:t xml:space="preserve"> que</w:t>
      </w:r>
      <w:r w:rsidR="00A454B5" w:rsidRPr="00123856">
        <w:rPr>
          <w:sz w:val="24"/>
          <w:szCs w:val="24"/>
        </w:rPr>
        <w:t xml:space="preserve"> les méthodes et les types de nos classe</w:t>
      </w:r>
      <w:r w:rsidR="00976189" w:rsidRPr="00123856">
        <w:rPr>
          <w:sz w:val="24"/>
          <w:szCs w:val="24"/>
        </w:rPr>
        <w:t>s</w:t>
      </w:r>
      <w:r w:rsidR="00A454B5" w:rsidRPr="00123856">
        <w:rPr>
          <w:sz w:val="24"/>
          <w:szCs w:val="24"/>
        </w:rPr>
        <w:t xml:space="preserve"> s’accordent et Téo qui m’a présenté des outils plus complexes que ceux que j’utilisais mais plus efficace.</w:t>
      </w:r>
    </w:p>
    <w:p w14:paraId="16AA19EC" w14:textId="741C3C97" w:rsidR="00F0630D" w:rsidRPr="00123856" w:rsidRDefault="00A454B5" w:rsidP="00447C19">
      <w:pPr>
        <w:spacing w:after="0" w:line="240" w:lineRule="auto"/>
        <w:jc w:val="both"/>
        <w:rPr>
          <w:sz w:val="24"/>
          <w:szCs w:val="24"/>
        </w:rPr>
      </w:pPr>
      <w:r w:rsidRPr="00123856">
        <w:rPr>
          <w:sz w:val="24"/>
          <w:szCs w:val="24"/>
        </w:rPr>
        <w:tab/>
        <w:t xml:space="preserve">Voici les fonctionnalités auxquelles </w:t>
      </w:r>
      <w:r w:rsidR="00CD16E6" w:rsidRPr="00123856">
        <w:rPr>
          <w:sz w:val="24"/>
          <w:szCs w:val="24"/>
        </w:rPr>
        <w:t xml:space="preserve">la classe </w:t>
      </w:r>
      <w:r w:rsidRPr="00123856">
        <w:rPr>
          <w:sz w:val="24"/>
          <w:szCs w:val="24"/>
        </w:rPr>
        <w:t xml:space="preserve">répond avec les méthodes qui </w:t>
      </w:r>
      <w:r w:rsidR="00976189" w:rsidRPr="00123856">
        <w:rPr>
          <w:sz w:val="24"/>
          <w:szCs w:val="24"/>
        </w:rPr>
        <w:t>leurs</w:t>
      </w:r>
      <w:r w:rsidRPr="00123856">
        <w:rPr>
          <w:sz w:val="24"/>
          <w:szCs w:val="24"/>
        </w:rPr>
        <w:t xml:space="preserve"> corresponde</w:t>
      </w:r>
      <w:r w:rsidR="00976189" w:rsidRPr="00123856">
        <w:rPr>
          <w:sz w:val="24"/>
          <w:szCs w:val="24"/>
        </w:rPr>
        <w:t>nt</w:t>
      </w:r>
      <w:r w:rsidR="00CD16E6">
        <w:rPr>
          <w:sz w:val="24"/>
          <w:szCs w:val="24"/>
        </w:rPr>
        <w:t xml:space="preserve"> et</w:t>
      </w:r>
      <w:r w:rsidRPr="00123856">
        <w:rPr>
          <w:sz w:val="24"/>
          <w:szCs w:val="24"/>
        </w:rPr>
        <w:t xml:space="preserve"> une explication succincte sur leurs implémentations.</w:t>
      </w:r>
    </w:p>
    <w:p w14:paraId="332DE28C" w14:textId="77777777" w:rsidR="00AE36E1" w:rsidRPr="00AE36E1" w:rsidRDefault="00AE36E1" w:rsidP="00447C19">
      <w:pPr>
        <w:spacing w:after="0" w:line="240" w:lineRule="auto"/>
        <w:jc w:val="both"/>
        <w:rPr>
          <w:sz w:val="26"/>
          <w:szCs w:val="26"/>
        </w:rPr>
      </w:pPr>
    </w:p>
    <w:p w14:paraId="256153CD" w14:textId="640579D6" w:rsidR="00F0630D" w:rsidRDefault="00F0630D" w:rsidP="00447C19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CDA9D" wp14:editId="036CB276">
                <wp:simplePos x="0" y="0"/>
                <wp:positionH relativeFrom="column">
                  <wp:posOffset>1567180</wp:posOffset>
                </wp:positionH>
                <wp:positionV relativeFrom="paragraph">
                  <wp:posOffset>180340</wp:posOffset>
                </wp:positionV>
                <wp:extent cx="1219200" cy="50482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0B50B" w14:textId="71E2088F" w:rsidR="00F0630D" w:rsidRPr="0064231F" w:rsidRDefault="00F0630D" w:rsidP="00F063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231F">
                              <w:rPr>
                                <w:color w:val="000000" w:themeColor="text1"/>
                              </w:rPr>
                              <w:t>Avoir un support d’affichage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CDA9D" id="Rectangle : coins arrondis 2" o:spid="_x0000_s1026" style="position:absolute;left:0;text-align:left;margin-left:123.4pt;margin-top:14.2pt;width:96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" filled="f" strokecolor="black [3213]" strokeweight="1.75pt">
                <v:stroke joinstyle="miter"/>
                <v:textbox>
                  <w:txbxContent>
                    <w:p w14:paraId="4F60B50B" w14:textId="71E2088F" w:rsidR="00F0630D" w:rsidRPr="0064231F" w:rsidRDefault="00F0630D" w:rsidP="00F0630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4231F">
                        <w:rPr>
                          <w:color w:val="000000" w:themeColor="text1"/>
                        </w:rPr>
                        <w:t>Avoir un support d’affichage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0BA022" w14:textId="3C92C10F" w:rsidR="00F0630D" w:rsidRDefault="0064231F" w:rsidP="00447C19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39EBB0" wp14:editId="50C7E6D6">
                <wp:simplePos x="0" y="0"/>
                <wp:positionH relativeFrom="column">
                  <wp:posOffset>4748530</wp:posOffset>
                </wp:positionH>
                <wp:positionV relativeFrom="paragraph">
                  <wp:posOffset>172720</wp:posOffset>
                </wp:positionV>
                <wp:extent cx="1457325" cy="62865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DFAC1" w14:textId="6C007508" w:rsidR="00F0630D" w:rsidRPr="0064231F" w:rsidRDefault="0064231F" w:rsidP="00F063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231F">
                              <w:rPr>
                                <w:color w:val="000000" w:themeColor="text1"/>
                              </w:rPr>
                              <w:t>Modifier cette mémoire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9EBB0" id="Ellipse 4" o:spid="_x0000_s1027" style="position:absolute;left:0;text-align:left;margin-left:373.9pt;margin-top:13.6pt;width:114.75pt;height:49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" filled="f" strokecolor="black [3213]" strokeweight="1.75pt">
                <v:stroke joinstyle="miter"/>
                <v:textbox>
                  <w:txbxContent>
                    <w:p w14:paraId="3EEDFAC1" w14:textId="6C007508" w:rsidR="00F0630D" w:rsidRPr="0064231F" w:rsidRDefault="0064231F" w:rsidP="00F0630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4231F">
                        <w:rPr>
                          <w:color w:val="000000" w:themeColor="text1"/>
                        </w:rPr>
                        <w:t>Modifier cette mémoire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65033" wp14:editId="650532EA">
                <wp:simplePos x="0" y="0"/>
                <wp:positionH relativeFrom="column">
                  <wp:posOffset>1157605</wp:posOffset>
                </wp:positionH>
                <wp:positionV relativeFrom="paragraph">
                  <wp:posOffset>172720</wp:posOffset>
                </wp:positionV>
                <wp:extent cx="400050" cy="190500"/>
                <wp:effectExtent l="0" t="38100" r="57150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77A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91.15pt;margin-top:13.6pt;width:31.5pt;height:1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48E90B78" w14:textId="217277D1" w:rsidR="00F0630D" w:rsidRDefault="0064231F" w:rsidP="00447C19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9CA36" wp14:editId="15440B09">
                <wp:simplePos x="0" y="0"/>
                <wp:positionH relativeFrom="column">
                  <wp:posOffset>24130</wp:posOffset>
                </wp:positionH>
                <wp:positionV relativeFrom="paragraph">
                  <wp:posOffset>146050</wp:posOffset>
                </wp:positionV>
                <wp:extent cx="112395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CD759" w14:textId="69F1130B" w:rsidR="00F0630D" w:rsidRPr="0064231F" w:rsidRDefault="00F0630D" w:rsidP="00F0630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231F">
                              <w:rPr>
                                <w:color w:val="000000" w:themeColor="text1"/>
                              </w:rPr>
                              <w:t>Afficher plateau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9CA36" id="Rectangle 1" o:spid="_x0000_s1028" style="position:absolute;left:0;text-align:left;margin-left:1.9pt;margin-top:11.5pt;width:88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" filled="f" strokecolor="black [3213]" strokeweight="1.75pt">
                <v:textbox>
                  <w:txbxContent>
                    <w:p w14:paraId="1D3CD759" w14:textId="69F1130B" w:rsidR="00F0630D" w:rsidRPr="0064231F" w:rsidRDefault="00F0630D" w:rsidP="00F0630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4231F">
                        <w:rPr>
                          <w:color w:val="000000" w:themeColor="text1"/>
                        </w:rPr>
                        <w:t>Afficher plateau</w:t>
                      </w:r>
                    </w:p>
                  </w:txbxContent>
                </v:textbox>
              </v:rect>
            </w:pict>
          </mc:Fallback>
        </mc:AlternateContent>
      </w:r>
    </w:p>
    <w:p w14:paraId="0CEA36C3" w14:textId="7810A761" w:rsidR="00F0630D" w:rsidRDefault="00F0630D" w:rsidP="00F0630D">
      <w:pPr>
        <w:tabs>
          <w:tab w:val="left" w:pos="1230"/>
        </w:tabs>
        <w:spacing w:after="0" w:line="240" w:lineRule="auto"/>
        <w:jc w:val="both"/>
        <w:rPr>
          <w:sz w:val="28"/>
          <w:szCs w:val="28"/>
        </w:rPr>
      </w:pPr>
    </w:p>
    <w:p w14:paraId="0C4E9DE2" w14:textId="31F23F3B" w:rsidR="00F0630D" w:rsidRDefault="00AE36E1" w:rsidP="00447C19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B2A45" wp14:editId="4DFF9081">
                <wp:simplePos x="0" y="0"/>
                <wp:positionH relativeFrom="column">
                  <wp:posOffset>4462780</wp:posOffset>
                </wp:positionH>
                <wp:positionV relativeFrom="paragraph">
                  <wp:posOffset>5715</wp:posOffset>
                </wp:positionV>
                <wp:extent cx="419100" cy="302260"/>
                <wp:effectExtent l="0" t="38100" r="57150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1B85" id="Connecteur droit avec flèche 16" o:spid="_x0000_s1026" type="#_x0000_t32" style="position:absolute;margin-left:351.4pt;margin-top:.45pt;width:33pt;height:23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F4036" wp14:editId="40A63CBF">
                <wp:simplePos x="0" y="0"/>
                <wp:positionH relativeFrom="column">
                  <wp:posOffset>3072130</wp:posOffset>
                </wp:positionH>
                <wp:positionV relativeFrom="paragraph">
                  <wp:posOffset>43815</wp:posOffset>
                </wp:positionV>
                <wp:extent cx="1457325" cy="581025"/>
                <wp:effectExtent l="19050" t="0" r="47625" b="28575"/>
                <wp:wrapNone/>
                <wp:docPr id="17" name="Parallélogram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81025"/>
                        </a:xfrm>
                        <a:prstGeom prst="parallelogram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FC776" w14:textId="77777777" w:rsidR="00AE36E1" w:rsidRPr="0064231F" w:rsidRDefault="00AE36E1" w:rsidP="00AE36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231F">
                              <w:rPr>
                                <w:color w:val="000000" w:themeColor="text1"/>
                              </w:rPr>
                              <w:t>Mémo</w:t>
                            </w:r>
                            <w:r>
                              <w:rPr>
                                <w:color w:val="000000" w:themeColor="text1"/>
                              </w:rPr>
                              <w:t>risation</w:t>
                            </w:r>
                            <w:r w:rsidRPr="0064231F">
                              <w:rPr>
                                <w:color w:val="000000" w:themeColor="text1"/>
                              </w:rPr>
                              <w:t xml:space="preserve"> des cases</w:t>
                            </w:r>
                          </w:p>
                          <w:p w14:paraId="1A7AFED8" w14:textId="77777777" w:rsidR="00AE36E1" w:rsidRDefault="00AE36E1" w:rsidP="00AE36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F403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17" o:spid="_x0000_s1029" type="#_x0000_t7" style="position:absolute;left:0;text-align:left;margin-left:241.9pt;margin-top:3.45pt;width:114.7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" adj="2153" filled="f" strokecolor="black [3213]" strokeweight="1.75pt">
                <v:textbox>
                  <w:txbxContent>
                    <w:p w14:paraId="48BFC776" w14:textId="77777777" w:rsidR="00AE36E1" w:rsidRPr="0064231F" w:rsidRDefault="00AE36E1" w:rsidP="00AE36E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4231F">
                        <w:rPr>
                          <w:color w:val="000000" w:themeColor="text1"/>
                        </w:rPr>
                        <w:t>Mémo</w:t>
                      </w:r>
                      <w:r>
                        <w:rPr>
                          <w:color w:val="000000" w:themeColor="text1"/>
                        </w:rPr>
                        <w:t>risation</w:t>
                      </w:r>
                      <w:r w:rsidRPr="0064231F">
                        <w:rPr>
                          <w:color w:val="000000" w:themeColor="text1"/>
                        </w:rPr>
                        <w:t xml:space="preserve"> des cases</w:t>
                      </w:r>
                    </w:p>
                    <w:p w14:paraId="1A7AFED8" w14:textId="77777777" w:rsidR="00AE36E1" w:rsidRDefault="00AE36E1" w:rsidP="00AE36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2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34B1D" wp14:editId="2B0EE195">
                <wp:simplePos x="0" y="0"/>
                <wp:positionH relativeFrom="column">
                  <wp:posOffset>1548130</wp:posOffset>
                </wp:positionH>
                <wp:positionV relativeFrom="paragraph">
                  <wp:posOffset>7620</wp:posOffset>
                </wp:positionV>
                <wp:extent cx="1238250" cy="485775"/>
                <wp:effectExtent l="0" t="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8577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9AD25" w14:textId="308B6BC0" w:rsidR="00F0630D" w:rsidRPr="0064231F" w:rsidRDefault="00F0630D" w:rsidP="00F063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231F">
                              <w:rPr>
                                <w:color w:val="000000" w:themeColor="text1"/>
                              </w:rPr>
                              <w:t>Afficher les cases et les 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34B1D" id="Rectangle : coins arrondis 3" o:spid="_x0000_s1030" style="position:absolute;left:0;text-align:left;margin-left:121.9pt;margin-top:.6pt;width:97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" filled="f" strokecolor="black [3213]" strokeweight="1.75pt">
                <v:stroke joinstyle="miter"/>
                <v:textbox>
                  <w:txbxContent>
                    <w:p w14:paraId="55E9AD25" w14:textId="308B6BC0" w:rsidR="00F0630D" w:rsidRPr="0064231F" w:rsidRDefault="00F0630D" w:rsidP="00F0630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4231F">
                        <w:rPr>
                          <w:color w:val="000000" w:themeColor="text1"/>
                        </w:rPr>
                        <w:t>Afficher les cases et les joueurs</w:t>
                      </w:r>
                    </w:p>
                  </w:txbxContent>
                </v:textbox>
              </v:roundrect>
            </w:pict>
          </mc:Fallback>
        </mc:AlternateContent>
      </w:r>
      <w:r w:rsidR="00642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87B06" wp14:editId="75448CAE">
                <wp:simplePos x="0" y="0"/>
                <wp:positionH relativeFrom="column">
                  <wp:posOffset>1148080</wp:posOffset>
                </wp:positionH>
                <wp:positionV relativeFrom="paragraph">
                  <wp:posOffset>45720</wp:posOffset>
                </wp:positionV>
                <wp:extent cx="400050" cy="219075"/>
                <wp:effectExtent l="0" t="0" r="76200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837B1" id="Connecteur droit avec flèche 13" o:spid="_x0000_s1026" type="#_x0000_t32" style="position:absolute;margin-left:90.4pt;margin-top:3.6pt;width:31.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3B724EB9" w14:textId="01BB863B" w:rsidR="00F0630D" w:rsidRDefault="00AE36E1" w:rsidP="00447C19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D164EE" wp14:editId="6B98009A">
                <wp:simplePos x="0" y="0"/>
                <wp:positionH relativeFrom="column">
                  <wp:posOffset>4739005</wp:posOffset>
                </wp:positionH>
                <wp:positionV relativeFrom="paragraph">
                  <wp:posOffset>219075</wp:posOffset>
                </wp:positionV>
                <wp:extent cx="1466850" cy="60007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0075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3B8FA" w14:textId="010C0C1B" w:rsidR="0064231F" w:rsidRPr="0064231F" w:rsidRDefault="0064231F" w:rsidP="006423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231F">
                              <w:rPr>
                                <w:color w:val="000000" w:themeColor="text1"/>
                              </w:rPr>
                              <w:t>Initialiser cette mémoire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164EE" id="Ellipse 5" o:spid="_x0000_s1031" style="position:absolute;left:0;text-align:left;margin-left:373.15pt;margin-top:17.25pt;width:115.5pt;height:47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" filled="f" strokecolor="black [3213]" strokeweight="1.75pt">
                <v:stroke joinstyle="miter"/>
                <v:textbox>
                  <w:txbxContent>
                    <w:p w14:paraId="57F3B8FA" w14:textId="010C0C1B" w:rsidR="0064231F" w:rsidRPr="0064231F" w:rsidRDefault="0064231F" w:rsidP="0064231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4231F">
                        <w:rPr>
                          <w:color w:val="000000" w:themeColor="text1"/>
                        </w:rPr>
                        <w:t>Initialiser cette mémoire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18B72" wp14:editId="64B9DC2F">
                <wp:simplePos x="0" y="0"/>
                <wp:positionH relativeFrom="column">
                  <wp:posOffset>4462780</wp:posOffset>
                </wp:positionH>
                <wp:positionV relativeFrom="paragraph">
                  <wp:posOffset>113030</wp:posOffset>
                </wp:positionV>
                <wp:extent cx="371475" cy="247650"/>
                <wp:effectExtent l="0" t="0" r="66675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55FB" id="Connecteur droit avec flèche 15" o:spid="_x0000_s1026" type="#_x0000_t32" style="position:absolute;margin-left:351.4pt;margin-top:8.9pt;width:29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42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FA8E0" wp14:editId="3BE60C6E">
                <wp:simplePos x="0" y="0"/>
                <wp:positionH relativeFrom="column">
                  <wp:posOffset>2795906</wp:posOffset>
                </wp:positionH>
                <wp:positionV relativeFrom="paragraph">
                  <wp:posOffset>45084</wp:posOffset>
                </wp:positionV>
                <wp:extent cx="342900" cy="45719"/>
                <wp:effectExtent l="0" t="38100" r="38100" b="882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BC55" id="Connecteur droit avec flèche 14" o:spid="_x0000_s1026" type="#_x0000_t32" style="position:absolute;margin-left:220.15pt;margin-top:3.55pt;width:27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A4EE9C9" w14:textId="184A9ED1" w:rsidR="00F0630D" w:rsidRDefault="00F0630D" w:rsidP="00447C19">
      <w:pPr>
        <w:spacing w:after="0" w:line="240" w:lineRule="auto"/>
        <w:jc w:val="both"/>
        <w:rPr>
          <w:sz w:val="24"/>
          <w:szCs w:val="24"/>
        </w:rPr>
      </w:pPr>
    </w:p>
    <w:p w14:paraId="3A9F7D96" w14:textId="3722F30B" w:rsidR="00F0630D" w:rsidRDefault="00F0630D" w:rsidP="00447C19">
      <w:pPr>
        <w:spacing w:after="0" w:line="240" w:lineRule="auto"/>
        <w:jc w:val="both"/>
        <w:rPr>
          <w:sz w:val="24"/>
          <w:szCs w:val="24"/>
        </w:rPr>
      </w:pPr>
    </w:p>
    <w:p w14:paraId="3F989B20" w14:textId="77777777" w:rsidR="00F0630D" w:rsidRDefault="00F0630D" w:rsidP="00447C19">
      <w:pPr>
        <w:spacing w:after="0" w:line="240" w:lineRule="auto"/>
        <w:jc w:val="both"/>
        <w:rPr>
          <w:sz w:val="24"/>
          <w:szCs w:val="24"/>
        </w:rPr>
      </w:pPr>
    </w:p>
    <w:p w14:paraId="4E93BBE6" w14:textId="77777777" w:rsidR="00F0630D" w:rsidRDefault="00F0630D" w:rsidP="00447C19">
      <w:pPr>
        <w:spacing w:after="0" w:line="240" w:lineRule="auto"/>
        <w:jc w:val="both"/>
        <w:rPr>
          <w:sz w:val="24"/>
          <w:szCs w:val="24"/>
        </w:rPr>
      </w:pPr>
    </w:p>
    <w:p w14:paraId="78800762" w14:textId="77777777" w:rsidR="0064231F" w:rsidRDefault="0064231F" w:rsidP="00447C19">
      <w:pPr>
        <w:spacing w:after="0" w:line="240" w:lineRule="auto"/>
        <w:jc w:val="both"/>
        <w:rPr>
          <w:sz w:val="24"/>
          <w:szCs w:val="24"/>
        </w:rPr>
      </w:pPr>
    </w:p>
    <w:p w14:paraId="6C8E2F71" w14:textId="77777777" w:rsidR="0064231F" w:rsidRDefault="0064231F" w:rsidP="00447C19">
      <w:pPr>
        <w:spacing w:after="0" w:line="240" w:lineRule="auto"/>
        <w:jc w:val="both"/>
        <w:rPr>
          <w:sz w:val="24"/>
          <w:szCs w:val="24"/>
        </w:rPr>
      </w:pPr>
    </w:p>
    <w:p w14:paraId="01EFB51D" w14:textId="5562B83C" w:rsidR="00AE36E1" w:rsidRPr="00123856" w:rsidRDefault="0064231F" w:rsidP="00447C19">
      <w:pPr>
        <w:spacing w:after="0" w:line="240" w:lineRule="auto"/>
        <w:jc w:val="both"/>
        <w:rPr>
          <w:sz w:val="24"/>
          <w:szCs w:val="24"/>
        </w:rPr>
      </w:pPr>
      <w:r w:rsidRPr="00123856">
        <w:rPr>
          <w:sz w:val="24"/>
          <w:szCs w:val="24"/>
          <w:u w:val="single"/>
        </w:rPr>
        <w:t>Avoir un support d’affichage</w:t>
      </w:r>
      <w:r w:rsidRPr="00123856">
        <w:rPr>
          <w:sz w:val="24"/>
          <w:szCs w:val="24"/>
        </w:rPr>
        <w:t> :</w:t>
      </w:r>
      <w:r w:rsidR="00AE36E1" w:rsidRPr="00123856">
        <w:rPr>
          <w:sz w:val="24"/>
          <w:szCs w:val="24"/>
        </w:rPr>
        <w:t xml:space="preserve"> Permet de séparer les cases entre elles.</w:t>
      </w:r>
      <w:r w:rsidRPr="00123856">
        <w:rPr>
          <w:sz w:val="24"/>
          <w:szCs w:val="24"/>
        </w:rPr>
        <w:t xml:space="preserve"> </w:t>
      </w:r>
      <w:r w:rsidR="00AE36E1" w:rsidRPr="00123856">
        <w:rPr>
          <w:color w:val="ED7D31" w:themeColor="accent2"/>
          <w:sz w:val="24"/>
          <w:szCs w:val="24"/>
        </w:rPr>
        <w:t xml:space="preserve">Plateau </w:t>
      </w:r>
      <w:r w:rsidR="00AE36E1" w:rsidRPr="00123856">
        <w:rPr>
          <w:sz w:val="24"/>
          <w:szCs w:val="24"/>
        </w:rPr>
        <w:t xml:space="preserve">possède un attribut </w:t>
      </w:r>
      <w:r w:rsidR="00AE36E1" w:rsidRPr="00123856">
        <w:rPr>
          <w:color w:val="00B0F0"/>
          <w:sz w:val="24"/>
          <w:szCs w:val="24"/>
        </w:rPr>
        <w:t>plateau</w:t>
      </w:r>
      <w:r w:rsidRPr="00123856">
        <w:rPr>
          <w:sz w:val="24"/>
          <w:szCs w:val="24"/>
        </w:rPr>
        <w:t xml:space="preserve"> </w:t>
      </w:r>
      <w:r w:rsidR="00AE36E1" w:rsidRPr="00123856">
        <w:rPr>
          <w:sz w:val="24"/>
          <w:szCs w:val="24"/>
        </w:rPr>
        <w:t xml:space="preserve">qui est un </w:t>
      </w:r>
      <w:r w:rsidR="00AE36E1" w:rsidRPr="00123856">
        <w:rPr>
          <w:color w:val="00B050"/>
          <w:sz w:val="24"/>
          <w:szCs w:val="24"/>
        </w:rPr>
        <w:t>string buffer</w:t>
      </w:r>
      <w:r w:rsidR="00AE36E1" w:rsidRPr="00123856">
        <w:rPr>
          <w:sz w:val="24"/>
          <w:szCs w:val="24"/>
        </w:rPr>
        <w:t xml:space="preserve">. Dans la méthode </w:t>
      </w:r>
      <w:r w:rsidR="00AE36E1" w:rsidRPr="00123856">
        <w:rPr>
          <w:color w:val="FF0000"/>
          <w:sz w:val="24"/>
          <w:szCs w:val="24"/>
        </w:rPr>
        <w:t>afficher</w:t>
      </w:r>
      <w:r w:rsidR="00AE36E1" w:rsidRPr="00123856">
        <w:rPr>
          <w:sz w:val="24"/>
          <w:szCs w:val="24"/>
        </w:rPr>
        <w:t>, il est initialisé avec des tirets qui sépareront les cases venant s’intercalé au milieu grâce à la fonction afficher de case.</w:t>
      </w:r>
    </w:p>
    <w:p w14:paraId="7C35D544" w14:textId="77777777" w:rsidR="00AE36E1" w:rsidRPr="00123856" w:rsidRDefault="00AE36E1" w:rsidP="00447C19">
      <w:pPr>
        <w:spacing w:after="0" w:line="240" w:lineRule="auto"/>
        <w:jc w:val="both"/>
        <w:rPr>
          <w:sz w:val="24"/>
          <w:szCs w:val="24"/>
        </w:rPr>
      </w:pPr>
    </w:p>
    <w:p w14:paraId="10C5FFB0" w14:textId="776A2919" w:rsidR="00AE36E1" w:rsidRPr="00123856" w:rsidRDefault="00AE36E1" w:rsidP="00447C19">
      <w:pPr>
        <w:spacing w:after="0" w:line="240" w:lineRule="auto"/>
        <w:jc w:val="both"/>
        <w:rPr>
          <w:sz w:val="24"/>
          <w:szCs w:val="24"/>
        </w:rPr>
      </w:pPr>
      <w:r w:rsidRPr="00123856">
        <w:rPr>
          <w:sz w:val="24"/>
          <w:szCs w:val="24"/>
          <w:u w:val="single"/>
        </w:rPr>
        <w:t>Afficher les cases et les joueurs</w:t>
      </w:r>
      <w:r w:rsidRPr="00123856">
        <w:rPr>
          <w:sz w:val="24"/>
          <w:szCs w:val="24"/>
        </w:rPr>
        <w:t xml:space="preserve"> : Modifie le </w:t>
      </w:r>
      <w:r w:rsidRPr="00123856">
        <w:rPr>
          <w:color w:val="00B0F0"/>
          <w:sz w:val="24"/>
          <w:szCs w:val="24"/>
        </w:rPr>
        <w:t>plateau</w:t>
      </w:r>
      <w:r w:rsidRPr="00123856">
        <w:rPr>
          <w:color w:val="00B0F0"/>
          <w:sz w:val="24"/>
          <w:szCs w:val="24"/>
        </w:rPr>
        <w:t xml:space="preserve"> </w:t>
      </w:r>
      <w:r w:rsidRPr="00123856">
        <w:rPr>
          <w:sz w:val="24"/>
          <w:szCs w:val="24"/>
        </w:rPr>
        <w:t xml:space="preserve">afin d’y insérer les cases et les joueurs. Dans la méthode afficher de </w:t>
      </w:r>
      <w:r w:rsidR="00123856" w:rsidRPr="00123856">
        <w:rPr>
          <w:color w:val="00B0F0"/>
          <w:sz w:val="24"/>
          <w:szCs w:val="24"/>
        </w:rPr>
        <w:t xml:space="preserve">plateau </w:t>
      </w:r>
      <w:r w:rsidRPr="00123856">
        <w:rPr>
          <w:sz w:val="24"/>
          <w:szCs w:val="24"/>
        </w:rPr>
        <w:t xml:space="preserve">on </w:t>
      </w:r>
      <w:r w:rsidR="00123856" w:rsidRPr="00123856">
        <w:rPr>
          <w:color w:val="000000" w:themeColor="text1"/>
          <w:sz w:val="24"/>
          <w:szCs w:val="24"/>
        </w:rPr>
        <w:t xml:space="preserve">appelle </w:t>
      </w:r>
      <w:r w:rsidR="00123856" w:rsidRPr="00123856">
        <w:rPr>
          <w:color w:val="FF0000"/>
          <w:sz w:val="24"/>
          <w:szCs w:val="24"/>
        </w:rPr>
        <w:t>afficher</w:t>
      </w:r>
      <w:r w:rsidR="00123856" w:rsidRPr="00123856">
        <w:rPr>
          <w:sz w:val="24"/>
          <w:szCs w:val="24"/>
        </w:rPr>
        <w:t xml:space="preserve"> </w:t>
      </w:r>
      <w:r w:rsidRPr="00123856">
        <w:rPr>
          <w:sz w:val="24"/>
          <w:szCs w:val="24"/>
        </w:rPr>
        <w:t>de</w:t>
      </w:r>
      <w:r w:rsidR="00123856" w:rsidRPr="00123856">
        <w:rPr>
          <w:sz w:val="24"/>
          <w:szCs w:val="24"/>
        </w:rPr>
        <w:t xml:space="preserve"> la classe </w:t>
      </w:r>
      <w:r w:rsidR="00123856" w:rsidRPr="00123856">
        <w:rPr>
          <w:color w:val="ED7D31" w:themeColor="accent2"/>
          <w:sz w:val="24"/>
          <w:szCs w:val="24"/>
        </w:rPr>
        <w:t>CaseLibre</w:t>
      </w:r>
      <w:r w:rsidRPr="00123856">
        <w:rPr>
          <w:color w:val="ED7D31" w:themeColor="accent2"/>
          <w:sz w:val="24"/>
          <w:szCs w:val="24"/>
        </w:rPr>
        <w:t xml:space="preserve"> </w:t>
      </w:r>
      <w:r w:rsidR="00123856" w:rsidRPr="00123856">
        <w:rPr>
          <w:sz w:val="24"/>
          <w:szCs w:val="24"/>
        </w:rPr>
        <w:t>sur toutes les cases</w:t>
      </w:r>
      <w:r w:rsidR="00123856" w:rsidRPr="00123856">
        <w:rPr>
          <w:sz w:val="24"/>
          <w:szCs w:val="24"/>
        </w:rPr>
        <w:t xml:space="preserve"> et on modifie le buffer pour placer tous les joueurs. </w:t>
      </w:r>
    </w:p>
    <w:p w14:paraId="2E48F9D1" w14:textId="77777777" w:rsidR="0064231F" w:rsidRPr="00123856" w:rsidRDefault="0064231F" w:rsidP="00447C19">
      <w:pPr>
        <w:spacing w:after="0" w:line="240" w:lineRule="auto"/>
        <w:jc w:val="both"/>
        <w:rPr>
          <w:sz w:val="24"/>
          <w:szCs w:val="24"/>
        </w:rPr>
      </w:pPr>
    </w:p>
    <w:p w14:paraId="4006F3EF" w14:textId="6735F512" w:rsidR="00123856" w:rsidRPr="00123856" w:rsidRDefault="00123856" w:rsidP="00123856">
      <w:pPr>
        <w:spacing w:after="0" w:line="240" w:lineRule="auto"/>
        <w:jc w:val="both"/>
        <w:rPr>
          <w:sz w:val="24"/>
          <w:szCs w:val="24"/>
        </w:rPr>
      </w:pPr>
      <w:r w:rsidRPr="00123856">
        <w:rPr>
          <w:sz w:val="24"/>
          <w:szCs w:val="24"/>
          <w:u w:val="single"/>
        </w:rPr>
        <w:t>Mémo</w:t>
      </w:r>
      <w:r w:rsidRPr="00123856">
        <w:rPr>
          <w:sz w:val="24"/>
          <w:szCs w:val="24"/>
          <w:u w:val="single"/>
        </w:rPr>
        <w:t>risation des</w:t>
      </w:r>
      <w:r w:rsidRPr="00123856">
        <w:rPr>
          <w:sz w:val="24"/>
          <w:szCs w:val="24"/>
          <w:u w:val="single"/>
        </w:rPr>
        <w:t xml:space="preserve"> case</w:t>
      </w:r>
      <w:r w:rsidRPr="00123856">
        <w:rPr>
          <w:sz w:val="24"/>
          <w:szCs w:val="24"/>
          <w:u w:val="single"/>
        </w:rPr>
        <w:t>s</w:t>
      </w:r>
      <w:r w:rsidRPr="00123856">
        <w:rPr>
          <w:sz w:val="24"/>
          <w:szCs w:val="24"/>
        </w:rPr>
        <w:t> :</w:t>
      </w:r>
      <w:r w:rsidRPr="00123856">
        <w:rPr>
          <w:sz w:val="24"/>
          <w:szCs w:val="24"/>
        </w:rPr>
        <w:t xml:space="preserve"> </w:t>
      </w:r>
      <w:r w:rsidRPr="00123856">
        <w:rPr>
          <w:color w:val="ED7D31" w:themeColor="accent2"/>
          <w:sz w:val="24"/>
          <w:szCs w:val="24"/>
        </w:rPr>
        <w:t>Plateau</w:t>
      </w:r>
      <w:r w:rsidRPr="00123856">
        <w:rPr>
          <w:sz w:val="24"/>
          <w:szCs w:val="24"/>
        </w:rPr>
        <w:t xml:space="preserve"> possède deux listes en attribut </w:t>
      </w:r>
      <w:r w:rsidRPr="00123856">
        <w:rPr>
          <w:color w:val="00B0F0"/>
          <w:sz w:val="24"/>
          <w:szCs w:val="24"/>
        </w:rPr>
        <w:t xml:space="preserve">CaseGraphique </w:t>
      </w:r>
      <w:r w:rsidRPr="00123856">
        <w:rPr>
          <w:sz w:val="24"/>
          <w:szCs w:val="24"/>
        </w:rPr>
        <w:t xml:space="preserve">et </w:t>
      </w:r>
      <w:r w:rsidRPr="00123856">
        <w:rPr>
          <w:color w:val="00B0F0"/>
          <w:sz w:val="24"/>
          <w:szCs w:val="24"/>
        </w:rPr>
        <w:t>CaseFonctionnelle</w:t>
      </w:r>
      <w:r w:rsidRPr="00123856">
        <w:rPr>
          <w:color w:val="00B0F0"/>
          <w:sz w:val="24"/>
          <w:szCs w:val="24"/>
        </w:rPr>
        <w:t xml:space="preserve"> </w:t>
      </w:r>
      <w:r w:rsidRPr="00123856">
        <w:rPr>
          <w:sz w:val="24"/>
          <w:szCs w:val="24"/>
        </w:rPr>
        <w:t>qui garde en mémoire ces cases avant de les afficher.</w:t>
      </w:r>
    </w:p>
    <w:p w14:paraId="7EAEED0D" w14:textId="77777777" w:rsidR="00123856" w:rsidRPr="00123856" w:rsidRDefault="00123856" w:rsidP="00123856">
      <w:pPr>
        <w:spacing w:after="0" w:line="240" w:lineRule="auto"/>
        <w:jc w:val="both"/>
        <w:rPr>
          <w:sz w:val="24"/>
          <w:szCs w:val="24"/>
        </w:rPr>
      </w:pPr>
    </w:p>
    <w:p w14:paraId="3F4833E2" w14:textId="5411A74A" w:rsidR="00447C19" w:rsidRDefault="00447C19" w:rsidP="00234615">
      <w:pPr>
        <w:spacing w:after="0" w:line="240" w:lineRule="auto"/>
        <w:rPr>
          <w:sz w:val="24"/>
          <w:szCs w:val="24"/>
        </w:rPr>
      </w:pPr>
      <w:r w:rsidRPr="00EE4978">
        <w:rPr>
          <w:sz w:val="24"/>
          <w:szCs w:val="24"/>
          <w:u w:val="single"/>
        </w:rPr>
        <w:t>Modifier cette mémoire</w:t>
      </w:r>
      <w:r w:rsidR="00123856">
        <w:rPr>
          <w:sz w:val="24"/>
          <w:szCs w:val="24"/>
        </w:rPr>
        <w:t> :</w:t>
      </w:r>
      <w:r w:rsidR="00234615" w:rsidRPr="00123856">
        <w:rPr>
          <w:sz w:val="24"/>
          <w:szCs w:val="24"/>
        </w:rPr>
        <w:t xml:space="preserve"> </w:t>
      </w:r>
      <w:r w:rsidR="00CE2079" w:rsidRPr="00CE2079">
        <w:rPr>
          <w:color w:val="FF0000"/>
          <w:sz w:val="24"/>
          <w:szCs w:val="24"/>
        </w:rPr>
        <w:t>c</w:t>
      </w:r>
      <w:r w:rsidR="00234615" w:rsidRPr="00CE2079">
        <w:rPr>
          <w:color w:val="FF0000"/>
          <w:sz w:val="24"/>
          <w:szCs w:val="24"/>
        </w:rPr>
        <w:t xml:space="preserve">hangerCaseGraphique </w:t>
      </w:r>
      <w:r w:rsidR="00234615" w:rsidRPr="00123856">
        <w:rPr>
          <w:sz w:val="24"/>
          <w:szCs w:val="24"/>
        </w:rPr>
        <w:t xml:space="preserve">et </w:t>
      </w:r>
      <w:r w:rsidR="00234615" w:rsidRPr="00CE2079">
        <w:rPr>
          <w:color w:val="FF0000"/>
          <w:sz w:val="24"/>
          <w:szCs w:val="24"/>
        </w:rPr>
        <w:t>changerCaseFonctionnelle</w:t>
      </w:r>
      <w:r w:rsidR="00CE2079" w:rsidRPr="00CE2079">
        <w:rPr>
          <w:color w:val="FF0000"/>
          <w:sz w:val="24"/>
          <w:szCs w:val="24"/>
        </w:rPr>
        <w:t xml:space="preserve"> </w:t>
      </w:r>
      <w:r w:rsidR="00CE2079">
        <w:rPr>
          <w:sz w:val="24"/>
          <w:szCs w:val="24"/>
        </w:rPr>
        <w:t xml:space="preserve">utilisent simplement les méthodes de </w:t>
      </w:r>
      <w:r w:rsidR="00CE2079" w:rsidRPr="00CE2079">
        <w:rPr>
          <w:color w:val="ED7D31" w:themeColor="accent2"/>
          <w:sz w:val="24"/>
          <w:szCs w:val="24"/>
        </w:rPr>
        <w:t xml:space="preserve">ArrayList </w:t>
      </w:r>
      <w:r w:rsidR="00CE2079">
        <w:rPr>
          <w:sz w:val="24"/>
          <w:szCs w:val="24"/>
        </w:rPr>
        <w:t>pour modifier les listes.</w:t>
      </w:r>
    </w:p>
    <w:p w14:paraId="243FF2C5" w14:textId="77777777" w:rsidR="00CE2079" w:rsidRDefault="00CE2079" w:rsidP="00234615">
      <w:pPr>
        <w:spacing w:after="0" w:line="240" w:lineRule="auto"/>
        <w:rPr>
          <w:sz w:val="24"/>
          <w:szCs w:val="24"/>
        </w:rPr>
      </w:pPr>
    </w:p>
    <w:p w14:paraId="0048BB48" w14:textId="2B9A63D9" w:rsidR="00CB3289" w:rsidRDefault="00CB3289" w:rsidP="00234615">
      <w:pPr>
        <w:spacing w:after="0" w:line="240" w:lineRule="auto"/>
        <w:rPr>
          <w:sz w:val="24"/>
          <w:szCs w:val="24"/>
        </w:rPr>
      </w:pPr>
      <w:r w:rsidRPr="00EE4978">
        <w:rPr>
          <w:sz w:val="24"/>
          <w:szCs w:val="24"/>
          <w:u w:val="single"/>
        </w:rPr>
        <w:t>Initialiser cette mémoire</w:t>
      </w:r>
      <w:r w:rsidR="00CE2079">
        <w:rPr>
          <w:sz w:val="24"/>
          <w:szCs w:val="24"/>
        </w:rPr>
        <w:t xml:space="preserve"> : Le constructeur de </w:t>
      </w:r>
      <w:r w:rsidR="00CE2079" w:rsidRPr="00CE2079">
        <w:rPr>
          <w:color w:val="ED7D31" w:themeColor="accent2"/>
          <w:sz w:val="24"/>
          <w:szCs w:val="24"/>
        </w:rPr>
        <w:t xml:space="preserve">Plateau </w:t>
      </w:r>
      <w:r w:rsidR="00CE2079">
        <w:rPr>
          <w:sz w:val="24"/>
          <w:szCs w:val="24"/>
        </w:rPr>
        <w:t>va créer le nombre souhaité de cases libre</w:t>
      </w:r>
      <w:r w:rsidR="00795630">
        <w:rPr>
          <w:sz w:val="24"/>
          <w:szCs w:val="24"/>
        </w:rPr>
        <w:t>s</w:t>
      </w:r>
      <w:r w:rsidR="00CE2079">
        <w:rPr>
          <w:sz w:val="24"/>
          <w:szCs w:val="24"/>
        </w:rPr>
        <w:t xml:space="preserve"> pour le plateau et va les placer dans les listes. Cela est possible car </w:t>
      </w:r>
      <w:r w:rsidR="00CE2079" w:rsidRPr="00CE2079">
        <w:rPr>
          <w:color w:val="ED7D31" w:themeColor="accent2"/>
          <w:sz w:val="24"/>
          <w:szCs w:val="24"/>
        </w:rPr>
        <w:t xml:space="preserve">CasesLibre </w:t>
      </w:r>
      <w:r w:rsidR="00CE2079">
        <w:rPr>
          <w:sz w:val="24"/>
          <w:szCs w:val="24"/>
        </w:rPr>
        <w:t>implémente les cases fonctionnelle et graphique.</w:t>
      </w:r>
    </w:p>
    <w:p w14:paraId="30BD10ED" w14:textId="77777777" w:rsidR="00123856" w:rsidRDefault="00123856" w:rsidP="00234615">
      <w:pPr>
        <w:spacing w:after="0" w:line="240" w:lineRule="auto"/>
        <w:rPr>
          <w:sz w:val="24"/>
          <w:szCs w:val="24"/>
        </w:rPr>
      </w:pPr>
    </w:p>
    <w:p w14:paraId="7A3DC668" w14:textId="637C423E" w:rsidR="00123856" w:rsidRPr="00123856" w:rsidRDefault="00CE2079" w:rsidP="002346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Légende : </w:t>
      </w:r>
      <w:r w:rsidRPr="00CE2079">
        <w:rPr>
          <w:color w:val="ED7D31" w:themeColor="accent2"/>
          <w:sz w:val="24"/>
          <w:szCs w:val="24"/>
        </w:rPr>
        <w:t>Classe </w:t>
      </w:r>
      <w:r>
        <w:rPr>
          <w:sz w:val="24"/>
          <w:szCs w:val="24"/>
        </w:rPr>
        <w:t xml:space="preserve">/ </w:t>
      </w:r>
      <w:r w:rsidRPr="00CE2079">
        <w:rPr>
          <w:color w:val="FF0000"/>
          <w:sz w:val="24"/>
          <w:szCs w:val="24"/>
        </w:rPr>
        <w:t xml:space="preserve">Méthode </w:t>
      </w:r>
      <w:r>
        <w:rPr>
          <w:sz w:val="24"/>
          <w:szCs w:val="24"/>
        </w:rPr>
        <w:t xml:space="preserve">/ </w:t>
      </w:r>
      <w:r w:rsidRPr="00CE2079">
        <w:rPr>
          <w:color w:val="00B0F0"/>
          <w:sz w:val="24"/>
          <w:szCs w:val="24"/>
        </w:rPr>
        <w:t xml:space="preserve">Attribut </w:t>
      </w:r>
      <w:r>
        <w:rPr>
          <w:sz w:val="24"/>
          <w:szCs w:val="24"/>
        </w:rPr>
        <w:t xml:space="preserve">/ </w:t>
      </w:r>
      <w:r w:rsidRPr="00CE2079">
        <w:rPr>
          <w:color w:val="00B050"/>
          <w:sz w:val="24"/>
          <w:szCs w:val="24"/>
        </w:rPr>
        <w:t>Type</w:t>
      </w:r>
    </w:p>
    <w:sectPr w:rsidR="00123856" w:rsidRPr="00123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EA"/>
    <w:rsid w:val="000F08AB"/>
    <w:rsid w:val="00123856"/>
    <w:rsid w:val="00234615"/>
    <w:rsid w:val="0030650D"/>
    <w:rsid w:val="003B766A"/>
    <w:rsid w:val="00447C19"/>
    <w:rsid w:val="0064231F"/>
    <w:rsid w:val="00795630"/>
    <w:rsid w:val="00822B1C"/>
    <w:rsid w:val="00976189"/>
    <w:rsid w:val="009E6503"/>
    <w:rsid w:val="00A454B5"/>
    <w:rsid w:val="00AE36E1"/>
    <w:rsid w:val="00CB3289"/>
    <w:rsid w:val="00CD16E6"/>
    <w:rsid w:val="00CE2079"/>
    <w:rsid w:val="00E11543"/>
    <w:rsid w:val="00EE4978"/>
    <w:rsid w:val="00F0630D"/>
    <w:rsid w:val="00F7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0E67"/>
  <w15:chartTrackingRefBased/>
  <w15:docId w15:val="{8932FBE9-D22A-4C35-8646-83428DCB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nico</dc:creator>
  <cp:keywords/>
  <dc:description/>
  <cp:lastModifiedBy>fred nico</cp:lastModifiedBy>
  <cp:revision>15</cp:revision>
  <dcterms:created xsi:type="dcterms:W3CDTF">2023-04-16T07:45:00Z</dcterms:created>
  <dcterms:modified xsi:type="dcterms:W3CDTF">2023-04-16T14:40:00Z</dcterms:modified>
</cp:coreProperties>
</file>