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7BB57" w14:textId="77777777" w:rsidR="009F23C2" w:rsidRDefault="009F23C2" w:rsidP="002D5585">
      <w:pPr>
        <w:pStyle w:val="Title"/>
      </w:pPr>
      <w:bookmarkStart w:id="0" w:name="_Hlk113253151"/>
      <w:bookmarkEnd w:id="0"/>
    </w:p>
    <w:p w14:paraId="5DCAC1A9" w14:textId="7321FEAF" w:rsidR="002D5585" w:rsidRDefault="00637854" w:rsidP="002D5585">
      <w:pPr>
        <w:pStyle w:val="Title"/>
      </w:pPr>
      <w:bookmarkStart w:id="1" w:name="_Hlk113217320"/>
      <w:r w:rsidRPr="00637854">
        <w:t xml:space="preserve">Programmierung eines </w:t>
      </w:r>
      <w:r w:rsidR="00CF0C3A" w:rsidRPr="00637854">
        <w:t>Industrieroboters</w:t>
      </w:r>
      <w:r w:rsidRPr="00637854">
        <w:t xml:space="preserve"> für</w:t>
      </w:r>
      <w:r w:rsidR="00D94E0D">
        <w:t xml:space="preserve"> ein</w:t>
      </w:r>
      <w:r w:rsidRPr="00637854">
        <w:t xml:space="preserve"> Kunden Showcase</w:t>
      </w:r>
    </w:p>
    <w:bookmarkEnd w:id="1"/>
    <w:p w14:paraId="46744E0E" w14:textId="6A1064CF" w:rsidR="002D5585" w:rsidRDefault="002D5585" w:rsidP="009F23C2">
      <w:pPr>
        <w:pStyle w:val="ArtDerArbeit"/>
      </w:pPr>
      <w:r w:rsidRPr="009F23C2">
        <w:t xml:space="preserve">1.Projektarbeit </w:t>
      </w:r>
    </w:p>
    <w:p w14:paraId="76E34ADF" w14:textId="3121C9CE" w:rsidR="009F23C2" w:rsidRDefault="009F23C2" w:rsidP="009F23C2">
      <w:pPr>
        <w:pStyle w:val="Standard-zentriert"/>
      </w:pPr>
      <w:r>
        <w:t xml:space="preserve">vorgelegt am </w:t>
      </w:r>
      <w:r w:rsidR="00593A23">
        <w:t>05</w:t>
      </w:r>
      <w:r>
        <w:t xml:space="preserve">. </w:t>
      </w:r>
      <w:r w:rsidR="0092678E">
        <w:t>Januar 20</w:t>
      </w:r>
      <w:r w:rsidR="009A0EFD">
        <w:t>2</w:t>
      </w:r>
      <w:r w:rsidR="00593A23">
        <w:t>2</w:t>
      </w:r>
    </w:p>
    <w:p w14:paraId="08BC3A69" w14:textId="77777777" w:rsidR="009F23C2" w:rsidRDefault="009F23C2" w:rsidP="009F23C2">
      <w:pPr>
        <w:pStyle w:val="Standard-zentriert"/>
      </w:pPr>
    </w:p>
    <w:p w14:paraId="3819891D" w14:textId="77777777" w:rsidR="009F23C2" w:rsidRDefault="009F23C2" w:rsidP="009F23C2">
      <w:pPr>
        <w:pStyle w:val="Standard-zentriert"/>
      </w:pPr>
    </w:p>
    <w:p w14:paraId="46ADF580" w14:textId="77777777" w:rsidR="009F23C2" w:rsidRDefault="009F23C2" w:rsidP="009F23C2">
      <w:pPr>
        <w:pStyle w:val="Standard-zentriert"/>
      </w:pPr>
      <w:r>
        <w:t>Fakultät Wirtschaft</w:t>
      </w:r>
    </w:p>
    <w:p w14:paraId="1AB012C8" w14:textId="77777777" w:rsidR="009F23C2" w:rsidRDefault="009F23C2" w:rsidP="009F23C2">
      <w:pPr>
        <w:pStyle w:val="Standard-zentriert"/>
      </w:pPr>
      <w:r>
        <w:t>Studiengang Wirtschaftsinformatik</w:t>
      </w:r>
    </w:p>
    <w:p w14:paraId="6FCD4FFB" w14:textId="2119EEA0" w:rsidR="009F23C2" w:rsidRDefault="009F23C2" w:rsidP="009F23C2">
      <w:pPr>
        <w:pStyle w:val="Standard-zentriert"/>
      </w:pPr>
      <w:r>
        <w:t xml:space="preserve">Kurs </w:t>
      </w:r>
      <w:r w:rsidR="007A48AA">
        <w:t>IMBIT 2021</w:t>
      </w:r>
    </w:p>
    <w:p w14:paraId="32823B68" w14:textId="77777777" w:rsidR="009F23C2" w:rsidRDefault="009F23C2" w:rsidP="009F23C2">
      <w:pPr>
        <w:pStyle w:val="Standard-zentriert"/>
      </w:pPr>
    </w:p>
    <w:p w14:paraId="492DDBEC" w14:textId="77777777" w:rsidR="009F23C2" w:rsidRDefault="009F23C2" w:rsidP="009F23C2">
      <w:pPr>
        <w:pStyle w:val="Standard-zentriert"/>
      </w:pPr>
    </w:p>
    <w:p w14:paraId="7F5AD016" w14:textId="77777777" w:rsidR="009F23C2" w:rsidRDefault="009F23C2" w:rsidP="009F23C2">
      <w:pPr>
        <w:pStyle w:val="Standard-zentriert"/>
      </w:pPr>
      <w:r>
        <w:t>von</w:t>
      </w:r>
    </w:p>
    <w:p w14:paraId="59EDD6A6" w14:textId="77777777" w:rsidR="009F23C2" w:rsidRDefault="009F23C2" w:rsidP="009F23C2">
      <w:pPr>
        <w:pStyle w:val="Standard-zentriert"/>
      </w:pPr>
    </w:p>
    <w:p w14:paraId="1450857C" w14:textId="771CA4B7" w:rsidR="009F23C2" w:rsidRPr="009F23C2" w:rsidRDefault="007A48AA" w:rsidP="0073616F">
      <w:pPr>
        <w:pStyle w:val="Standard-zentriert"/>
      </w:pPr>
      <w:r>
        <w:t>Jon Eckerth</w:t>
      </w:r>
    </w:p>
    <w:tbl>
      <w:tblPr>
        <w:tblStyle w:val="TableGrid"/>
        <w:tblpPr w:leftFromText="141" w:rightFromText="141" w:vertAnchor="text" w:horzAnchor="margin" w:tblpY="32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82"/>
      </w:tblGrid>
      <w:tr w:rsidR="009F23C2" w14:paraId="272B407E" w14:textId="77777777" w:rsidTr="009F23C2">
        <w:tc>
          <w:tcPr>
            <w:tcW w:w="4678" w:type="dxa"/>
          </w:tcPr>
          <w:p w14:paraId="701D9E17" w14:textId="77777777" w:rsidR="009F23C2" w:rsidRDefault="00C62B3C" w:rsidP="00C62B3C">
            <w:pPr>
              <w:pStyle w:val="Standard-zentriert"/>
              <w:jc w:val="both"/>
            </w:pPr>
            <w:r>
              <w:rPr>
                <w:rFonts w:cs="Arial"/>
              </w:rPr>
              <w:t xml:space="preserve">Betreuer in der </w:t>
            </w:r>
            <w:r w:rsidR="009F23C2">
              <w:t>Ausbildungsstätte:</w:t>
            </w:r>
          </w:p>
        </w:tc>
        <w:tc>
          <w:tcPr>
            <w:tcW w:w="4382" w:type="dxa"/>
          </w:tcPr>
          <w:p w14:paraId="3B46D377" w14:textId="77777777" w:rsidR="009F23C2" w:rsidRDefault="009F23C2" w:rsidP="009F23C2">
            <w:pPr>
              <w:pStyle w:val="Standard-zentriert"/>
              <w:jc w:val="left"/>
            </w:pPr>
            <w:r>
              <w:t>DHBW Stuttgart</w:t>
            </w:r>
            <w:r w:rsidR="006F17CB">
              <w:t>:</w:t>
            </w:r>
          </w:p>
        </w:tc>
      </w:tr>
      <w:tr w:rsidR="009F23C2" w14:paraId="083FBF8F" w14:textId="77777777" w:rsidTr="009F23C2">
        <w:tc>
          <w:tcPr>
            <w:tcW w:w="4678" w:type="dxa"/>
          </w:tcPr>
          <w:p w14:paraId="530AC413" w14:textId="77777777" w:rsidR="004271E9" w:rsidRDefault="00FF7922" w:rsidP="009F23C2">
            <w:pPr>
              <w:pStyle w:val="Standard-zentriert"/>
              <w:jc w:val="left"/>
            </w:pPr>
            <w:r w:rsidRPr="00FF7922">
              <w:t>Hewlett Packard Enterprise</w:t>
            </w:r>
          </w:p>
          <w:p w14:paraId="4155E775" w14:textId="45BDE75B" w:rsidR="009F23C2" w:rsidRDefault="004271E9" w:rsidP="009F23C2">
            <w:pPr>
              <w:pStyle w:val="Standard-zentriert"/>
              <w:jc w:val="left"/>
            </w:pPr>
            <w:r>
              <w:t>Andreas Fuchs</w:t>
            </w:r>
            <w:r w:rsidR="009F23C2">
              <w:br/>
            </w:r>
            <w:r>
              <w:t>CTC Technology and Operations Lead</w:t>
            </w:r>
            <w:r w:rsidR="0073616F">
              <w:br/>
            </w:r>
          </w:p>
        </w:tc>
        <w:tc>
          <w:tcPr>
            <w:tcW w:w="4382" w:type="dxa"/>
          </w:tcPr>
          <w:p w14:paraId="179D4A80" w14:textId="5B76A87C" w:rsidR="009F23C2" w:rsidRDefault="00BF5C35" w:rsidP="009F23C2">
            <w:pPr>
              <w:pStyle w:val="Standard-zentriert"/>
              <w:jc w:val="left"/>
            </w:pPr>
            <w:r>
              <w:t>Prof. Dr. Thomas Kessel</w:t>
            </w:r>
          </w:p>
        </w:tc>
      </w:tr>
    </w:tbl>
    <w:p w14:paraId="10A48720" w14:textId="77777777" w:rsidR="002D5585" w:rsidRDefault="002D5585">
      <w:pPr>
        <w:spacing w:before="0" w:after="160" w:line="259" w:lineRule="auto"/>
        <w:jc w:val="left"/>
        <w:rPr>
          <w:rFonts w:eastAsiaTheme="majorEastAsia" w:cstheme="majorBidi"/>
          <w:b/>
          <w:sz w:val="24"/>
          <w:szCs w:val="32"/>
        </w:rPr>
      </w:pPr>
      <w:r>
        <w:br w:type="page"/>
      </w:r>
    </w:p>
    <w:sdt>
      <w:sdtPr>
        <w:rPr>
          <w:rFonts w:ascii="Arial" w:eastAsiaTheme="minorHAnsi" w:hAnsi="Arial" w:cs="Arial"/>
          <w:color w:val="auto"/>
          <w:sz w:val="18"/>
          <w:szCs w:val="22"/>
          <w:lang w:eastAsia="en-US"/>
        </w:rPr>
        <w:id w:val="-1204252414"/>
        <w:docPartObj>
          <w:docPartGallery w:val="Table of Contents"/>
          <w:docPartUnique/>
        </w:docPartObj>
      </w:sdtPr>
      <w:sdtEndPr>
        <w:rPr>
          <w:rFonts w:cstheme="minorBidi"/>
          <w:b/>
          <w:bCs/>
          <w:sz w:val="22"/>
        </w:rPr>
      </w:sdtEndPr>
      <w:sdtContent>
        <w:p w14:paraId="12E0969E" w14:textId="77777777" w:rsidR="00D32438" w:rsidRPr="003B5A94" w:rsidRDefault="00D32438">
          <w:pPr>
            <w:pStyle w:val="TOCHeading"/>
            <w:rPr>
              <w:rFonts w:ascii="Arial" w:hAnsi="Arial" w:cs="Arial"/>
              <w:b/>
              <w:color w:val="auto"/>
              <w:sz w:val="24"/>
            </w:rPr>
          </w:pPr>
          <w:r w:rsidRPr="003B5A94">
            <w:rPr>
              <w:rFonts w:ascii="Arial" w:hAnsi="Arial" w:cs="Arial"/>
              <w:b/>
              <w:color w:val="auto"/>
              <w:sz w:val="24"/>
            </w:rPr>
            <w:t>Inhalt</w:t>
          </w:r>
          <w:r w:rsidR="00366B53" w:rsidRPr="003B5A94">
            <w:rPr>
              <w:rFonts w:ascii="Arial" w:hAnsi="Arial" w:cs="Arial"/>
              <w:b/>
              <w:color w:val="auto"/>
              <w:sz w:val="24"/>
            </w:rPr>
            <w:t>sverzeichnis</w:t>
          </w:r>
        </w:p>
        <w:p w14:paraId="32CF52CF" w14:textId="40EB8185" w:rsidR="001520DF" w:rsidRDefault="00D32438">
          <w:pPr>
            <w:pStyle w:val="TOC1"/>
            <w:tabs>
              <w:tab w:val="right" w:leader="dot" w:pos="9060"/>
            </w:tabs>
            <w:rPr>
              <w:rFonts w:asciiTheme="minorHAnsi" w:eastAsiaTheme="minorEastAsia" w:hAnsiTheme="minorHAnsi"/>
              <w:noProof/>
              <w:lang w:val="en-GB" w:eastAsia="en-GB"/>
            </w:rPr>
          </w:pPr>
          <w:r>
            <w:fldChar w:fldCharType="begin"/>
          </w:r>
          <w:r>
            <w:instrText xml:space="preserve"> TOC \o "1-3" \h \z \u </w:instrText>
          </w:r>
          <w:r>
            <w:fldChar w:fldCharType="separate"/>
          </w:r>
          <w:hyperlink w:anchor="_Toc113143497" w:history="1">
            <w:r w:rsidR="001520DF" w:rsidRPr="005C2DC2">
              <w:rPr>
                <w:rStyle w:val="Hyperlink"/>
                <w:noProof/>
              </w:rPr>
              <w:t>Abkürzungsverzeichnis</w:t>
            </w:r>
            <w:r w:rsidR="001520DF">
              <w:rPr>
                <w:noProof/>
                <w:webHidden/>
              </w:rPr>
              <w:tab/>
            </w:r>
            <w:r w:rsidR="001520DF">
              <w:rPr>
                <w:noProof/>
                <w:webHidden/>
              </w:rPr>
              <w:fldChar w:fldCharType="begin"/>
            </w:r>
            <w:r w:rsidR="001520DF">
              <w:rPr>
                <w:noProof/>
                <w:webHidden/>
              </w:rPr>
              <w:instrText xml:space="preserve"> PAGEREF _Toc113143497 \h </w:instrText>
            </w:r>
            <w:r w:rsidR="001520DF">
              <w:rPr>
                <w:noProof/>
                <w:webHidden/>
              </w:rPr>
            </w:r>
            <w:r w:rsidR="001520DF">
              <w:rPr>
                <w:noProof/>
                <w:webHidden/>
              </w:rPr>
              <w:fldChar w:fldCharType="separate"/>
            </w:r>
            <w:r w:rsidR="008E146A">
              <w:rPr>
                <w:noProof/>
                <w:webHidden/>
              </w:rPr>
              <w:t>IV</w:t>
            </w:r>
            <w:r w:rsidR="001520DF">
              <w:rPr>
                <w:noProof/>
                <w:webHidden/>
              </w:rPr>
              <w:fldChar w:fldCharType="end"/>
            </w:r>
          </w:hyperlink>
        </w:p>
        <w:p w14:paraId="56A897A7" w14:textId="68CE0CD7" w:rsidR="001520DF" w:rsidRDefault="001520DF">
          <w:pPr>
            <w:pStyle w:val="TOC1"/>
            <w:tabs>
              <w:tab w:val="right" w:leader="dot" w:pos="9060"/>
            </w:tabs>
            <w:rPr>
              <w:rFonts w:asciiTheme="minorHAnsi" w:eastAsiaTheme="minorEastAsia" w:hAnsiTheme="minorHAnsi"/>
              <w:noProof/>
              <w:lang w:val="en-GB" w:eastAsia="en-GB"/>
            </w:rPr>
          </w:pPr>
          <w:hyperlink w:anchor="_Toc113143498" w:history="1">
            <w:r w:rsidRPr="005C2DC2">
              <w:rPr>
                <w:rStyle w:val="Hyperlink"/>
                <w:noProof/>
              </w:rPr>
              <w:t>Abbildungsverzeichnis (bei Bedarf)</w:t>
            </w:r>
            <w:r>
              <w:rPr>
                <w:noProof/>
                <w:webHidden/>
              </w:rPr>
              <w:tab/>
            </w:r>
            <w:r>
              <w:rPr>
                <w:noProof/>
                <w:webHidden/>
              </w:rPr>
              <w:fldChar w:fldCharType="begin"/>
            </w:r>
            <w:r>
              <w:rPr>
                <w:noProof/>
                <w:webHidden/>
              </w:rPr>
              <w:instrText xml:space="preserve"> PAGEREF _Toc113143498 \h </w:instrText>
            </w:r>
            <w:r>
              <w:rPr>
                <w:noProof/>
                <w:webHidden/>
              </w:rPr>
            </w:r>
            <w:r>
              <w:rPr>
                <w:noProof/>
                <w:webHidden/>
              </w:rPr>
              <w:fldChar w:fldCharType="separate"/>
            </w:r>
            <w:r w:rsidR="008E146A">
              <w:rPr>
                <w:noProof/>
                <w:webHidden/>
              </w:rPr>
              <w:t>V</w:t>
            </w:r>
            <w:r>
              <w:rPr>
                <w:noProof/>
                <w:webHidden/>
              </w:rPr>
              <w:fldChar w:fldCharType="end"/>
            </w:r>
          </w:hyperlink>
        </w:p>
        <w:p w14:paraId="1CCED450" w14:textId="0B7F8323" w:rsidR="001520DF" w:rsidRDefault="001520DF">
          <w:pPr>
            <w:pStyle w:val="TOC1"/>
            <w:tabs>
              <w:tab w:val="right" w:leader="dot" w:pos="9060"/>
            </w:tabs>
            <w:rPr>
              <w:rFonts w:asciiTheme="minorHAnsi" w:eastAsiaTheme="minorEastAsia" w:hAnsiTheme="minorHAnsi"/>
              <w:noProof/>
              <w:lang w:val="en-GB" w:eastAsia="en-GB"/>
            </w:rPr>
          </w:pPr>
          <w:hyperlink w:anchor="_Toc113143499" w:history="1">
            <w:r w:rsidRPr="005C2DC2">
              <w:rPr>
                <w:rStyle w:val="Hyperlink"/>
                <w:noProof/>
              </w:rPr>
              <w:t>Tabellenverzeichnis (bei Bedarf)</w:t>
            </w:r>
            <w:r>
              <w:rPr>
                <w:noProof/>
                <w:webHidden/>
              </w:rPr>
              <w:tab/>
            </w:r>
            <w:r>
              <w:rPr>
                <w:noProof/>
                <w:webHidden/>
              </w:rPr>
              <w:fldChar w:fldCharType="begin"/>
            </w:r>
            <w:r>
              <w:rPr>
                <w:noProof/>
                <w:webHidden/>
              </w:rPr>
              <w:instrText xml:space="preserve"> PAGEREF _Toc113143499 \h </w:instrText>
            </w:r>
            <w:r>
              <w:rPr>
                <w:noProof/>
                <w:webHidden/>
              </w:rPr>
            </w:r>
            <w:r>
              <w:rPr>
                <w:noProof/>
                <w:webHidden/>
              </w:rPr>
              <w:fldChar w:fldCharType="separate"/>
            </w:r>
            <w:r w:rsidR="008E146A">
              <w:rPr>
                <w:noProof/>
                <w:webHidden/>
              </w:rPr>
              <w:t>VI</w:t>
            </w:r>
            <w:r>
              <w:rPr>
                <w:noProof/>
                <w:webHidden/>
              </w:rPr>
              <w:fldChar w:fldCharType="end"/>
            </w:r>
          </w:hyperlink>
        </w:p>
        <w:p w14:paraId="45B3B117" w14:textId="01BEB576" w:rsidR="001520DF" w:rsidRDefault="001520DF">
          <w:pPr>
            <w:pStyle w:val="TOC1"/>
            <w:tabs>
              <w:tab w:val="left" w:pos="440"/>
              <w:tab w:val="right" w:leader="dot" w:pos="9060"/>
            </w:tabs>
            <w:rPr>
              <w:rFonts w:asciiTheme="minorHAnsi" w:eastAsiaTheme="minorEastAsia" w:hAnsiTheme="minorHAnsi"/>
              <w:noProof/>
              <w:lang w:val="en-GB" w:eastAsia="en-GB"/>
            </w:rPr>
          </w:pPr>
          <w:hyperlink w:anchor="_Toc113143500" w:history="1">
            <w:r w:rsidRPr="005C2DC2">
              <w:rPr>
                <w:rStyle w:val="Hyperlink"/>
                <w:noProof/>
              </w:rPr>
              <w:t>1</w:t>
            </w:r>
            <w:r>
              <w:rPr>
                <w:rFonts w:asciiTheme="minorHAnsi" w:eastAsiaTheme="minorEastAsia" w:hAnsiTheme="minorHAnsi"/>
                <w:noProof/>
                <w:lang w:val="en-GB" w:eastAsia="en-GB"/>
              </w:rPr>
              <w:tab/>
            </w:r>
            <w:r w:rsidRPr="005C2DC2">
              <w:rPr>
                <w:rStyle w:val="Hyperlink"/>
                <w:noProof/>
              </w:rPr>
              <w:t>Einleitung</w:t>
            </w:r>
            <w:r>
              <w:rPr>
                <w:noProof/>
                <w:webHidden/>
              </w:rPr>
              <w:tab/>
            </w:r>
            <w:r>
              <w:rPr>
                <w:noProof/>
                <w:webHidden/>
              </w:rPr>
              <w:fldChar w:fldCharType="begin"/>
            </w:r>
            <w:r>
              <w:rPr>
                <w:noProof/>
                <w:webHidden/>
              </w:rPr>
              <w:instrText xml:space="preserve"> PAGEREF _Toc113143500 \h </w:instrText>
            </w:r>
            <w:r>
              <w:rPr>
                <w:noProof/>
                <w:webHidden/>
              </w:rPr>
            </w:r>
            <w:r>
              <w:rPr>
                <w:noProof/>
                <w:webHidden/>
              </w:rPr>
              <w:fldChar w:fldCharType="separate"/>
            </w:r>
            <w:r w:rsidR="008E146A">
              <w:rPr>
                <w:noProof/>
                <w:webHidden/>
              </w:rPr>
              <w:t>1</w:t>
            </w:r>
            <w:r>
              <w:rPr>
                <w:noProof/>
                <w:webHidden/>
              </w:rPr>
              <w:fldChar w:fldCharType="end"/>
            </w:r>
          </w:hyperlink>
        </w:p>
        <w:p w14:paraId="199DA9C2" w14:textId="2BD6469D" w:rsidR="001520DF" w:rsidRDefault="001520DF">
          <w:pPr>
            <w:pStyle w:val="TOC1"/>
            <w:tabs>
              <w:tab w:val="left" w:pos="440"/>
              <w:tab w:val="right" w:leader="dot" w:pos="9060"/>
            </w:tabs>
            <w:rPr>
              <w:rFonts w:asciiTheme="minorHAnsi" w:eastAsiaTheme="minorEastAsia" w:hAnsiTheme="minorHAnsi"/>
              <w:noProof/>
              <w:lang w:val="en-GB" w:eastAsia="en-GB"/>
            </w:rPr>
          </w:pPr>
          <w:hyperlink w:anchor="_Toc113143501" w:history="1">
            <w:r w:rsidRPr="005C2DC2">
              <w:rPr>
                <w:rStyle w:val="Hyperlink"/>
                <w:noProof/>
              </w:rPr>
              <w:t>2</w:t>
            </w:r>
            <w:r>
              <w:rPr>
                <w:rFonts w:asciiTheme="minorHAnsi" w:eastAsiaTheme="minorEastAsia" w:hAnsiTheme="minorHAnsi"/>
                <w:noProof/>
                <w:lang w:val="en-GB" w:eastAsia="en-GB"/>
              </w:rPr>
              <w:tab/>
            </w:r>
            <w:r w:rsidRPr="005C2DC2">
              <w:rPr>
                <w:rStyle w:val="Hyperlink"/>
                <w:noProof/>
              </w:rPr>
              <w:t>Grundlagen</w:t>
            </w:r>
            <w:r>
              <w:rPr>
                <w:noProof/>
                <w:webHidden/>
              </w:rPr>
              <w:tab/>
            </w:r>
            <w:r>
              <w:rPr>
                <w:noProof/>
                <w:webHidden/>
              </w:rPr>
              <w:fldChar w:fldCharType="begin"/>
            </w:r>
            <w:r>
              <w:rPr>
                <w:noProof/>
                <w:webHidden/>
              </w:rPr>
              <w:instrText xml:space="preserve"> PAGEREF _Toc113143501 \h </w:instrText>
            </w:r>
            <w:r>
              <w:rPr>
                <w:noProof/>
                <w:webHidden/>
              </w:rPr>
            </w:r>
            <w:r>
              <w:rPr>
                <w:noProof/>
                <w:webHidden/>
              </w:rPr>
              <w:fldChar w:fldCharType="separate"/>
            </w:r>
            <w:r w:rsidR="008E146A">
              <w:rPr>
                <w:noProof/>
                <w:webHidden/>
              </w:rPr>
              <w:t>2</w:t>
            </w:r>
            <w:r>
              <w:rPr>
                <w:noProof/>
                <w:webHidden/>
              </w:rPr>
              <w:fldChar w:fldCharType="end"/>
            </w:r>
          </w:hyperlink>
        </w:p>
        <w:p w14:paraId="50862841" w14:textId="2FE6F2BE" w:rsidR="001520DF" w:rsidRDefault="001520DF">
          <w:pPr>
            <w:pStyle w:val="TOC2"/>
            <w:tabs>
              <w:tab w:val="left" w:pos="880"/>
              <w:tab w:val="right" w:leader="dot" w:pos="9060"/>
            </w:tabs>
            <w:rPr>
              <w:rFonts w:asciiTheme="minorHAnsi" w:eastAsiaTheme="minorEastAsia" w:hAnsiTheme="minorHAnsi"/>
              <w:noProof/>
              <w:lang w:val="en-GB" w:eastAsia="en-GB"/>
            </w:rPr>
          </w:pPr>
          <w:hyperlink w:anchor="_Toc113143502" w:history="1">
            <w:r w:rsidRPr="005C2DC2">
              <w:rPr>
                <w:rStyle w:val="Hyperlink"/>
                <w:noProof/>
              </w:rPr>
              <w:t>2.1</w:t>
            </w:r>
            <w:r>
              <w:rPr>
                <w:rFonts w:asciiTheme="minorHAnsi" w:eastAsiaTheme="minorEastAsia" w:hAnsiTheme="minorHAnsi"/>
                <w:noProof/>
                <w:lang w:val="en-GB" w:eastAsia="en-GB"/>
              </w:rPr>
              <w:tab/>
            </w:r>
            <w:r w:rsidRPr="005C2DC2">
              <w:rPr>
                <w:rStyle w:val="Hyperlink"/>
                <w:noProof/>
              </w:rPr>
              <w:t>Robotik</w:t>
            </w:r>
            <w:r>
              <w:rPr>
                <w:noProof/>
                <w:webHidden/>
              </w:rPr>
              <w:tab/>
            </w:r>
            <w:r>
              <w:rPr>
                <w:noProof/>
                <w:webHidden/>
              </w:rPr>
              <w:fldChar w:fldCharType="begin"/>
            </w:r>
            <w:r>
              <w:rPr>
                <w:noProof/>
                <w:webHidden/>
              </w:rPr>
              <w:instrText xml:space="preserve"> PAGEREF _Toc113143502 \h </w:instrText>
            </w:r>
            <w:r>
              <w:rPr>
                <w:noProof/>
                <w:webHidden/>
              </w:rPr>
            </w:r>
            <w:r>
              <w:rPr>
                <w:noProof/>
                <w:webHidden/>
              </w:rPr>
              <w:fldChar w:fldCharType="separate"/>
            </w:r>
            <w:r w:rsidR="008E146A">
              <w:rPr>
                <w:noProof/>
                <w:webHidden/>
              </w:rPr>
              <w:t>2</w:t>
            </w:r>
            <w:r>
              <w:rPr>
                <w:noProof/>
                <w:webHidden/>
              </w:rPr>
              <w:fldChar w:fldCharType="end"/>
            </w:r>
          </w:hyperlink>
        </w:p>
        <w:p w14:paraId="45C328F8" w14:textId="46F3151A" w:rsidR="001520DF" w:rsidRDefault="001520DF">
          <w:pPr>
            <w:pStyle w:val="TOC3"/>
            <w:tabs>
              <w:tab w:val="left" w:pos="1320"/>
              <w:tab w:val="right" w:leader="dot" w:pos="9060"/>
            </w:tabs>
            <w:rPr>
              <w:rFonts w:asciiTheme="minorHAnsi" w:eastAsiaTheme="minorEastAsia" w:hAnsiTheme="minorHAnsi"/>
              <w:noProof/>
              <w:lang w:val="en-GB" w:eastAsia="en-GB"/>
            </w:rPr>
          </w:pPr>
          <w:hyperlink w:anchor="_Toc113143503" w:history="1">
            <w:r w:rsidRPr="005C2DC2">
              <w:rPr>
                <w:rStyle w:val="Hyperlink"/>
                <w:noProof/>
              </w:rPr>
              <w:t>2.1.1</w:t>
            </w:r>
            <w:r>
              <w:rPr>
                <w:rFonts w:asciiTheme="minorHAnsi" w:eastAsiaTheme="minorEastAsia" w:hAnsiTheme="minorHAnsi"/>
                <w:noProof/>
                <w:lang w:val="en-GB" w:eastAsia="en-GB"/>
              </w:rPr>
              <w:tab/>
            </w:r>
            <w:r w:rsidRPr="005C2DC2">
              <w:rPr>
                <w:rStyle w:val="Hyperlink"/>
                <w:noProof/>
              </w:rPr>
              <w:t>Cooperative robots</w:t>
            </w:r>
            <w:r>
              <w:rPr>
                <w:noProof/>
                <w:webHidden/>
              </w:rPr>
              <w:tab/>
            </w:r>
            <w:r>
              <w:rPr>
                <w:noProof/>
                <w:webHidden/>
              </w:rPr>
              <w:fldChar w:fldCharType="begin"/>
            </w:r>
            <w:r>
              <w:rPr>
                <w:noProof/>
                <w:webHidden/>
              </w:rPr>
              <w:instrText xml:space="preserve"> PAGEREF _Toc113143503 \h </w:instrText>
            </w:r>
            <w:r>
              <w:rPr>
                <w:noProof/>
                <w:webHidden/>
              </w:rPr>
            </w:r>
            <w:r>
              <w:rPr>
                <w:noProof/>
                <w:webHidden/>
              </w:rPr>
              <w:fldChar w:fldCharType="separate"/>
            </w:r>
            <w:r w:rsidR="008E146A">
              <w:rPr>
                <w:noProof/>
                <w:webHidden/>
              </w:rPr>
              <w:t>2</w:t>
            </w:r>
            <w:r>
              <w:rPr>
                <w:noProof/>
                <w:webHidden/>
              </w:rPr>
              <w:fldChar w:fldCharType="end"/>
            </w:r>
          </w:hyperlink>
        </w:p>
        <w:p w14:paraId="6B078663" w14:textId="4495AEAA" w:rsidR="001520DF" w:rsidRDefault="001520DF">
          <w:pPr>
            <w:pStyle w:val="TOC2"/>
            <w:tabs>
              <w:tab w:val="left" w:pos="880"/>
              <w:tab w:val="right" w:leader="dot" w:pos="9060"/>
            </w:tabs>
            <w:rPr>
              <w:rFonts w:asciiTheme="minorHAnsi" w:eastAsiaTheme="minorEastAsia" w:hAnsiTheme="minorHAnsi"/>
              <w:noProof/>
              <w:lang w:val="en-GB" w:eastAsia="en-GB"/>
            </w:rPr>
          </w:pPr>
          <w:hyperlink w:anchor="_Toc113143504" w:history="1">
            <w:r w:rsidRPr="005C2DC2">
              <w:rPr>
                <w:rStyle w:val="Hyperlink"/>
                <w:noProof/>
              </w:rPr>
              <w:t>2.2</w:t>
            </w:r>
            <w:r>
              <w:rPr>
                <w:rFonts w:asciiTheme="minorHAnsi" w:eastAsiaTheme="minorEastAsia" w:hAnsiTheme="minorHAnsi"/>
                <w:noProof/>
                <w:lang w:val="en-GB" w:eastAsia="en-GB"/>
              </w:rPr>
              <w:tab/>
            </w:r>
            <w:r w:rsidRPr="005C2DC2">
              <w:rPr>
                <w:rStyle w:val="Hyperlink"/>
                <w:noProof/>
              </w:rPr>
              <w:t>Kundenshowcase</w:t>
            </w:r>
            <w:r>
              <w:rPr>
                <w:noProof/>
                <w:webHidden/>
              </w:rPr>
              <w:tab/>
            </w:r>
            <w:r>
              <w:rPr>
                <w:noProof/>
                <w:webHidden/>
              </w:rPr>
              <w:fldChar w:fldCharType="begin"/>
            </w:r>
            <w:r>
              <w:rPr>
                <w:noProof/>
                <w:webHidden/>
              </w:rPr>
              <w:instrText xml:space="preserve"> PAGEREF _Toc113143504 \h </w:instrText>
            </w:r>
            <w:r>
              <w:rPr>
                <w:noProof/>
                <w:webHidden/>
              </w:rPr>
            </w:r>
            <w:r>
              <w:rPr>
                <w:noProof/>
                <w:webHidden/>
              </w:rPr>
              <w:fldChar w:fldCharType="separate"/>
            </w:r>
            <w:r w:rsidR="008E146A">
              <w:rPr>
                <w:noProof/>
                <w:webHidden/>
              </w:rPr>
              <w:t>3</w:t>
            </w:r>
            <w:r>
              <w:rPr>
                <w:noProof/>
                <w:webHidden/>
              </w:rPr>
              <w:fldChar w:fldCharType="end"/>
            </w:r>
          </w:hyperlink>
        </w:p>
        <w:p w14:paraId="1ABB6B12" w14:textId="540A5383" w:rsidR="001520DF" w:rsidRDefault="001520DF">
          <w:pPr>
            <w:pStyle w:val="TOC2"/>
            <w:tabs>
              <w:tab w:val="left" w:pos="880"/>
              <w:tab w:val="right" w:leader="dot" w:pos="9060"/>
            </w:tabs>
            <w:rPr>
              <w:rFonts w:asciiTheme="minorHAnsi" w:eastAsiaTheme="minorEastAsia" w:hAnsiTheme="minorHAnsi"/>
              <w:noProof/>
              <w:lang w:val="en-GB" w:eastAsia="en-GB"/>
            </w:rPr>
          </w:pPr>
          <w:hyperlink w:anchor="_Toc113143505" w:history="1">
            <w:r w:rsidRPr="005C2DC2">
              <w:rPr>
                <w:rStyle w:val="Hyperlink"/>
                <w:noProof/>
              </w:rPr>
              <w:t>2.3</w:t>
            </w:r>
            <w:r>
              <w:rPr>
                <w:rFonts w:asciiTheme="minorHAnsi" w:eastAsiaTheme="minorEastAsia" w:hAnsiTheme="minorHAnsi"/>
                <w:noProof/>
                <w:lang w:val="en-GB" w:eastAsia="en-GB"/>
              </w:rPr>
              <w:tab/>
            </w:r>
            <w:r w:rsidRPr="005C2DC2">
              <w:rPr>
                <w:rStyle w:val="Hyperlink"/>
                <w:noProof/>
              </w:rPr>
              <w:t>Computervison</w:t>
            </w:r>
            <w:r>
              <w:rPr>
                <w:noProof/>
                <w:webHidden/>
              </w:rPr>
              <w:tab/>
            </w:r>
            <w:r>
              <w:rPr>
                <w:noProof/>
                <w:webHidden/>
              </w:rPr>
              <w:fldChar w:fldCharType="begin"/>
            </w:r>
            <w:r>
              <w:rPr>
                <w:noProof/>
                <w:webHidden/>
              </w:rPr>
              <w:instrText xml:space="preserve"> PAGEREF _Toc113143505 \h </w:instrText>
            </w:r>
            <w:r>
              <w:rPr>
                <w:noProof/>
                <w:webHidden/>
              </w:rPr>
            </w:r>
            <w:r>
              <w:rPr>
                <w:noProof/>
                <w:webHidden/>
              </w:rPr>
              <w:fldChar w:fldCharType="separate"/>
            </w:r>
            <w:r w:rsidR="008E146A">
              <w:rPr>
                <w:noProof/>
                <w:webHidden/>
              </w:rPr>
              <w:t>4</w:t>
            </w:r>
            <w:r>
              <w:rPr>
                <w:noProof/>
                <w:webHidden/>
              </w:rPr>
              <w:fldChar w:fldCharType="end"/>
            </w:r>
          </w:hyperlink>
        </w:p>
        <w:p w14:paraId="2307429F" w14:textId="545F7BA9" w:rsidR="001520DF" w:rsidRDefault="001520DF">
          <w:pPr>
            <w:pStyle w:val="TOC1"/>
            <w:tabs>
              <w:tab w:val="left" w:pos="440"/>
              <w:tab w:val="right" w:leader="dot" w:pos="9060"/>
            </w:tabs>
            <w:rPr>
              <w:rFonts w:asciiTheme="minorHAnsi" w:eastAsiaTheme="minorEastAsia" w:hAnsiTheme="minorHAnsi"/>
              <w:noProof/>
              <w:lang w:val="en-GB" w:eastAsia="en-GB"/>
            </w:rPr>
          </w:pPr>
          <w:hyperlink w:anchor="_Toc113143506" w:history="1">
            <w:r w:rsidRPr="005C2DC2">
              <w:rPr>
                <w:rStyle w:val="Hyperlink"/>
                <w:noProof/>
                <w:lang w:val="en-GB"/>
              </w:rPr>
              <w:t>3</w:t>
            </w:r>
            <w:r>
              <w:rPr>
                <w:rFonts w:asciiTheme="minorHAnsi" w:eastAsiaTheme="minorEastAsia" w:hAnsiTheme="minorHAnsi"/>
                <w:noProof/>
                <w:lang w:val="en-GB" w:eastAsia="en-GB"/>
              </w:rPr>
              <w:tab/>
            </w:r>
            <w:r w:rsidRPr="005C2DC2">
              <w:rPr>
                <w:rStyle w:val="Hyperlink"/>
                <w:noProof/>
                <w:lang w:val="en-GB"/>
              </w:rPr>
              <w:t>Prototyping nach Cole at. Al.</w:t>
            </w:r>
            <w:r>
              <w:rPr>
                <w:noProof/>
                <w:webHidden/>
              </w:rPr>
              <w:tab/>
            </w:r>
            <w:r>
              <w:rPr>
                <w:noProof/>
                <w:webHidden/>
              </w:rPr>
              <w:fldChar w:fldCharType="begin"/>
            </w:r>
            <w:r>
              <w:rPr>
                <w:noProof/>
                <w:webHidden/>
              </w:rPr>
              <w:instrText xml:space="preserve"> PAGEREF _Toc113143506 \h </w:instrText>
            </w:r>
            <w:r>
              <w:rPr>
                <w:noProof/>
                <w:webHidden/>
              </w:rPr>
            </w:r>
            <w:r>
              <w:rPr>
                <w:noProof/>
                <w:webHidden/>
              </w:rPr>
              <w:fldChar w:fldCharType="separate"/>
            </w:r>
            <w:r w:rsidR="008E146A">
              <w:rPr>
                <w:noProof/>
                <w:webHidden/>
              </w:rPr>
              <w:t>6</w:t>
            </w:r>
            <w:r>
              <w:rPr>
                <w:noProof/>
                <w:webHidden/>
              </w:rPr>
              <w:fldChar w:fldCharType="end"/>
            </w:r>
          </w:hyperlink>
        </w:p>
        <w:p w14:paraId="68938043" w14:textId="2714DCB1" w:rsidR="001520DF" w:rsidRDefault="001520DF">
          <w:pPr>
            <w:pStyle w:val="TOC1"/>
            <w:tabs>
              <w:tab w:val="left" w:pos="440"/>
              <w:tab w:val="right" w:leader="dot" w:pos="9060"/>
            </w:tabs>
            <w:rPr>
              <w:rFonts w:asciiTheme="minorHAnsi" w:eastAsiaTheme="minorEastAsia" w:hAnsiTheme="minorHAnsi"/>
              <w:noProof/>
              <w:lang w:val="en-GB" w:eastAsia="en-GB"/>
            </w:rPr>
          </w:pPr>
          <w:hyperlink w:anchor="_Toc113143507" w:history="1">
            <w:r w:rsidRPr="005C2DC2">
              <w:rPr>
                <w:rStyle w:val="Hyperlink"/>
                <w:noProof/>
              </w:rPr>
              <w:t>4</w:t>
            </w:r>
            <w:r>
              <w:rPr>
                <w:rFonts w:asciiTheme="minorHAnsi" w:eastAsiaTheme="minorEastAsia" w:hAnsiTheme="minorHAnsi"/>
                <w:noProof/>
                <w:lang w:val="en-GB" w:eastAsia="en-GB"/>
              </w:rPr>
              <w:tab/>
            </w:r>
            <w:r w:rsidRPr="005C2DC2">
              <w:rPr>
                <w:rStyle w:val="Hyperlink"/>
                <w:noProof/>
              </w:rPr>
              <w:t>Problem Identifizierung</w:t>
            </w:r>
            <w:r>
              <w:rPr>
                <w:noProof/>
                <w:webHidden/>
              </w:rPr>
              <w:tab/>
            </w:r>
            <w:r>
              <w:rPr>
                <w:noProof/>
                <w:webHidden/>
              </w:rPr>
              <w:fldChar w:fldCharType="begin"/>
            </w:r>
            <w:r>
              <w:rPr>
                <w:noProof/>
                <w:webHidden/>
              </w:rPr>
              <w:instrText xml:space="preserve"> PAGEREF _Toc113143507 \h </w:instrText>
            </w:r>
            <w:r>
              <w:rPr>
                <w:noProof/>
                <w:webHidden/>
              </w:rPr>
            </w:r>
            <w:r>
              <w:rPr>
                <w:noProof/>
                <w:webHidden/>
              </w:rPr>
              <w:fldChar w:fldCharType="separate"/>
            </w:r>
            <w:r w:rsidR="008E146A">
              <w:rPr>
                <w:noProof/>
                <w:webHidden/>
              </w:rPr>
              <w:t>7</w:t>
            </w:r>
            <w:r>
              <w:rPr>
                <w:noProof/>
                <w:webHidden/>
              </w:rPr>
              <w:fldChar w:fldCharType="end"/>
            </w:r>
          </w:hyperlink>
        </w:p>
        <w:p w14:paraId="7DAC7483" w14:textId="0719F909" w:rsidR="001520DF" w:rsidRDefault="001520DF">
          <w:pPr>
            <w:pStyle w:val="TOC1"/>
            <w:tabs>
              <w:tab w:val="left" w:pos="440"/>
              <w:tab w:val="right" w:leader="dot" w:pos="9060"/>
            </w:tabs>
            <w:rPr>
              <w:rFonts w:asciiTheme="minorHAnsi" w:eastAsiaTheme="minorEastAsia" w:hAnsiTheme="minorHAnsi"/>
              <w:noProof/>
              <w:lang w:val="en-GB" w:eastAsia="en-GB"/>
            </w:rPr>
          </w:pPr>
          <w:hyperlink w:anchor="_Toc113143508" w:history="1">
            <w:r w:rsidRPr="005C2DC2">
              <w:rPr>
                <w:rStyle w:val="Hyperlink"/>
                <w:noProof/>
              </w:rPr>
              <w:t>5</w:t>
            </w:r>
            <w:r>
              <w:rPr>
                <w:rFonts w:asciiTheme="minorHAnsi" w:eastAsiaTheme="minorEastAsia" w:hAnsiTheme="minorHAnsi"/>
                <w:noProof/>
                <w:lang w:val="en-GB" w:eastAsia="en-GB"/>
              </w:rPr>
              <w:tab/>
            </w:r>
            <w:r w:rsidRPr="005C2DC2">
              <w:rPr>
                <w:rStyle w:val="Hyperlink"/>
                <w:noProof/>
              </w:rPr>
              <w:t>Intervention</w:t>
            </w:r>
            <w:r>
              <w:rPr>
                <w:noProof/>
                <w:webHidden/>
              </w:rPr>
              <w:tab/>
            </w:r>
            <w:r>
              <w:rPr>
                <w:noProof/>
                <w:webHidden/>
              </w:rPr>
              <w:fldChar w:fldCharType="begin"/>
            </w:r>
            <w:r>
              <w:rPr>
                <w:noProof/>
                <w:webHidden/>
              </w:rPr>
              <w:instrText xml:space="preserve"> PAGEREF _Toc113143508 \h </w:instrText>
            </w:r>
            <w:r>
              <w:rPr>
                <w:noProof/>
                <w:webHidden/>
              </w:rPr>
            </w:r>
            <w:r>
              <w:rPr>
                <w:noProof/>
                <w:webHidden/>
              </w:rPr>
              <w:fldChar w:fldCharType="separate"/>
            </w:r>
            <w:r w:rsidR="008E146A">
              <w:rPr>
                <w:noProof/>
                <w:webHidden/>
              </w:rPr>
              <w:t>9</w:t>
            </w:r>
            <w:r>
              <w:rPr>
                <w:noProof/>
                <w:webHidden/>
              </w:rPr>
              <w:fldChar w:fldCharType="end"/>
            </w:r>
          </w:hyperlink>
        </w:p>
        <w:p w14:paraId="5BFEAE30" w14:textId="0B091C4A" w:rsidR="001520DF" w:rsidRDefault="001520DF">
          <w:pPr>
            <w:pStyle w:val="TOC2"/>
            <w:tabs>
              <w:tab w:val="left" w:pos="880"/>
              <w:tab w:val="right" w:leader="dot" w:pos="9060"/>
            </w:tabs>
            <w:rPr>
              <w:rFonts w:asciiTheme="minorHAnsi" w:eastAsiaTheme="minorEastAsia" w:hAnsiTheme="minorHAnsi"/>
              <w:noProof/>
              <w:lang w:val="en-GB" w:eastAsia="en-GB"/>
            </w:rPr>
          </w:pPr>
          <w:hyperlink w:anchor="_Toc113143509" w:history="1">
            <w:r w:rsidRPr="005C2DC2">
              <w:rPr>
                <w:rStyle w:val="Hyperlink"/>
                <w:noProof/>
              </w:rPr>
              <w:t>5.1</w:t>
            </w:r>
            <w:r>
              <w:rPr>
                <w:rFonts w:asciiTheme="minorHAnsi" w:eastAsiaTheme="minorEastAsia" w:hAnsiTheme="minorHAnsi"/>
                <w:noProof/>
                <w:lang w:val="en-GB" w:eastAsia="en-GB"/>
              </w:rPr>
              <w:tab/>
            </w:r>
            <w:r w:rsidRPr="005C2DC2">
              <w:rPr>
                <w:rStyle w:val="Hyperlink"/>
                <w:noProof/>
              </w:rPr>
              <w:t>ABB Yumi IRB14000</w:t>
            </w:r>
            <w:r>
              <w:rPr>
                <w:noProof/>
                <w:webHidden/>
              </w:rPr>
              <w:tab/>
            </w:r>
            <w:r>
              <w:rPr>
                <w:noProof/>
                <w:webHidden/>
              </w:rPr>
              <w:fldChar w:fldCharType="begin"/>
            </w:r>
            <w:r>
              <w:rPr>
                <w:noProof/>
                <w:webHidden/>
              </w:rPr>
              <w:instrText xml:space="preserve"> PAGEREF _Toc113143509 \h </w:instrText>
            </w:r>
            <w:r>
              <w:rPr>
                <w:noProof/>
                <w:webHidden/>
              </w:rPr>
            </w:r>
            <w:r>
              <w:rPr>
                <w:noProof/>
                <w:webHidden/>
              </w:rPr>
              <w:fldChar w:fldCharType="separate"/>
            </w:r>
            <w:r w:rsidR="008E146A">
              <w:rPr>
                <w:noProof/>
                <w:webHidden/>
              </w:rPr>
              <w:t>9</w:t>
            </w:r>
            <w:r>
              <w:rPr>
                <w:noProof/>
                <w:webHidden/>
              </w:rPr>
              <w:fldChar w:fldCharType="end"/>
            </w:r>
          </w:hyperlink>
        </w:p>
        <w:p w14:paraId="546D5728" w14:textId="416E8607" w:rsidR="001520DF" w:rsidRDefault="001520DF">
          <w:pPr>
            <w:pStyle w:val="TOC3"/>
            <w:tabs>
              <w:tab w:val="left" w:pos="1320"/>
              <w:tab w:val="right" w:leader="dot" w:pos="9060"/>
            </w:tabs>
            <w:rPr>
              <w:rFonts w:asciiTheme="minorHAnsi" w:eastAsiaTheme="minorEastAsia" w:hAnsiTheme="minorHAnsi"/>
              <w:noProof/>
              <w:lang w:val="en-GB" w:eastAsia="en-GB"/>
            </w:rPr>
          </w:pPr>
          <w:hyperlink w:anchor="_Toc113143510" w:history="1">
            <w:r w:rsidRPr="005C2DC2">
              <w:rPr>
                <w:rStyle w:val="Hyperlink"/>
                <w:noProof/>
              </w:rPr>
              <w:t>5.1.1</w:t>
            </w:r>
            <w:r>
              <w:rPr>
                <w:rFonts w:asciiTheme="minorHAnsi" w:eastAsiaTheme="minorEastAsia" w:hAnsiTheme="minorHAnsi"/>
                <w:noProof/>
                <w:lang w:val="en-GB" w:eastAsia="en-GB"/>
              </w:rPr>
              <w:tab/>
            </w:r>
            <w:r w:rsidRPr="005C2DC2">
              <w:rPr>
                <w:rStyle w:val="Hyperlink"/>
                <w:noProof/>
              </w:rPr>
              <w:t>Routinenprogrammierung mit Rapid</w:t>
            </w:r>
            <w:r>
              <w:rPr>
                <w:noProof/>
                <w:webHidden/>
              </w:rPr>
              <w:tab/>
            </w:r>
            <w:r>
              <w:rPr>
                <w:noProof/>
                <w:webHidden/>
              </w:rPr>
              <w:fldChar w:fldCharType="begin"/>
            </w:r>
            <w:r>
              <w:rPr>
                <w:noProof/>
                <w:webHidden/>
              </w:rPr>
              <w:instrText xml:space="preserve"> PAGEREF _Toc113143510 \h </w:instrText>
            </w:r>
            <w:r>
              <w:rPr>
                <w:noProof/>
                <w:webHidden/>
              </w:rPr>
            </w:r>
            <w:r>
              <w:rPr>
                <w:noProof/>
                <w:webHidden/>
              </w:rPr>
              <w:fldChar w:fldCharType="separate"/>
            </w:r>
            <w:r w:rsidR="008E146A">
              <w:rPr>
                <w:noProof/>
                <w:webHidden/>
              </w:rPr>
              <w:t>10</w:t>
            </w:r>
            <w:r>
              <w:rPr>
                <w:noProof/>
                <w:webHidden/>
              </w:rPr>
              <w:fldChar w:fldCharType="end"/>
            </w:r>
          </w:hyperlink>
        </w:p>
        <w:p w14:paraId="01B56CB5" w14:textId="707A56DC" w:rsidR="001520DF" w:rsidRDefault="001520DF">
          <w:pPr>
            <w:pStyle w:val="TOC2"/>
            <w:tabs>
              <w:tab w:val="left" w:pos="880"/>
              <w:tab w:val="right" w:leader="dot" w:pos="9060"/>
            </w:tabs>
            <w:rPr>
              <w:rFonts w:asciiTheme="minorHAnsi" w:eastAsiaTheme="minorEastAsia" w:hAnsiTheme="minorHAnsi"/>
              <w:noProof/>
              <w:lang w:val="en-GB" w:eastAsia="en-GB"/>
            </w:rPr>
          </w:pPr>
          <w:hyperlink w:anchor="_Toc113143511" w:history="1">
            <w:r w:rsidRPr="005C2DC2">
              <w:rPr>
                <w:rStyle w:val="Hyperlink"/>
                <w:noProof/>
              </w:rPr>
              <w:t>5.2</w:t>
            </w:r>
            <w:r>
              <w:rPr>
                <w:rFonts w:asciiTheme="minorHAnsi" w:eastAsiaTheme="minorEastAsia" w:hAnsiTheme="minorHAnsi"/>
                <w:noProof/>
                <w:lang w:val="en-GB" w:eastAsia="en-GB"/>
              </w:rPr>
              <w:tab/>
            </w:r>
            <w:r w:rsidRPr="005C2DC2">
              <w:rPr>
                <w:rStyle w:val="Hyperlink"/>
                <w:noProof/>
              </w:rPr>
              <w:t>Visionsystem</w:t>
            </w:r>
            <w:r>
              <w:rPr>
                <w:noProof/>
                <w:webHidden/>
              </w:rPr>
              <w:tab/>
            </w:r>
            <w:r>
              <w:rPr>
                <w:noProof/>
                <w:webHidden/>
              </w:rPr>
              <w:fldChar w:fldCharType="begin"/>
            </w:r>
            <w:r>
              <w:rPr>
                <w:noProof/>
                <w:webHidden/>
              </w:rPr>
              <w:instrText xml:space="preserve"> PAGEREF _Toc113143511 \h </w:instrText>
            </w:r>
            <w:r>
              <w:rPr>
                <w:noProof/>
                <w:webHidden/>
              </w:rPr>
            </w:r>
            <w:r>
              <w:rPr>
                <w:noProof/>
                <w:webHidden/>
              </w:rPr>
              <w:fldChar w:fldCharType="separate"/>
            </w:r>
            <w:r w:rsidR="008E146A">
              <w:rPr>
                <w:noProof/>
                <w:webHidden/>
              </w:rPr>
              <w:t>12</w:t>
            </w:r>
            <w:r>
              <w:rPr>
                <w:noProof/>
                <w:webHidden/>
              </w:rPr>
              <w:fldChar w:fldCharType="end"/>
            </w:r>
          </w:hyperlink>
        </w:p>
        <w:p w14:paraId="281800B2" w14:textId="16D01604" w:rsidR="001520DF" w:rsidRDefault="001520DF">
          <w:pPr>
            <w:pStyle w:val="TOC3"/>
            <w:tabs>
              <w:tab w:val="left" w:pos="1320"/>
              <w:tab w:val="right" w:leader="dot" w:pos="9060"/>
            </w:tabs>
            <w:rPr>
              <w:rFonts w:asciiTheme="minorHAnsi" w:eastAsiaTheme="minorEastAsia" w:hAnsiTheme="minorHAnsi"/>
              <w:noProof/>
              <w:lang w:val="en-GB" w:eastAsia="en-GB"/>
            </w:rPr>
          </w:pPr>
          <w:hyperlink w:anchor="_Toc113143512" w:history="1">
            <w:r w:rsidRPr="005C2DC2">
              <w:rPr>
                <w:rStyle w:val="Hyperlink"/>
                <w:noProof/>
              </w:rPr>
              <w:t>5.2.1</w:t>
            </w:r>
            <w:r>
              <w:rPr>
                <w:rFonts w:asciiTheme="minorHAnsi" w:eastAsiaTheme="minorEastAsia" w:hAnsiTheme="minorHAnsi"/>
                <w:noProof/>
                <w:lang w:val="en-GB" w:eastAsia="en-GB"/>
              </w:rPr>
              <w:tab/>
            </w:r>
            <w:r w:rsidRPr="005C2DC2">
              <w:rPr>
                <w:rStyle w:val="Hyperlink"/>
                <w:noProof/>
              </w:rPr>
              <w:t>Kinect</w:t>
            </w:r>
            <w:r>
              <w:rPr>
                <w:noProof/>
                <w:webHidden/>
              </w:rPr>
              <w:tab/>
            </w:r>
            <w:r>
              <w:rPr>
                <w:noProof/>
                <w:webHidden/>
              </w:rPr>
              <w:fldChar w:fldCharType="begin"/>
            </w:r>
            <w:r>
              <w:rPr>
                <w:noProof/>
                <w:webHidden/>
              </w:rPr>
              <w:instrText xml:space="preserve"> PAGEREF _Toc113143512 \h </w:instrText>
            </w:r>
            <w:r>
              <w:rPr>
                <w:noProof/>
                <w:webHidden/>
              </w:rPr>
            </w:r>
            <w:r>
              <w:rPr>
                <w:noProof/>
                <w:webHidden/>
              </w:rPr>
              <w:fldChar w:fldCharType="separate"/>
            </w:r>
            <w:r w:rsidR="008E146A">
              <w:rPr>
                <w:noProof/>
                <w:webHidden/>
              </w:rPr>
              <w:t>12</w:t>
            </w:r>
            <w:r>
              <w:rPr>
                <w:noProof/>
                <w:webHidden/>
              </w:rPr>
              <w:fldChar w:fldCharType="end"/>
            </w:r>
          </w:hyperlink>
        </w:p>
        <w:p w14:paraId="3BDF7533" w14:textId="5DA42A58" w:rsidR="001520DF" w:rsidRDefault="001520DF">
          <w:pPr>
            <w:pStyle w:val="TOC3"/>
            <w:tabs>
              <w:tab w:val="left" w:pos="1320"/>
              <w:tab w:val="right" w:leader="dot" w:pos="9060"/>
            </w:tabs>
            <w:rPr>
              <w:rFonts w:asciiTheme="minorHAnsi" w:eastAsiaTheme="minorEastAsia" w:hAnsiTheme="minorHAnsi"/>
              <w:noProof/>
              <w:lang w:val="en-GB" w:eastAsia="en-GB"/>
            </w:rPr>
          </w:pPr>
          <w:hyperlink w:anchor="_Toc113143513" w:history="1">
            <w:r w:rsidRPr="005C2DC2">
              <w:rPr>
                <w:rStyle w:val="Hyperlink"/>
                <w:noProof/>
              </w:rPr>
              <w:t>5.2.2</w:t>
            </w:r>
            <w:r>
              <w:rPr>
                <w:rFonts w:asciiTheme="minorHAnsi" w:eastAsiaTheme="minorEastAsia" w:hAnsiTheme="minorHAnsi"/>
                <w:noProof/>
                <w:lang w:val="en-GB" w:eastAsia="en-GB"/>
              </w:rPr>
              <w:tab/>
            </w:r>
            <w:r w:rsidRPr="005C2DC2">
              <w:rPr>
                <w:rStyle w:val="Hyperlink"/>
                <w:noProof/>
              </w:rPr>
              <w:t>pylibfreenect2</w:t>
            </w:r>
            <w:r>
              <w:rPr>
                <w:noProof/>
                <w:webHidden/>
              </w:rPr>
              <w:tab/>
            </w:r>
            <w:r>
              <w:rPr>
                <w:noProof/>
                <w:webHidden/>
              </w:rPr>
              <w:fldChar w:fldCharType="begin"/>
            </w:r>
            <w:r>
              <w:rPr>
                <w:noProof/>
                <w:webHidden/>
              </w:rPr>
              <w:instrText xml:space="preserve"> PAGEREF _Toc113143513 \h </w:instrText>
            </w:r>
            <w:r>
              <w:rPr>
                <w:noProof/>
                <w:webHidden/>
              </w:rPr>
            </w:r>
            <w:r>
              <w:rPr>
                <w:noProof/>
                <w:webHidden/>
              </w:rPr>
              <w:fldChar w:fldCharType="separate"/>
            </w:r>
            <w:r w:rsidR="008E146A">
              <w:rPr>
                <w:noProof/>
                <w:webHidden/>
              </w:rPr>
              <w:t>12</w:t>
            </w:r>
            <w:r>
              <w:rPr>
                <w:noProof/>
                <w:webHidden/>
              </w:rPr>
              <w:fldChar w:fldCharType="end"/>
            </w:r>
          </w:hyperlink>
        </w:p>
        <w:p w14:paraId="069FE96B" w14:textId="630B9145" w:rsidR="001520DF" w:rsidRDefault="001520DF">
          <w:pPr>
            <w:pStyle w:val="TOC3"/>
            <w:tabs>
              <w:tab w:val="left" w:pos="1320"/>
              <w:tab w:val="right" w:leader="dot" w:pos="9060"/>
            </w:tabs>
            <w:rPr>
              <w:rFonts w:asciiTheme="minorHAnsi" w:eastAsiaTheme="minorEastAsia" w:hAnsiTheme="minorHAnsi"/>
              <w:noProof/>
              <w:lang w:val="en-GB" w:eastAsia="en-GB"/>
            </w:rPr>
          </w:pPr>
          <w:hyperlink w:anchor="_Toc113143514" w:history="1">
            <w:r w:rsidRPr="005C2DC2">
              <w:rPr>
                <w:rStyle w:val="Hyperlink"/>
                <w:noProof/>
              </w:rPr>
              <w:t>5.2.3</w:t>
            </w:r>
            <w:r>
              <w:rPr>
                <w:rFonts w:asciiTheme="minorHAnsi" w:eastAsiaTheme="minorEastAsia" w:hAnsiTheme="minorHAnsi"/>
                <w:noProof/>
                <w:lang w:val="en-GB" w:eastAsia="en-GB"/>
              </w:rPr>
              <w:tab/>
            </w:r>
            <w:r w:rsidRPr="005C2DC2">
              <w:rPr>
                <w:rStyle w:val="Hyperlink"/>
                <w:noProof/>
              </w:rPr>
              <w:t>Numpy &amp; OpenCV</w:t>
            </w:r>
            <w:r>
              <w:rPr>
                <w:noProof/>
                <w:webHidden/>
              </w:rPr>
              <w:tab/>
            </w:r>
            <w:r>
              <w:rPr>
                <w:noProof/>
                <w:webHidden/>
              </w:rPr>
              <w:fldChar w:fldCharType="begin"/>
            </w:r>
            <w:r>
              <w:rPr>
                <w:noProof/>
                <w:webHidden/>
              </w:rPr>
              <w:instrText xml:space="preserve"> PAGEREF _Toc113143514 \h </w:instrText>
            </w:r>
            <w:r>
              <w:rPr>
                <w:noProof/>
                <w:webHidden/>
              </w:rPr>
            </w:r>
            <w:r>
              <w:rPr>
                <w:noProof/>
                <w:webHidden/>
              </w:rPr>
              <w:fldChar w:fldCharType="separate"/>
            </w:r>
            <w:r w:rsidR="008E146A">
              <w:rPr>
                <w:noProof/>
                <w:webHidden/>
              </w:rPr>
              <w:t>13</w:t>
            </w:r>
            <w:r>
              <w:rPr>
                <w:noProof/>
                <w:webHidden/>
              </w:rPr>
              <w:fldChar w:fldCharType="end"/>
            </w:r>
          </w:hyperlink>
        </w:p>
        <w:p w14:paraId="3FCA50B7" w14:textId="6441F7E5" w:rsidR="001520DF" w:rsidRDefault="001520DF">
          <w:pPr>
            <w:pStyle w:val="TOC3"/>
            <w:tabs>
              <w:tab w:val="left" w:pos="1320"/>
              <w:tab w:val="right" w:leader="dot" w:pos="9060"/>
            </w:tabs>
            <w:rPr>
              <w:rFonts w:asciiTheme="minorHAnsi" w:eastAsiaTheme="minorEastAsia" w:hAnsiTheme="minorHAnsi"/>
              <w:noProof/>
              <w:lang w:val="en-GB" w:eastAsia="en-GB"/>
            </w:rPr>
          </w:pPr>
          <w:hyperlink w:anchor="_Toc113143515" w:history="1">
            <w:r w:rsidRPr="005C2DC2">
              <w:rPr>
                <w:rStyle w:val="Hyperlink"/>
                <w:noProof/>
              </w:rPr>
              <w:t>5.2.4</w:t>
            </w:r>
            <w:r>
              <w:rPr>
                <w:rFonts w:asciiTheme="minorHAnsi" w:eastAsiaTheme="minorEastAsia" w:hAnsiTheme="minorHAnsi"/>
                <w:noProof/>
                <w:lang w:val="en-GB" w:eastAsia="en-GB"/>
              </w:rPr>
              <w:tab/>
            </w:r>
            <w:r w:rsidRPr="005C2DC2">
              <w:rPr>
                <w:rStyle w:val="Hyperlink"/>
                <w:noProof/>
              </w:rPr>
              <w:t>MediaPipe Pose</w:t>
            </w:r>
            <w:r>
              <w:rPr>
                <w:noProof/>
                <w:webHidden/>
              </w:rPr>
              <w:tab/>
            </w:r>
            <w:r>
              <w:rPr>
                <w:noProof/>
                <w:webHidden/>
              </w:rPr>
              <w:fldChar w:fldCharType="begin"/>
            </w:r>
            <w:r>
              <w:rPr>
                <w:noProof/>
                <w:webHidden/>
              </w:rPr>
              <w:instrText xml:space="preserve"> PAGEREF _Toc113143515 \h </w:instrText>
            </w:r>
            <w:r>
              <w:rPr>
                <w:noProof/>
                <w:webHidden/>
              </w:rPr>
            </w:r>
            <w:r>
              <w:rPr>
                <w:noProof/>
                <w:webHidden/>
              </w:rPr>
              <w:fldChar w:fldCharType="separate"/>
            </w:r>
            <w:r w:rsidR="008E146A">
              <w:rPr>
                <w:noProof/>
                <w:webHidden/>
              </w:rPr>
              <w:t>13</w:t>
            </w:r>
            <w:r>
              <w:rPr>
                <w:noProof/>
                <w:webHidden/>
              </w:rPr>
              <w:fldChar w:fldCharType="end"/>
            </w:r>
          </w:hyperlink>
        </w:p>
        <w:p w14:paraId="4F8741B7" w14:textId="32DD6E5E" w:rsidR="001520DF" w:rsidRDefault="001520DF">
          <w:pPr>
            <w:pStyle w:val="TOC3"/>
            <w:tabs>
              <w:tab w:val="left" w:pos="1320"/>
              <w:tab w:val="right" w:leader="dot" w:pos="9060"/>
            </w:tabs>
            <w:rPr>
              <w:rFonts w:asciiTheme="minorHAnsi" w:eastAsiaTheme="minorEastAsia" w:hAnsiTheme="minorHAnsi"/>
              <w:noProof/>
              <w:lang w:val="en-GB" w:eastAsia="en-GB"/>
            </w:rPr>
          </w:pPr>
          <w:hyperlink w:anchor="_Toc113143516" w:history="1">
            <w:r w:rsidRPr="005C2DC2">
              <w:rPr>
                <w:rStyle w:val="Hyperlink"/>
                <w:noProof/>
              </w:rPr>
              <w:t>5.2.5</w:t>
            </w:r>
            <w:r>
              <w:rPr>
                <w:rFonts w:asciiTheme="minorHAnsi" w:eastAsiaTheme="minorEastAsia" w:hAnsiTheme="minorHAnsi"/>
                <w:noProof/>
                <w:lang w:val="en-GB" w:eastAsia="en-GB"/>
              </w:rPr>
              <w:tab/>
            </w:r>
            <w:r w:rsidRPr="005C2DC2">
              <w:rPr>
                <w:rStyle w:val="Hyperlink"/>
                <w:noProof/>
              </w:rPr>
              <w:t>Gestenerkennungs Logik</w:t>
            </w:r>
            <w:r>
              <w:rPr>
                <w:noProof/>
                <w:webHidden/>
              </w:rPr>
              <w:tab/>
            </w:r>
            <w:r>
              <w:rPr>
                <w:noProof/>
                <w:webHidden/>
              </w:rPr>
              <w:fldChar w:fldCharType="begin"/>
            </w:r>
            <w:r>
              <w:rPr>
                <w:noProof/>
                <w:webHidden/>
              </w:rPr>
              <w:instrText xml:space="preserve"> PAGEREF _Toc113143516 \h </w:instrText>
            </w:r>
            <w:r>
              <w:rPr>
                <w:noProof/>
                <w:webHidden/>
              </w:rPr>
            </w:r>
            <w:r>
              <w:rPr>
                <w:noProof/>
                <w:webHidden/>
              </w:rPr>
              <w:fldChar w:fldCharType="separate"/>
            </w:r>
            <w:r w:rsidR="008E146A">
              <w:rPr>
                <w:noProof/>
                <w:webHidden/>
              </w:rPr>
              <w:t>14</w:t>
            </w:r>
            <w:r>
              <w:rPr>
                <w:noProof/>
                <w:webHidden/>
              </w:rPr>
              <w:fldChar w:fldCharType="end"/>
            </w:r>
          </w:hyperlink>
        </w:p>
        <w:p w14:paraId="12F0DD07" w14:textId="6F02B287" w:rsidR="001520DF" w:rsidRDefault="001520DF">
          <w:pPr>
            <w:pStyle w:val="TOC2"/>
            <w:tabs>
              <w:tab w:val="left" w:pos="880"/>
              <w:tab w:val="right" w:leader="dot" w:pos="9060"/>
            </w:tabs>
            <w:rPr>
              <w:rFonts w:asciiTheme="minorHAnsi" w:eastAsiaTheme="minorEastAsia" w:hAnsiTheme="minorHAnsi"/>
              <w:noProof/>
              <w:lang w:val="en-GB" w:eastAsia="en-GB"/>
            </w:rPr>
          </w:pPr>
          <w:hyperlink w:anchor="_Toc113143517" w:history="1">
            <w:r w:rsidRPr="005C2DC2">
              <w:rPr>
                <w:rStyle w:val="Hyperlink"/>
                <w:noProof/>
              </w:rPr>
              <w:t>5.3</w:t>
            </w:r>
            <w:r>
              <w:rPr>
                <w:rFonts w:asciiTheme="minorHAnsi" w:eastAsiaTheme="minorEastAsia" w:hAnsiTheme="minorHAnsi"/>
                <w:noProof/>
                <w:lang w:val="en-GB" w:eastAsia="en-GB"/>
              </w:rPr>
              <w:tab/>
            </w:r>
            <w:r w:rsidRPr="005C2DC2">
              <w:rPr>
                <w:rStyle w:val="Hyperlink"/>
                <w:noProof/>
              </w:rPr>
              <w:t>Kontrollserver</w:t>
            </w:r>
            <w:r>
              <w:rPr>
                <w:noProof/>
                <w:webHidden/>
              </w:rPr>
              <w:tab/>
            </w:r>
            <w:r>
              <w:rPr>
                <w:noProof/>
                <w:webHidden/>
              </w:rPr>
              <w:fldChar w:fldCharType="begin"/>
            </w:r>
            <w:r>
              <w:rPr>
                <w:noProof/>
                <w:webHidden/>
              </w:rPr>
              <w:instrText xml:space="preserve"> PAGEREF _Toc113143517 \h </w:instrText>
            </w:r>
            <w:r>
              <w:rPr>
                <w:noProof/>
                <w:webHidden/>
              </w:rPr>
            </w:r>
            <w:r>
              <w:rPr>
                <w:noProof/>
                <w:webHidden/>
              </w:rPr>
              <w:fldChar w:fldCharType="separate"/>
            </w:r>
            <w:r w:rsidR="008E146A">
              <w:rPr>
                <w:noProof/>
                <w:webHidden/>
              </w:rPr>
              <w:t>15</w:t>
            </w:r>
            <w:r>
              <w:rPr>
                <w:noProof/>
                <w:webHidden/>
              </w:rPr>
              <w:fldChar w:fldCharType="end"/>
            </w:r>
          </w:hyperlink>
        </w:p>
        <w:p w14:paraId="3D5C1D53" w14:textId="590AF84A" w:rsidR="001520DF" w:rsidRDefault="001520DF">
          <w:pPr>
            <w:pStyle w:val="TOC1"/>
            <w:tabs>
              <w:tab w:val="left" w:pos="440"/>
              <w:tab w:val="right" w:leader="dot" w:pos="9060"/>
            </w:tabs>
            <w:rPr>
              <w:rFonts w:asciiTheme="minorHAnsi" w:eastAsiaTheme="minorEastAsia" w:hAnsiTheme="minorHAnsi"/>
              <w:noProof/>
              <w:lang w:val="en-GB" w:eastAsia="en-GB"/>
            </w:rPr>
          </w:pPr>
          <w:hyperlink w:anchor="_Toc113143518" w:history="1">
            <w:r w:rsidRPr="005C2DC2">
              <w:rPr>
                <w:rStyle w:val="Hyperlink"/>
                <w:noProof/>
              </w:rPr>
              <w:t>6</w:t>
            </w:r>
            <w:r>
              <w:rPr>
                <w:rFonts w:asciiTheme="minorHAnsi" w:eastAsiaTheme="minorEastAsia" w:hAnsiTheme="minorHAnsi"/>
                <w:noProof/>
                <w:lang w:val="en-GB" w:eastAsia="en-GB"/>
              </w:rPr>
              <w:tab/>
            </w:r>
            <w:r w:rsidRPr="005C2DC2">
              <w:rPr>
                <w:rStyle w:val="Hyperlink"/>
                <w:noProof/>
              </w:rPr>
              <w:t>Evaluation</w:t>
            </w:r>
            <w:r>
              <w:rPr>
                <w:noProof/>
                <w:webHidden/>
              </w:rPr>
              <w:tab/>
            </w:r>
            <w:r>
              <w:rPr>
                <w:noProof/>
                <w:webHidden/>
              </w:rPr>
              <w:fldChar w:fldCharType="begin"/>
            </w:r>
            <w:r>
              <w:rPr>
                <w:noProof/>
                <w:webHidden/>
              </w:rPr>
              <w:instrText xml:space="preserve"> PAGEREF _Toc113143518 \h </w:instrText>
            </w:r>
            <w:r>
              <w:rPr>
                <w:noProof/>
                <w:webHidden/>
              </w:rPr>
            </w:r>
            <w:r>
              <w:rPr>
                <w:noProof/>
                <w:webHidden/>
              </w:rPr>
              <w:fldChar w:fldCharType="separate"/>
            </w:r>
            <w:r w:rsidR="008E146A">
              <w:rPr>
                <w:noProof/>
                <w:webHidden/>
              </w:rPr>
              <w:t>16</w:t>
            </w:r>
            <w:r>
              <w:rPr>
                <w:noProof/>
                <w:webHidden/>
              </w:rPr>
              <w:fldChar w:fldCharType="end"/>
            </w:r>
          </w:hyperlink>
        </w:p>
        <w:p w14:paraId="11DDD372" w14:textId="0B66106D" w:rsidR="001520DF" w:rsidRDefault="001520DF">
          <w:pPr>
            <w:pStyle w:val="TOC2"/>
            <w:tabs>
              <w:tab w:val="left" w:pos="880"/>
              <w:tab w:val="right" w:leader="dot" w:pos="9060"/>
            </w:tabs>
            <w:rPr>
              <w:rFonts w:asciiTheme="minorHAnsi" w:eastAsiaTheme="minorEastAsia" w:hAnsiTheme="minorHAnsi"/>
              <w:noProof/>
              <w:lang w:val="en-GB" w:eastAsia="en-GB"/>
            </w:rPr>
          </w:pPr>
          <w:hyperlink w:anchor="_Toc113143519" w:history="1">
            <w:r w:rsidRPr="005C2DC2">
              <w:rPr>
                <w:rStyle w:val="Hyperlink"/>
                <w:noProof/>
              </w:rPr>
              <w:t>6.1</w:t>
            </w:r>
            <w:r>
              <w:rPr>
                <w:rFonts w:asciiTheme="minorHAnsi" w:eastAsiaTheme="minorEastAsia" w:hAnsiTheme="minorHAnsi"/>
                <w:noProof/>
                <w:lang w:val="en-GB" w:eastAsia="en-GB"/>
              </w:rPr>
              <w:tab/>
            </w:r>
            <w:r w:rsidRPr="005C2DC2">
              <w:rPr>
                <w:rStyle w:val="Hyperlink"/>
                <w:noProof/>
              </w:rPr>
              <w:t>Evaluierung der Programmierten Routine</w:t>
            </w:r>
            <w:r>
              <w:rPr>
                <w:noProof/>
                <w:webHidden/>
              </w:rPr>
              <w:tab/>
            </w:r>
            <w:r>
              <w:rPr>
                <w:noProof/>
                <w:webHidden/>
              </w:rPr>
              <w:fldChar w:fldCharType="begin"/>
            </w:r>
            <w:r>
              <w:rPr>
                <w:noProof/>
                <w:webHidden/>
              </w:rPr>
              <w:instrText xml:space="preserve"> PAGEREF _Toc113143519 \h </w:instrText>
            </w:r>
            <w:r>
              <w:rPr>
                <w:noProof/>
                <w:webHidden/>
              </w:rPr>
            </w:r>
            <w:r>
              <w:rPr>
                <w:noProof/>
                <w:webHidden/>
              </w:rPr>
              <w:fldChar w:fldCharType="separate"/>
            </w:r>
            <w:r w:rsidR="008E146A">
              <w:rPr>
                <w:noProof/>
                <w:webHidden/>
              </w:rPr>
              <w:t>16</w:t>
            </w:r>
            <w:r>
              <w:rPr>
                <w:noProof/>
                <w:webHidden/>
              </w:rPr>
              <w:fldChar w:fldCharType="end"/>
            </w:r>
          </w:hyperlink>
        </w:p>
        <w:p w14:paraId="06056B2C" w14:textId="0096E312" w:rsidR="001520DF" w:rsidRDefault="001520DF">
          <w:pPr>
            <w:pStyle w:val="TOC2"/>
            <w:tabs>
              <w:tab w:val="left" w:pos="880"/>
              <w:tab w:val="right" w:leader="dot" w:pos="9060"/>
            </w:tabs>
            <w:rPr>
              <w:rFonts w:asciiTheme="minorHAnsi" w:eastAsiaTheme="minorEastAsia" w:hAnsiTheme="minorHAnsi"/>
              <w:noProof/>
              <w:lang w:val="en-GB" w:eastAsia="en-GB"/>
            </w:rPr>
          </w:pPr>
          <w:hyperlink w:anchor="_Toc113143520" w:history="1">
            <w:r w:rsidRPr="005C2DC2">
              <w:rPr>
                <w:rStyle w:val="Hyperlink"/>
                <w:noProof/>
              </w:rPr>
              <w:t>6.2</w:t>
            </w:r>
            <w:r>
              <w:rPr>
                <w:rFonts w:asciiTheme="minorHAnsi" w:eastAsiaTheme="minorEastAsia" w:hAnsiTheme="minorHAnsi"/>
                <w:noProof/>
                <w:lang w:val="en-GB" w:eastAsia="en-GB"/>
              </w:rPr>
              <w:tab/>
            </w:r>
            <w:r w:rsidRPr="005C2DC2">
              <w:rPr>
                <w:rStyle w:val="Hyperlink"/>
                <w:noProof/>
              </w:rPr>
              <w:t>Interaktivität und Zuverlässigkeit der Demo</w:t>
            </w:r>
            <w:r>
              <w:rPr>
                <w:noProof/>
                <w:webHidden/>
              </w:rPr>
              <w:tab/>
            </w:r>
            <w:r>
              <w:rPr>
                <w:noProof/>
                <w:webHidden/>
              </w:rPr>
              <w:fldChar w:fldCharType="begin"/>
            </w:r>
            <w:r>
              <w:rPr>
                <w:noProof/>
                <w:webHidden/>
              </w:rPr>
              <w:instrText xml:space="preserve"> PAGEREF _Toc113143520 \h </w:instrText>
            </w:r>
            <w:r>
              <w:rPr>
                <w:noProof/>
                <w:webHidden/>
              </w:rPr>
            </w:r>
            <w:r>
              <w:rPr>
                <w:noProof/>
                <w:webHidden/>
              </w:rPr>
              <w:fldChar w:fldCharType="separate"/>
            </w:r>
            <w:r w:rsidR="008E146A">
              <w:rPr>
                <w:noProof/>
                <w:webHidden/>
              </w:rPr>
              <w:t>18</w:t>
            </w:r>
            <w:r>
              <w:rPr>
                <w:noProof/>
                <w:webHidden/>
              </w:rPr>
              <w:fldChar w:fldCharType="end"/>
            </w:r>
          </w:hyperlink>
        </w:p>
        <w:p w14:paraId="18ED37A6" w14:textId="7134DB7F" w:rsidR="001520DF" w:rsidRDefault="001520DF">
          <w:pPr>
            <w:pStyle w:val="TOC2"/>
            <w:tabs>
              <w:tab w:val="left" w:pos="880"/>
              <w:tab w:val="right" w:leader="dot" w:pos="9060"/>
            </w:tabs>
            <w:rPr>
              <w:rFonts w:asciiTheme="minorHAnsi" w:eastAsiaTheme="minorEastAsia" w:hAnsiTheme="minorHAnsi"/>
              <w:noProof/>
              <w:lang w:val="en-GB" w:eastAsia="en-GB"/>
            </w:rPr>
          </w:pPr>
          <w:hyperlink w:anchor="_Toc113143521" w:history="1">
            <w:r w:rsidRPr="005C2DC2">
              <w:rPr>
                <w:rStyle w:val="Hyperlink"/>
                <w:noProof/>
              </w:rPr>
              <w:t>6.3</w:t>
            </w:r>
            <w:r>
              <w:rPr>
                <w:rFonts w:asciiTheme="minorHAnsi" w:eastAsiaTheme="minorEastAsia" w:hAnsiTheme="minorHAnsi"/>
                <w:noProof/>
                <w:lang w:val="en-GB" w:eastAsia="en-GB"/>
              </w:rPr>
              <w:tab/>
            </w:r>
            <w:r w:rsidRPr="005C2DC2">
              <w:rPr>
                <w:rStyle w:val="Hyperlink"/>
                <w:noProof/>
              </w:rPr>
              <w:t>Entwickelung der API</w:t>
            </w:r>
            <w:r>
              <w:rPr>
                <w:noProof/>
                <w:webHidden/>
              </w:rPr>
              <w:tab/>
            </w:r>
            <w:r>
              <w:rPr>
                <w:noProof/>
                <w:webHidden/>
              </w:rPr>
              <w:fldChar w:fldCharType="begin"/>
            </w:r>
            <w:r>
              <w:rPr>
                <w:noProof/>
                <w:webHidden/>
              </w:rPr>
              <w:instrText xml:space="preserve"> PAGEREF _Toc113143521 \h </w:instrText>
            </w:r>
            <w:r>
              <w:rPr>
                <w:noProof/>
                <w:webHidden/>
              </w:rPr>
            </w:r>
            <w:r>
              <w:rPr>
                <w:noProof/>
                <w:webHidden/>
              </w:rPr>
              <w:fldChar w:fldCharType="separate"/>
            </w:r>
            <w:r w:rsidR="008E146A">
              <w:rPr>
                <w:noProof/>
                <w:webHidden/>
              </w:rPr>
              <w:t>22</w:t>
            </w:r>
            <w:r>
              <w:rPr>
                <w:noProof/>
                <w:webHidden/>
              </w:rPr>
              <w:fldChar w:fldCharType="end"/>
            </w:r>
          </w:hyperlink>
        </w:p>
        <w:p w14:paraId="5F7CABC7" w14:textId="00B79D6A" w:rsidR="001520DF" w:rsidRDefault="001520DF">
          <w:pPr>
            <w:pStyle w:val="TOC2"/>
            <w:tabs>
              <w:tab w:val="left" w:pos="880"/>
              <w:tab w:val="right" w:leader="dot" w:pos="9060"/>
            </w:tabs>
            <w:rPr>
              <w:rFonts w:asciiTheme="minorHAnsi" w:eastAsiaTheme="minorEastAsia" w:hAnsiTheme="minorHAnsi"/>
              <w:noProof/>
              <w:lang w:val="en-GB" w:eastAsia="en-GB"/>
            </w:rPr>
          </w:pPr>
          <w:hyperlink w:anchor="_Toc113143522" w:history="1">
            <w:r w:rsidRPr="005C2DC2">
              <w:rPr>
                <w:rStyle w:val="Hyperlink"/>
                <w:noProof/>
              </w:rPr>
              <w:t>6.4</w:t>
            </w:r>
            <w:r>
              <w:rPr>
                <w:rFonts w:asciiTheme="minorHAnsi" w:eastAsiaTheme="minorEastAsia" w:hAnsiTheme="minorHAnsi"/>
                <w:noProof/>
                <w:lang w:val="en-GB" w:eastAsia="en-GB"/>
              </w:rPr>
              <w:tab/>
            </w:r>
            <w:r w:rsidRPr="005C2DC2">
              <w:rPr>
                <w:rStyle w:val="Hyperlink"/>
                <w:noProof/>
              </w:rPr>
              <w:t>Kinect</w:t>
            </w:r>
            <w:r>
              <w:rPr>
                <w:noProof/>
                <w:webHidden/>
              </w:rPr>
              <w:tab/>
            </w:r>
            <w:r>
              <w:rPr>
                <w:noProof/>
                <w:webHidden/>
              </w:rPr>
              <w:fldChar w:fldCharType="begin"/>
            </w:r>
            <w:r>
              <w:rPr>
                <w:noProof/>
                <w:webHidden/>
              </w:rPr>
              <w:instrText xml:space="preserve"> PAGEREF _Toc113143522 \h </w:instrText>
            </w:r>
            <w:r>
              <w:rPr>
                <w:noProof/>
                <w:webHidden/>
              </w:rPr>
            </w:r>
            <w:r>
              <w:rPr>
                <w:noProof/>
                <w:webHidden/>
              </w:rPr>
              <w:fldChar w:fldCharType="separate"/>
            </w:r>
            <w:r w:rsidR="008E146A">
              <w:rPr>
                <w:noProof/>
                <w:webHidden/>
              </w:rPr>
              <w:t>22</w:t>
            </w:r>
            <w:r>
              <w:rPr>
                <w:noProof/>
                <w:webHidden/>
              </w:rPr>
              <w:fldChar w:fldCharType="end"/>
            </w:r>
          </w:hyperlink>
        </w:p>
        <w:p w14:paraId="4CD6CE47" w14:textId="7289F4F4" w:rsidR="001520DF" w:rsidRDefault="001520DF">
          <w:pPr>
            <w:pStyle w:val="TOC2"/>
            <w:tabs>
              <w:tab w:val="left" w:pos="880"/>
              <w:tab w:val="right" w:leader="dot" w:pos="9060"/>
            </w:tabs>
            <w:rPr>
              <w:rFonts w:asciiTheme="minorHAnsi" w:eastAsiaTheme="minorEastAsia" w:hAnsiTheme="minorHAnsi"/>
              <w:noProof/>
              <w:lang w:val="en-GB" w:eastAsia="en-GB"/>
            </w:rPr>
          </w:pPr>
          <w:hyperlink w:anchor="_Toc113143523" w:history="1">
            <w:r w:rsidRPr="005C2DC2">
              <w:rPr>
                <w:rStyle w:val="Hyperlink"/>
                <w:noProof/>
              </w:rPr>
              <w:t>6.5</w:t>
            </w:r>
            <w:r>
              <w:rPr>
                <w:rFonts w:asciiTheme="minorHAnsi" w:eastAsiaTheme="minorEastAsia" w:hAnsiTheme="minorHAnsi"/>
                <w:noProof/>
                <w:lang w:val="en-GB" w:eastAsia="en-GB"/>
              </w:rPr>
              <w:tab/>
            </w:r>
            <w:r w:rsidRPr="005C2DC2">
              <w:rPr>
                <w:rStyle w:val="Hyperlink"/>
                <w:noProof/>
              </w:rPr>
              <w:t>Extensibility und leichte wartung</w:t>
            </w:r>
            <w:r>
              <w:rPr>
                <w:noProof/>
                <w:webHidden/>
              </w:rPr>
              <w:tab/>
            </w:r>
            <w:r>
              <w:rPr>
                <w:noProof/>
                <w:webHidden/>
              </w:rPr>
              <w:fldChar w:fldCharType="begin"/>
            </w:r>
            <w:r>
              <w:rPr>
                <w:noProof/>
                <w:webHidden/>
              </w:rPr>
              <w:instrText xml:space="preserve"> PAGEREF _Toc113143523 \h </w:instrText>
            </w:r>
            <w:r>
              <w:rPr>
                <w:noProof/>
                <w:webHidden/>
              </w:rPr>
            </w:r>
            <w:r>
              <w:rPr>
                <w:noProof/>
                <w:webHidden/>
              </w:rPr>
              <w:fldChar w:fldCharType="separate"/>
            </w:r>
            <w:r w:rsidR="008E146A">
              <w:rPr>
                <w:noProof/>
                <w:webHidden/>
              </w:rPr>
              <w:t>23</w:t>
            </w:r>
            <w:r>
              <w:rPr>
                <w:noProof/>
                <w:webHidden/>
              </w:rPr>
              <w:fldChar w:fldCharType="end"/>
            </w:r>
          </w:hyperlink>
        </w:p>
        <w:p w14:paraId="67B46397" w14:textId="29161A5C" w:rsidR="001520DF" w:rsidRDefault="001520DF">
          <w:pPr>
            <w:pStyle w:val="TOC1"/>
            <w:tabs>
              <w:tab w:val="left" w:pos="440"/>
              <w:tab w:val="right" w:leader="dot" w:pos="9060"/>
            </w:tabs>
            <w:rPr>
              <w:rFonts w:asciiTheme="minorHAnsi" w:eastAsiaTheme="minorEastAsia" w:hAnsiTheme="minorHAnsi"/>
              <w:noProof/>
              <w:lang w:val="en-GB" w:eastAsia="en-GB"/>
            </w:rPr>
          </w:pPr>
          <w:hyperlink w:anchor="_Toc113143524" w:history="1">
            <w:r w:rsidRPr="005C2DC2">
              <w:rPr>
                <w:rStyle w:val="Hyperlink"/>
                <w:noProof/>
              </w:rPr>
              <w:t>7</w:t>
            </w:r>
            <w:r>
              <w:rPr>
                <w:rFonts w:asciiTheme="minorHAnsi" w:eastAsiaTheme="minorEastAsia" w:hAnsiTheme="minorHAnsi"/>
                <w:noProof/>
                <w:lang w:val="en-GB" w:eastAsia="en-GB"/>
              </w:rPr>
              <w:tab/>
            </w:r>
            <w:r w:rsidRPr="005C2DC2">
              <w:rPr>
                <w:rStyle w:val="Hyperlink"/>
                <w:noProof/>
              </w:rPr>
              <w:t>Learning</w:t>
            </w:r>
            <w:r>
              <w:rPr>
                <w:noProof/>
                <w:webHidden/>
              </w:rPr>
              <w:tab/>
            </w:r>
            <w:r>
              <w:rPr>
                <w:noProof/>
                <w:webHidden/>
              </w:rPr>
              <w:fldChar w:fldCharType="begin"/>
            </w:r>
            <w:r>
              <w:rPr>
                <w:noProof/>
                <w:webHidden/>
              </w:rPr>
              <w:instrText xml:space="preserve"> PAGEREF _Toc113143524 \h </w:instrText>
            </w:r>
            <w:r>
              <w:rPr>
                <w:noProof/>
                <w:webHidden/>
              </w:rPr>
            </w:r>
            <w:r>
              <w:rPr>
                <w:noProof/>
                <w:webHidden/>
              </w:rPr>
              <w:fldChar w:fldCharType="separate"/>
            </w:r>
            <w:r w:rsidR="008E146A">
              <w:rPr>
                <w:noProof/>
                <w:webHidden/>
              </w:rPr>
              <w:t>25</w:t>
            </w:r>
            <w:r>
              <w:rPr>
                <w:noProof/>
                <w:webHidden/>
              </w:rPr>
              <w:fldChar w:fldCharType="end"/>
            </w:r>
          </w:hyperlink>
        </w:p>
        <w:p w14:paraId="0E5D83FB" w14:textId="5EA57DFD" w:rsidR="001520DF" w:rsidRDefault="001520DF">
          <w:pPr>
            <w:pStyle w:val="TOC1"/>
            <w:tabs>
              <w:tab w:val="right" w:leader="dot" w:pos="9060"/>
            </w:tabs>
            <w:rPr>
              <w:rFonts w:asciiTheme="minorHAnsi" w:eastAsiaTheme="minorEastAsia" w:hAnsiTheme="minorHAnsi"/>
              <w:noProof/>
              <w:lang w:val="en-GB" w:eastAsia="en-GB"/>
            </w:rPr>
          </w:pPr>
          <w:hyperlink w:anchor="_Toc113143525" w:history="1">
            <w:r w:rsidRPr="005C2DC2">
              <w:rPr>
                <w:rStyle w:val="Hyperlink"/>
                <w:noProof/>
              </w:rPr>
              <w:t>Literaturverzeichnis</w:t>
            </w:r>
            <w:r>
              <w:rPr>
                <w:noProof/>
                <w:webHidden/>
              </w:rPr>
              <w:tab/>
            </w:r>
            <w:r>
              <w:rPr>
                <w:noProof/>
                <w:webHidden/>
              </w:rPr>
              <w:fldChar w:fldCharType="begin"/>
            </w:r>
            <w:r>
              <w:rPr>
                <w:noProof/>
                <w:webHidden/>
              </w:rPr>
              <w:instrText xml:space="preserve"> PAGEREF _Toc113143525 \h </w:instrText>
            </w:r>
            <w:r>
              <w:rPr>
                <w:noProof/>
                <w:webHidden/>
              </w:rPr>
            </w:r>
            <w:r>
              <w:rPr>
                <w:noProof/>
                <w:webHidden/>
              </w:rPr>
              <w:fldChar w:fldCharType="separate"/>
            </w:r>
            <w:r w:rsidR="008E146A">
              <w:rPr>
                <w:noProof/>
                <w:webHidden/>
              </w:rPr>
              <w:t>28</w:t>
            </w:r>
            <w:r>
              <w:rPr>
                <w:noProof/>
                <w:webHidden/>
              </w:rPr>
              <w:fldChar w:fldCharType="end"/>
            </w:r>
          </w:hyperlink>
        </w:p>
        <w:p w14:paraId="390F5462" w14:textId="349CEBC8" w:rsidR="00D32438" w:rsidRDefault="00D32438">
          <w:r>
            <w:rPr>
              <w:b/>
              <w:bCs/>
            </w:rPr>
            <w:fldChar w:fldCharType="end"/>
          </w:r>
        </w:p>
      </w:sdtContent>
    </w:sdt>
    <w:p w14:paraId="1C250979" w14:textId="77777777" w:rsidR="00702FA8" w:rsidRPr="00702FA8" w:rsidRDefault="00702FA8" w:rsidP="00702FA8"/>
    <w:p w14:paraId="53E92093" w14:textId="77777777" w:rsidR="008A1D3B" w:rsidRDefault="008A1D3B">
      <w:pPr>
        <w:spacing w:before="0" w:after="160" w:line="259" w:lineRule="auto"/>
      </w:pPr>
      <w:r>
        <w:br w:type="page"/>
      </w:r>
    </w:p>
    <w:p w14:paraId="31939B64" w14:textId="1CC6E6D2" w:rsidR="008A1D3B" w:rsidRPr="004C1CF0" w:rsidRDefault="008A1D3B" w:rsidP="004C1CF0">
      <w:pPr>
        <w:pStyle w:val="Heading1"/>
      </w:pPr>
      <w:bookmarkStart w:id="2" w:name="_Toc113143497"/>
      <w:r>
        <w:lastRenderedPageBreak/>
        <w:t>Abkürzungsverzeichnis</w:t>
      </w:r>
      <w:bookmarkEnd w:id="2"/>
      <w:r>
        <w:t xml:space="preserve"> </w:t>
      </w:r>
    </w:p>
    <w:p w14:paraId="06BD2C10" w14:textId="63F4A0B5" w:rsidR="004C1CF0" w:rsidRDefault="00B7118B" w:rsidP="004C1CF0">
      <w:pPr>
        <w:pStyle w:val="Standard-Abkrzungen"/>
      </w:pPr>
      <w:r>
        <w:t>ROS</w:t>
      </w:r>
      <w:r>
        <w:tab/>
        <w:t>=</w:t>
      </w:r>
      <w:r>
        <w:tab/>
        <w:t>Robot Operating System</w:t>
      </w:r>
    </w:p>
    <w:p w14:paraId="299A0664" w14:textId="579147ED" w:rsidR="00DB7AD2" w:rsidRDefault="00F61A69" w:rsidP="004C1CF0">
      <w:pPr>
        <w:pStyle w:val="Standard-Abkrzungen"/>
      </w:pPr>
      <w:r>
        <w:t xml:space="preserve">HPE </w:t>
      </w:r>
      <w:r>
        <w:tab/>
      </w:r>
      <w:r w:rsidR="00DB7AD2">
        <w:t xml:space="preserve">= </w:t>
      </w:r>
      <w:r w:rsidR="00DB7AD2">
        <w:tab/>
        <w:t>Hewlett Packard Enterprise</w:t>
      </w:r>
    </w:p>
    <w:p w14:paraId="58691B4A" w14:textId="510E62D3" w:rsidR="006409C4" w:rsidRPr="00AD5DC9" w:rsidRDefault="006409C4" w:rsidP="004C1CF0">
      <w:pPr>
        <w:pStyle w:val="Standard-Abkrzungen"/>
        <w:rPr>
          <w:lang w:val="en-GB"/>
        </w:rPr>
      </w:pPr>
      <w:r w:rsidRPr="00AD5DC9">
        <w:rPr>
          <w:lang w:val="en-GB"/>
        </w:rPr>
        <w:t>CTC</w:t>
      </w:r>
      <w:r w:rsidRPr="00AD5DC9">
        <w:rPr>
          <w:lang w:val="en-GB"/>
        </w:rPr>
        <w:tab/>
        <w:t>=</w:t>
      </w:r>
      <w:r w:rsidRPr="00AD5DC9">
        <w:rPr>
          <w:lang w:val="en-GB"/>
        </w:rPr>
        <w:tab/>
        <w:t>Customer Technology Center</w:t>
      </w:r>
    </w:p>
    <w:p w14:paraId="0E422989" w14:textId="72191593" w:rsidR="00AD5DC9" w:rsidRDefault="00AD5DC9" w:rsidP="004C1CF0">
      <w:pPr>
        <w:pStyle w:val="Standard-Abkrzungen"/>
        <w:rPr>
          <w:lang w:val="en-GB"/>
        </w:rPr>
      </w:pPr>
      <w:r w:rsidRPr="00AD5DC9">
        <w:rPr>
          <w:lang w:val="en-GB"/>
        </w:rPr>
        <w:t xml:space="preserve">ML </w:t>
      </w:r>
      <w:r w:rsidRPr="00AD5DC9">
        <w:rPr>
          <w:lang w:val="en-GB"/>
        </w:rPr>
        <w:tab/>
        <w:t>=</w:t>
      </w:r>
      <w:r w:rsidR="005B7662">
        <w:rPr>
          <w:lang w:val="en-GB"/>
        </w:rPr>
        <w:tab/>
      </w:r>
      <w:r w:rsidRPr="00AD5DC9">
        <w:rPr>
          <w:lang w:val="en-GB"/>
        </w:rPr>
        <w:t>M</w:t>
      </w:r>
      <w:r>
        <w:rPr>
          <w:lang w:val="en-GB"/>
        </w:rPr>
        <w:t>achine Learning</w:t>
      </w:r>
    </w:p>
    <w:p w14:paraId="65DB4DCE" w14:textId="475D94F9" w:rsidR="005B7662" w:rsidRDefault="005B7662" w:rsidP="004C1CF0">
      <w:pPr>
        <w:pStyle w:val="Standard-Abkrzungen"/>
        <w:rPr>
          <w:rFonts w:cs="Arial"/>
          <w:color w:val="202124"/>
          <w:shd w:val="clear" w:color="auto" w:fill="FFFFFF"/>
          <w:lang w:val="en-GB"/>
        </w:rPr>
      </w:pPr>
      <w:r>
        <w:rPr>
          <w:lang w:val="en-GB"/>
        </w:rPr>
        <w:t>IEEE</w:t>
      </w:r>
      <w:r>
        <w:rPr>
          <w:lang w:val="en-GB"/>
        </w:rPr>
        <w:tab/>
        <w:t xml:space="preserve">= </w:t>
      </w:r>
      <w:r>
        <w:rPr>
          <w:lang w:val="en-GB"/>
        </w:rPr>
        <w:tab/>
      </w:r>
      <w:r w:rsidRPr="005B7662">
        <w:rPr>
          <w:rFonts w:cs="Arial"/>
          <w:color w:val="202124"/>
          <w:shd w:val="clear" w:color="auto" w:fill="FFFFFF"/>
          <w:lang w:val="en-GB"/>
        </w:rPr>
        <w:t>Institute of Electrical and Electronics Engineers</w:t>
      </w:r>
    </w:p>
    <w:p w14:paraId="22097E7F" w14:textId="49FE441E" w:rsidR="00185227" w:rsidRPr="005B7662" w:rsidRDefault="00185227" w:rsidP="004C1CF0">
      <w:pPr>
        <w:pStyle w:val="Standard-Abkrzungen"/>
        <w:rPr>
          <w:lang w:val="en-GB"/>
        </w:rPr>
      </w:pPr>
      <w:r w:rsidRPr="00C54D27">
        <w:t>To</w:t>
      </w:r>
      <w:r>
        <w:t>F</w:t>
      </w:r>
      <w:r>
        <w:t xml:space="preserve"> </w:t>
      </w:r>
      <w:r>
        <w:tab/>
        <w:t xml:space="preserve">= </w:t>
      </w:r>
      <w:r>
        <w:tab/>
        <w:t>Time-of-Flight</w:t>
      </w:r>
    </w:p>
    <w:p w14:paraId="782A8893" w14:textId="77777777" w:rsidR="008A1D3B" w:rsidRPr="00AD5DC9" w:rsidRDefault="008A1D3B">
      <w:pPr>
        <w:spacing w:before="0" w:after="160" w:line="259" w:lineRule="auto"/>
        <w:rPr>
          <w:lang w:val="en-GB"/>
        </w:rPr>
      </w:pPr>
      <w:r w:rsidRPr="00AD5DC9">
        <w:rPr>
          <w:lang w:val="en-GB"/>
        </w:rPr>
        <w:br w:type="page"/>
      </w:r>
    </w:p>
    <w:p w14:paraId="12C66019" w14:textId="21C8BD53" w:rsidR="008A1D3B" w:rsidRDefault="008A1D3B" w:rsidP="00702FA8">
      <w:pPr>
        <w:pStyle w:val="Heading1"/>
      </w:pPr>
      <w:bookmarkStart w:id="3" w:name="_Toc113143498"/>
      <w:r>
        <w:lastRenderedPageBreak/>
        <w:t xml:space="preserve">Abbildungsverzeichnis </w:t>
      </w:r>
      <w:bookmarkEnd w:id="3"/>
    </w:p>
    <w:p w14:paraId="168F84C8" w14:textId="77777777" w:rsidR="00BB3095" w:rsidRDefault="00D35837" w:rsidP="00BB3095">
      <w:pPr>
        <w:pStyle w:val="TableofFigures"/>
        <w:tabs>
          <w:tab w:val="right" w:leader="dot" w:pos="9060"/>
        </w:tabs>
        <w:rPr>
          <w:noProof/>
        </w:rPr>
      </w:pPr>
      <w:r>
        <w:fldChar w:fldCharType="begin"/>
      </w:r>
      <w:r>
        <w:instrText xml:space="preserve"> TOC \h \z \c "Abb." </w:instrText>
      </w:r>
      <w:r>
        <w:fldChar w:fldCharType="separate"/>
      </w:r>
      <w:hyperlink w:anchor="_Toc31092940" w:history="1">
        <w:r w:rsidR="001326B1" w:rsidRPr="00E42A7E">
          <w:rPr>
            <w:rStyle w:val="Hyperlink"/>
            <w:noProof/>
          </w:rPr>
          <w:t>Abb. 1:</w:t>
        </w:r>
        <w:r w:rsidR="00BB3095" w:rsidRPr="00BB3095">
          <w:t xml:space="preserve"> </w:t>
        </w:r>
        <w:r w:rsidR="00BB3095" w:rsidRPr="00BB3095">
          <w:rPr>
            <w:rStyle w:val="Hyperlink"/>
            <w:noProof/>
          </w:rPr>
          <w:t xml:space="preserve">Robotics and mechatronics  </w:t>
        </w:r>
        <w:r w:rsidR="001326B1" w:rsidRPr="00E42A7E">
          <w:rPr>
            <w:rStyle w:val="Hyperlink"/>
            <w:noProof/>
          </w:rPr>
          <w:t xml:space="preserve"> </w:t>
        </w:r>
        <w:r w:rsidR="001326B1">
          <w:rPr>
            <w:noProof/>
            <w:webHidden/>
          </w:rPr>
          <w:tab/>
        </w:r>
        <w:r w:rsidR="001326B1">
          <w:rPr>
            <w:noProof/>
            <w:webHidden/>
          </w:rPr>
          <w:fldChar w:fldCharType="begin"/>
        </w:r>
        <w:r w:rsidR="001326B1">
          <w:rPr>
            <w:noProof/>
            <w:webHidden/>
          </w:rPr>
          <w:instrText xml:space="preserve"> PAGEREF _Toc31092940 \h </w:instrText>
        </w:r>
        <w:r w:rsidR="001326B1">
          <w:rPr>
            <w:noProof/>
            <w:webHidden/>
          </w:rPr>
        </w:r>
        <w:r w:rsidR="001326B1">
          <w:rPr>
            <w:noProof/>
            <w:webHidden/>
          </w:rPr>
          <w:fldChar w:fldCharType="separate"/>
        </w:r>
        <w:r w:rsidR="001326B1">
          <w:rPr>
            <w:noProof/>
            <w:webHidden/>
          </w:rPr>
          <w:t>2</w:t>
        </w:r>
        <w:r w:rsidR="001326B1">
          <w:rPr>
            <w:noProof/>
            <w:webHidden/>
          </w:rPr>
          <w:fldChar w:fldCharType="end"/>
        </w:r>
      </w:hyperlink>
    </w:p>
    <w:p w14:paraId="25744EF9" w14:textId="7B0BA00D" w:rsidR="00BB3095" w:rsidRDefault="00BB3095" w:rsidP="00BB3095">
      <w:pPr>
        <w:pStyle w:val="TableofFigures"/>
        <w:tabs>
          <w:tab w:val="right" w:leader="dot" w:pos="9060"/>
        </w:tabs>
        <w:rPr>
          <w:noProof/>
        </w:rPr>
      </w:pPr>
      <w:hyperlink w:anchor="_Toc31092940" w:history="1">
        <w:r w:rsidRPr="00E42A7E">
          <w:rPr>
            <w:rStyle w:val="Hyperlink"/>
            <w:noProof/>
          </w:rPr>
          <w:t xml:space="preserve">Abb. </w:t>
        </w:r>
        <w:r>
          <w:rPr>
            <w:rStyle w:val="Hyperlink"/>
            <w:noProof/>
          </w:rPr>
          <w:t>2</w:t>
        </w:r>
        <w:r w:rsidRPr="00E42A7E">
          <w:rPr>
            <w:rStyle w:val="Hyperlink"/>
            <w:noProof/>
          </w:rPr>
          <w:t>:</w:t>
        </w:r>
        <w:r>
          <w:rPr>
            <w:rStyle w:val="Hyperlink"/>
            <w:noProof/>
          </w:rPr>
          <w:t xml:space="preserve"> </w:t>
        </w:r>
        <w:r>
          <w:t>Kollaborierender Betrieb Arten Gemäß ISO 10218-1.-2 und ISO/TS 15066</w:t>
        </w:r>
        <w:r>
          <w:rPr>
            <w:noProof/>
            <w:webHidden/>
          </w:rPr>
          <w:tab/>
        </w:r>
        <w:r>
          <w:rPr>
            <w:noProof/>
            <w:webHidden/>
          </w:rPr>
          <w:t>4</w:t>
        </w:r>
      </w:hyperlink>
    </w:p>
    <w:p w14:paraId="0F0B1DDD" w14:textId="6C57F8EC" w:rsidR="00FF2DDD" w:rsidRDefault="00FF2DDD" w:rsidP="00FF2DDD">
      <w:pPr>
        <w:pStyle w:val="TableofFigures"/>
        <w:tabs>
          <w:tab w:val="right" w:leader="dot" w:pos="9060"/>
        </w:tabs>
        <w:rPr>
          <w:noProof/>
        </w:rPr>
      </w:pPr>
      <w:hyperlink w:anchor="_Toc31092940" w:history="1">
        <w:r w:rsidRPr="00E42A7E">
          <w:rPr>
            <w:rStyle w:val="Hyperlink"/>
            <w:noProof/>
          </w:rPr>
          <w:t xml:space="preserve">Abb. </w:t>
        </w:r>
        <w:r>
          <w:rPr>
            <w:rStyle w:val="Hyperlink"/>
            <w:noProof/>
          </w:rPr>
          <w:t>3</w:t>
        </w:r>
        <w:r w:rsidRPr="00E42A7E">
          <w:rPr>
            <w:rStyle w:val="Hyperlink"/>
            <w:noProof/>
          </w:rPr>
          <w:t>:</w:t>
        </w:r>
        <w:r w:rsidR="009F6D57">
          <w:rPr>
            <w:rStyle w:val="Hyperlink"/>
            <w:noProof/>
          </w:rPr>
          <w:t xml:space="preserve"> </w:t>
        </w:r>
        <w:r w:rsidR="009F6D57">
          <w:t>ABB Yumi</w:t>
        </w:r>
        <w:r>
          <w:rPr>
            <w:noProof/>
            <w:webHidden/>
          </w:rPr>
          <w:tab/>
        </w:r>
      </w:hyperlink>
      <w:r w:rsidR="009F6D57">
        <w:rPr>
          <w:noProof/>
        </w:rPr>
        <w:t>10</w:t>
      </w:r>
    </w:p>
    <w:p w14:paraId="38856567" w14:textId="26461592" w:rsidR="00FF2DDD" w:rsidRDefault="00FF2DDD" w:rsidP="00FF2DDD">
      <w:pPr>
        <w:pStyle w:val="TableofFigures"/>
        <w:tabs>
          <w:tab w:val="right" w:leader="dot" w:pos="9060"/>
        </w:tabs>
        <w:rPr>
          <w:noProof/>
        </w:rPr>
      </w:pPr>
      <w:hyperlink w:anchor="_Toc31092940" w:history="1">
        <w:r w:rsidRPr="00E42A7E">
          <w:rPr>
            <w:rStyle w:val="Hyperlink"/>
            <w:noProof/>
          </w:rPr>
          <w:t xml:space="preserve">Abb. </w:t>
        </w:r>
        <w:r>
          <w:rPr>
            <w:rStyle w:val="Hyperlink"/>
            <w:noProof/>
          </w:rPr>
          <w:t>4</w:t>
        </w:r>
        <w:r w:rsidRPr="00E42A7E">
          <w:rPr>
            <w:rStyle w:val="Hyperlink"/>
            <w:noProof/>
          </w:rPr>
          <w:t>:</w:t>
        </w:r>
        <w:r w:rsidR="009F6D57">
          <w:rPr>
            <w:rStyle w:val="Hyperlink"/>
            <w:noProof/>
          </w:rPr>
          <w:t xml:space="preserve"> </w:t>
        </w:r>
        <w:r w:rsidR="009F6D57">
          <w:t>Screenshot Robotstudio</w:t>
        </w:r>
        <w:r>
          <w:rPr>
            <w:noProof/>
            <w:webHidden/>
          </w:rPr>
          <w:tab/>
        </w:r>
      </w:hyperlink>
      <w:r w:rsidR="009F6D57">
        <w:rPr>
          <w:noProof/>
        </w:rPr>
        <w:t>11</w:t>
      </w:r>
    </w:p>
    <w:p w14:paraId="708FEA25" w14:textId="0EAB7405" w:rsidR="00FF2DDD" w:rsidRDefault="00FF2DDD" w:rsidP="00FF2DDD">
      <w:pPr>
        <w:pStyle w:val="TableofFigures"/>
        <w:tabs>
          <w:tab w:val="right" w:leader="dot" w:pos="9060"/>
        </w:tabs>
        <w:rPr>
          <w:noProof/>
        </w:rPr>
      </w:pPr>
      <w:hyperlink w:anchor="_Toc31092940" w:history="1">
        <w:r w:rsidRPr="00E42A7E">
          <w:rPr>
            <w:rStyle w:val="Hyperlink"/>
            <w:noProof/>
          </w:rPr>
          <w:t xml:space="preserve">Abb. </w:t>
        </w:r>
        <w:r>
          <w:rPr>
            <w:rStyle w:val="Hyperlink"/>
            <w:noProof/>
          </w:rPr>
          <w:t>5</w:t>
        </w:r>
        <w:r w:rsidRPr="00E42A7E">
          <w:rPr>
            <w:rStyle w:val="Hyperlink"/>
            <w:noProof/>
          </w:rPr>
          <w:t>:</w:t>
        </w:r>
        <w:r w:rsidR="009F6D57">
          <w:rPr>
            <w:rStyle w:val="Hyperlink"/>
            <w:noProof/>
          </w:rPr>
          <w:t xml:space="preserve"> </w:t>
        </w:r>
        <w:r w:rsidR="009F6D57">
          <w:t>Erkennen einer Geste während eines Testlaufs im CTC</w:t>
        </w:r>
        <w:r>
          <w:rPr>
            <w:noProof/>
            <w:webHidden/>
          </w:rPr>
          <w:tab/>
        </w:r>
      </w:hyperlink>
      <w:r w:rsidR="009F6D57">
        <w:rPr>
          <w:noProof/>
        </w:rPr>
        <w:t>13</w:t>
      </w:r>
    </w:p>
    <w:p w14:paraId="5C168374" w14:textId="31A5265C" w:rsidR="00FF2DDD" w:rsidRDefault="00FF2DDD" w:rsidP="00FF2DDD">
      <w:pPr>
        <w:pStyle w:val="TableofFigures"/>
        <w:tabs>
          <w:tab w:val="right" w:leader="dot" w:pos="9060"/>
        </w:tabs>
        <w:rPr>
          <w:noProof/>
        </w:rPr>
      </w:pPr>
      <w:hyperlink w:anchor="_Toc31092940" w:history="1">
        <w:r w:rsidRPr="00E42A7E">
          <w:rPr>
            <w:rStyle w:val="Hyperlink"/>
            <w:noProof/>
          </w:rPr>
          <w:t xml:space="preserve">Abb. </w:t>
        </w:r>
        <w:r>
          <w:rPr>
            <w:rStyle w:val="Hyperlink"/>
            <w:noProof/>
          </w:rPr>
          <w:t>6</w:t>
        </w:r>
        <w:r w:rsidRPr="00E42A7E">
          <w:rPr>
            <w:rStyle w:val="Hyperlink"/>
            <w:noProof/>
          </w:rPr>
          <w:t>:</w:t>
        </w:r>
        <w:r w:rsidR="009F6D57">
          <w:rPr>
            <w:rStyle w:val="Hyperlink"/>
            <w:noProof/>
          </w:rPr>
          <w:t xml:space="preserve"> </w:t>
        </w:r>
        <w:r w:rsidR="009F6D57">
          <w:t>Aufteilung der Orientierungspunkte</w:t>
        </w:r>
        <w:r>
          <w:rPr>
            <w:noProof/>
            <w:webHidden/>
          </w:rPr>
          <w:tab/>
        </w:r>
        <w:r w:rsidR="009F6D57">
          <w:rPr>
            <w:noProof/>
            <w:webHidden/>
          </w:rPr>
          <w:t>1</w:t>
        </w:r>
        <w:r>
          <w:rPr>
            <w:noProof/>
            <w:webHidden/>
          </w:rPr>
          <w:t>4</w:t>
        </w:r>
      </w:hyperlink>
    </w:p>
    <w:p w14:paraId="66BDD646" w14:textId="4B295161" w:rsidR="00FF2DDD" w:rsidRDefault="00FF2DDD" w:rsidP="00FF2DDD">
      <w:pPr>
        <w:pStyle w:val="TableofFigures"/>
        <w:tabs>
          <w:tab w:val="right" w:leader="dot" w:pos="9060"/>
        </w:tabs>
        <w:rPr>
          <w:noProof/>
        </w:rPr>
      </w:pPr>
      <w:hyperlink w:anchor="_Toc31092940" w:history="1">
        <w:r w:rsidRPr="00E42A7E">
          <w:rPr>
            <w:rStyle w:val="Hyperlink"/>
            <w:noProof/>
          </w:rPr>
          <w:t xml:space="preserve">Abb. </w:t>
        </w:r>
        <w:r>
          <w:rPr>
            <w:rStyle w:val="Hyperlink"/>
            <w:noProof/>
          </w:rPr>
          <w:t>7</w:t>
        </w:r>
        <w:r w:rsidRPr="00E42A7E">
          <w:rPr>
            <w:rStyle w:val="Hyperlink"/>
            <w:noProof/>
          </w:rPr>
          <w:t>:</w:t>
        </w:r>
        <w:r>
          <w:rPr>
            <w:rStyle w:val="Hyperlink"/>
            <w:noProof/>
          </w:rPr>
          <w:t xml:space="preserve"> </w:t>
        </w:r>
        <w:r w:rsidR="009F6D57">
          <w:t>Punkte in Einflussbereich des Yumis</w:t>
        </w:r>
        <w:r>
          <w:rPr>
            <w:noProof/>
            <w:webHidden/>
          </w:rPr>
          <w:tab/>
        </w:r>
      </w:hyperlink>
      <w:r w:rsidR="009F6D57">
        <w:rPr>
          <w:noProof/>
        </w:rPr>
        <w:t>16</w:t>
      </w:r>
    </w:p>
    <w:p w14:paraId="1BD2332B" w14:textId="351D2300" w:rsidR="00FF2DDD" w:rsidRDefault="00FF2DDD" w:rsidP="00FF2DDD">
      <w:pPr>
        <w:pStyle w:val="TableofFigures"/>
        <w:tabs>
          <w:tab w:val="right" w:leader="dot" w:pos="9060"/>
        </w:tabs>
        <w:rPr>
          <w:noProof/>
        </w:rPr>
      </w:pPr>
      <w:hyperlink w:anchor="_Toc31092940" w:history="1">
        <w:r w:rsidRPr="00E42A7E">
          <w:rPr>
            <w:rStyle w:val="Hyperlink"/>
            <w:noProof/>
          </w:rPr>
          <w:t xml:space="preserve">Abb. </w:t>
        </w:r>
        <w:r>
          <w:rPr>
            <w:rStyle w:val="Hyperlink"/>
            <w:noProof/>
          </w:rPr>
          <w:t>8</w:t>
        </w:r>
        <w:r w:rsidRPr="00E42A7E">
          <w:rPr>
            <w:rStyle w:val="Hyperlink"/>
            <w:noProof/>
          </w:rPr>
          <w:t>:</w:t>
        </w:r>
        <w:r w:rsidR="009F6D57" w:rsidRPr="009F6D57">
          <w:t xml:space="preserve"> </w:t>
        </w:r>
        <w:r w:rsidR="009F6D57">
          <w:t xml:space="preserve">Greifer in Abholposition    </w:t>
        </w:r>
        <w:r>
          <w:rPr>
            <w:noProof/>
            <w:webHidden/>
          </w:rPr>
          <w:tab/>
        </w:r>
      </w:hyperlink>
      <w:r w:rsidR="005B012E">
        <w:rPr>
          <w:noProof/>
        </w:rPr>
        <w:t>16</w:t>
      </w:r>
    </w:p>
    <w:p w14:paraId="6A01B623" w14:textId="63CFA455" w:rsidR="00FF2DDD" w:rsidRDefault="00FF2DDD" w:rsidP="00FF2DDD">
      <w:pPr>
        <w:pStyle w:val="TableofFigures"/>
        <w:tabs>
          <w:tab w:val="right" w:leader="dot" w:pos="9060"/>
        </w:tabs>
        <w:rPr>
          <w:noProof/>
        </w:rPr>
      </w:pPr>
      <w:hyperlink w:anchor="_Toc31092940" w:history="1">
        <w:r w:rsidRPr="00E42A7E">
          <w:rPr>
            <w:rStyle w:val="Hyperlink"/>
            <w:noProof/>
          </w:rPr>
          <w:t xml:space="preserve">Abb. </w:t>
        </w:r>
        <w:r>
          <w:rPr>
            <w:rStyle w:val="Hyperlink"/>
            <w:noProof/>
          </w:rPr>
          <w:t>9</w:t>
        </w:r>
        <w:r w:rsidRPr="00E42A7E">
          <w:rPr>
            <w:rStyle w:val="Hyperlink"/>
            <w:noProof/>
          </w:rPr>
          <w:t>:</w:t>
        </w:r>
        <w:r w:rsidR="005B012E" w:rsidRPr="005B012E">
          <w:t xml:space="preserve"> </w:t>
        </w:r>
        <w:r w:rsidR="005B012E" w:rsidRPr="005B012E">
          <w:rPr>
            <w:rStyle w:val="Hyperlink"/>
            <w:noProof/>
          </w:rPr>
          <w:t>Greifer in Ablage</w:t>
        </w:r>
        <w:r w:rsidR="005B012E">
          <w:rPr>
            <w:rStyle w:val="Hyperlink"/>
            <w:noProof/>
          </w:rPr>
          <w:t>p</w:t>
        </w:r>
        <w:r w:rsidR="005B012E" w:rsidRPr="005B012E">
          <w:rPr>
            <w:rStyle w:val="Hyperlink"/>
            <w:noProof/>
          </w:rPr>
          <w:t>ostition</w:t>
        </w:r>
        <w:r>
          <w:rPr>
            <w:noProof/>
            <w:webHidden/>
          </w:rPr>
          <w:tab/>
        </w:r>
      </w:hyperlink>
      <w:r w:rsidR="005B012E">
        <w:rPr>
          <w:noProof/>
        </w:rPr>
        <w:t>16</w:t>
      </w:r>
    </w:p>
    <w:p w14:paraId="5EB53B6C" w14:textId="2643E731" w:rsidR="00FF2DDD" w:rsidRDefault="00FF2DDD" w:rsidP="00FF2DDD">
      <w:pPr>
        <w:pStyle w:val="TableofFigures"/>
        <w:tabs>
          <w:tab w:val="right" w:leader="dot" w:pos="9060"/>
        </w:tabs>
        <w:rPr>
          <w:noProof/>
        </w:rPr>
      </w:pPr>
      <w:hyperlink w:anchor="_Toc31092940" w:history="1">
        <w:r w:rsidRPr="00E42A7E">
          <w:rPr>
            <w:rStyle w:val="Hyperlink"/>
            <w:noProof/>
          </w:rPr>
          <w:t xml:space="preserve">Abb. </w:t>
        </w:r>
        <w:r>
          <w:rPr>
            <w:rStyle w:val="Hyperlink"/>
            <w:noProof/>
          </w:rPr>
          <w:t>10</w:t>
        </w:r>
        <w:r w:rsidRPr="00E42A7E">
          <w:rPr>
            <w:rStyle w:val="Hyperlink"/>
            <w:noProof/>
          </w:rPr>
          <w:t>:</w:t>
        </w:r>
        <w:r w:rsidR="00F55D5A" w:rsidRPr="00F55D5A">
          <w:t xml:space="preserve"> </w:t>
        </w:r>
        <w:r w:rsidR="00F55D5A">
          <w:t>Powerbank Position A korrekt</w:t>
        </w:r>
        <w:r>
          <w:rPr>
            <w:noProof/>
            <w:webHidden/>
          </w:rPr>
          <w:tab/>
        </w:r>
      </w:hyperlink>
      <w:r w:rsidR="00F55D5A">
        <w:rPr>
          <w:noProof/>
        </w:rPr>
        <w:t>18</w:t>
      </w:r>
    </w:p>
    <w:p w14:paraId="69B58ED9" w14:textId="69E78E8D" w:rsidR="00FF2DDD" w:rsidRDefault="00FF2DDD" w:rsidP="00FF2DDD">
      <w:pPr>
        <w:pStyle w:val="TableofFigures"/>
        <w:tabs>
          <w:tab w:val="right" w:leader="dot" w:pos="9060"/>
        </w:tabs>
        <w:rPr>
          <w:noProof/>
        </w:rPr>
      </w:pPr>
      <w:hyperlink w:anchor="_Toc31092940" w:history="1">
        <w:r w:rsidRPr="00E42A7E">
          <w:rPr>
            <w:rStyle w:val="Hyperlink"/>
            <w:noProof/>
          </w:rPr>
          <w:t xml:space="preserve">Abb. </w:t>
        </w:r>
        <w:r>
          <w:rPr>
            <w:rStyle w:val="Hyperlink"/>
            <w:noProof/>
          </w:rPr>
          <w:t>11:</w:t>
        </w:r>
        <w:r w:rsidR="00F55D5A" w:rsidRPr="00F55D5A">
          <w:t xml:space="preserve"> </w:t>
        </w:r>
        <w:r w:rsidR="00F55D5A">
          <w:t>Powerbank Position A fehlerhaft</w:t>
        </w:r>
        <w:r>
          <w:rPr>
            <w:noProof/>
            <w:webHidden/>
          </w:rPr>
          <w:tab/>
        </w:r>
      </w:hyperlink>
      <w:r w:rsidR="00F55D5A">
        <w:rPr>
          <w:noProof/>
        </w:rPr>
        <w:t>18</w:t>
      </w:r>
    </w:p>
    <w:p w14:paraId="0EE6935B" w14:textId="7CB8DE90" w:rsidR="00FF2DDD" w:rsidRDefault="00FF2DDD" w:rsidP="00FF2DDD">
      <w:pPr>
        <w:pStyle w:val="TableofFigures"/>
        <w:tabs>
          <w:tab w:val="right" w:leader="dot" w:pos="9060"/>
        </w:tabs>
        <w:rPr>
          <w:noProof/>
        </w:rPr>
      </w:pPr>
      <w:hyperlink w:anchor="_Toc31092940" w:history="1">
        <w:r w:rsidRPr="00E42A7E">
          <w:rPr>
            <w:rStyle w:val="Hyperlink"/>
            <w:noProof/>
          </w:rPr>
          <w:t xml:space="preserve">Abb. </w:t>
        </w:r>
        <w:r>
          <w:rPr>
            <w:rStyle w:val="Hyperlink"/>
            <w:noProof/>
          </w:rPr>
          <w:t>1</w:t>
        </w:r>
        <w:r>
          <w:rPr>
            <w:rStyle w:val="Hyperlink"/>
            <w:noProof/>
          </w:rPr>
          <w:t>2</w:t>
        </w:r>
        <w:r w:rsidR="00F14158">
          <w:rPr>
            <w:rStyle w:val="Hyperlink"/>
            <w:noProof/>
          </w:rPr>
          <w:t xml:space="preserve">: </w:t>
        </w:r>
        <w:r w:rsidR="00F14158">
          <w:t>Framerate mit Kinect</w:t>
        </w:r>
        <w:r>
          <w:rPr>
            <w:noProof/>
            <w:webHidden/>
          </w:rPr>
          <w:tab/>
        </w:r>
      </w:hyperlink>
      <w:r w:rsidR="00F14158">
        <w:rPr>
          <w:noProof/>
        </w:rPr>
        <w:t>20</w:t>
      </w:r>
    </w:p>
    <w:p w14:paraId="3EAFCB19" w14:textId="7F02D1D2" w:rsidR="00FF2DDD" w:rsidRDefault="00FF2DDD" w:rsidP="00FF2DDD">
      <w:pPr>
        <w:pStyle w:val="TableofFigures"/>
        <w:tabs>
          <w:tab w:val="right" w:leader="dot" w:pos="9060"/>
        </w:tabs>
        <w:rPr>
          <w:noProof/>
        </w:rPr>
      </w:pPr>
      <w:hyperlink w:anchor="_Toc31092940" w:history="1">
        <w:r w:rsidRPr="00E42A7E">
          <w:rPr>
            <w:rStyle w:val="Hyperlink"/>
            <w:noProof/>
          </w:rPr>
          <w:t xml:space="preserve">Abb. </w:t>
        </w:r>
        <w:r>
          <w:rPr>
            <w:rStyle w:val="Hyperlink"/>
            <w:noProof/>
          </w:rPr>
          <w:t>13</w:t>
        </w:r>
        <w:r w:rsidRPr="00E42A7E">
          <w:rPr>
            <w:rStyle w:val="Hyperlink"/>
            <w:noProof/>
          </w:rPr>
          <w:t>:</w:t>
        </w:r>
        <w:r w:rsidR="00F14158" w:rsidRPr="00F14158">
          <w:t xml:space="preserve"> </w:t>
        </w:r>
        <w:r w:rsidR="00F14158">
          <w:t>FPS der Gestenerkennung</w:t>
        </w:r>
        <w:r>
          <w:rPr>
            <w:noProof/>
            <w:webHidden/>
          </w:rPr>
          <w:tab/>
        </w:r>
      </w:hyperlink>
      <w:r w:rsidR="00F14158">
        <w:rPr>
          <w:noProof/>
        </w:rPr>
        <w:t>21</w:t>
      </w:r>
    </w:p>
    <w:p w14:paraId="790F4B08" w14:textId="194A5325" w:rsidR="00FF2DDD" w:rsidRDefault="00FF2DDD" w:rsidP="00FF2DDD">
      <w:pPr>
        <w:pStyle w:val="TableofFigures"/>
        <w:tabs>
          <w:tab w:val="right" w:leader="dot" w:pos="9060"/>
        </w:tabs>
        <w:rPr>
          <w:noProof/>
        </w:rPr>
      </w:pPr>
      <w:hyperlink w:anchor="_Toc31092940" w:history="1">
        <w:r w:rsidRPr="00E42A7E">
          <w:rPr>
            <w:rStyle w:val="Hyperlink"/>
            <w:noProof/>
          </w:rPr>
          <w:t xml:space="preserve">Abb. </w:t>
        </w:r>
        <w:r>
          <w:rPr>
            <w:rStyle w:val="Hyperlink"/>
            <w:noProof/>
          </w:rPr>
          <w:t>14:</w:t>
        </w:r>
        <w:r w:rsidR="00F14158" w:rsidRPr="00F14158">
          <w:t xml:space="preserve"> </w:t>
        </w:r>
        <w:r w:rsidR="00F14158">
          <w:t>Manuele Analyse des Tesvideos</w:t>
        </w:r>
        <w:r>
          <w:rPr>
            <w:noProof/>
            <w:webHidden/>
          </w:rPr>
          <w:tab/>
        </w:r>
      </w:hyperlink>
      <w:r w:rsidR="00F14158">
        <w:rPr>
          <w:noProof/>
        </w:rPr>
        <w:t>22</w:t>
      </w:r>
    </w:p>
    <w:p w14:paraId="03EF5871" w14:textId="76E9289A" w:rsidR="00F14158" w:rsidRDefault="00F14158" w:rsidP="00F14158">
      <w:pPr>
        <w:pStyle w:val="TableofFigures"/>
        <w:tabs>
          <w:tab w:val="right" w:leader="dot" w:pos="9060"/>
        </w:tabs>
        <w:rPr>
          <w:noProof/>
        </w:rPr>
      </w:pPr>
      <w:hyperlink w:anchor="_Toc31092940" w:history="1">
        <w:r w:rsidRPr="00E42A7E">
          <w:rPr>
            <w:rStyle w:val="Hyperlink"/>
            <w:noProof/>
          </w:rPr>
          <w:t xml:space="preserve">Abb. </w:t>
        </w:r>
        <w:r>
          <w:rPr>
            <w:rStyle w:val="Hyperlink"/>
            <w:noProof/>
          </w:rPr>
          <w:t>1</w:t>
        </w:r>
        <w:r>
          <w:rPr>
            <w:rStyle w:val="Hyperlink"/>
            <w:noProof/>
          </w:rPr>
          <w:t>5</w:t>
        </w:r>
        <w:r>
          <w:rPr>
            <w:rStyle w:val="Hyperlink"/>
            <w:noProof/>
          </w:rPr>
          <w:t>:</w:t>
        </w:r>
        <w:r>
          <w:t xml:space="preserve"> </w:t>
        </w:r>
        <w:r>
          <w:t>Automatische Analyse des Testvideos</w:t>
        </w:r>
        <w:r>
          <w:rPr>
            <w:noProof/>
            <w:webHidden/>
          </w:rPr>
          <w:tab/>
        </w:r>
      </w:hyperlink>
      <w:r>
        <w:rPr>
          <w:noProof/>
        </w:rPr>
        <w:t>22</w:t>
      </w:r>
    </w:p>
    <w:p w14:paraId="4D4ABE2E" w14:textId="77777777" w:rsidR="00F14158" w:rsidRPr="00F14158" w:rsidRDefault="00F14158" w:rsidP="00F14158"/>
    <w:p w14:paraId="0735C8AC" w14:textId="77777777" w:rsidR="00BB3095" w:rsidRPr="00BB3095" w:rsidRDefault="00BB3095" w:rsidP="00BB3095"/>
    <w:p w14:paraId="514AA7A7" w14:textId="43402958" w:rsidR="008A1D3B" w:rsidRDefault="00D35837" w:rsidP="00527CDE">
      <w:pPr>
        <w:spacing w:before="0" w:after="160" w:line="259" w:lineRule="auto"/>
      </w:pPr>
      <w:r>
        <w:fldChar w:fldCharType="end"/>
      </w:r>
      <w:r w:rsidR="008A1D3B">
        <w:br w:type="page"/>
      </w:r>
      <w:r w:rsidR="005B012E">
        <w:lastRenderedPageBreak/>
        <w:t xml:space="preserve"> </w:t>
      </w:r>
      <w:bookmarkStart w:id="4" w:name="_Toc113143499"/>
      <w:r w:rsidR="008A1D3B">
        <w:t xml:space="preserve">Tabellenverzeichnis </w:t>
      </w:r>
      <w:bookmarkEnd w:id="4"/>
    </w:p>
    <w:p w14:paraId="27674348" w14:textId="012FFD97" w:rsidR="001326B1" w:rsidRDefault="00D35837">
      <w:pPr>
        <w:pStyle w:val="TableofFigures"/>
        <w:tabs>
          <w:tab w:val="right" w:leader="dot" w:pos="9060"/>
        </w:tabs>
        <w:rPr>
          <w:rFonts w:asciiTheme="minorHAnsi" w:eastAsiaTheme="minorEastAsia" w:hAnsiTheme="minorHAnsi"/>
          <w:noProof/>
          <w:lang w:eastAsia="de-DE"/>
        </w:rPr>
      </w:pPr>
      <w:r>
        <w:fldChar w:fldCharType="begin"/>
      </w:r>
      <w:r>
        <w:instrText xml:space="preserve"> TOC \h \z \c "Tab." </w:instrText>
      </w:r>
      <w:r>
        <w:fldChar w:fldCharType="separate"/>
      </w:r>
      <w:hyperlink w:anchor="_Toc31092943" w:history="1">
        <w:r w:rsidR="001326B1" w:rsidRPr="00802182">
          <w:rPr>
            <w:rStyle w:val="Hyperlink"/>
            <w:noProof/>
          </w:rPr>
          <w:t>Tab. 1:</w:t>
        </w:r>
        <w:r w:rsidR="00527CDE" w:rsidRPr="00527CDE">
          <w:rPr>
            <w:rStyle w:val="Hyperlink"/>
            <w:noProof/>
          </w:rPr>
          <w:t xml:space="preserve"> Fehlerzustaende des ABB Yumi</w:t>
        </w:r>
        <w:r w:rsidR="001326B1">
          <w:rPr>
            <w:noProof/>
            <w:webHidden/>
          </w:rPr>
          <w:tab/>
        </w:r>
        <w:r w:rsidR="00527CDE">
          <w:rPr>
            <w:noProof/>
            <w:webHidden/>
          </w:rPr>
          <w:t>14</w:t>
        </w:r>
      </w:hyperlink>
    </w:p>
    <w:p w14:paraId="24B101DF" w14:textId="2AFC2D6C" w:rsidR="00221D61" w:rsidRPr="00221D61" w:rsidRDefault="00D35837" w:rsidP="00221D61">
      <w:r>
        <w:fldChar w:fldCharType="end"/>
      </w:r>
    </w:p>
    <w:p w14:paraId="35A17E69" w14:textId="77777777" w:rsidR="00981004" w:rsidRDefault="00981004">
      <w:pPr>
        <w:spacing w:before="0" w:after="160" w:line="259" w:lineRule="auto"/>
        <w:sectPr w:rsidR="00981004" w:rsidSect="0041102A">
          <w:headerReference w:type="even" r:id="rId11"/>
          <w:headerReference w:type="default" r:id="rId12"/>
          <w:headerReference w:type="first" r:id="rId13"/>
          <w:pgSz w:w="11906" w:h="16838" w:code="9"/>
          <w:pgMar w:top="1418" w:right="851" w:bottom="1134" w:left="1985" w:header="709" w:footer="709" w:gutter="0"/>
          <w:pgNumType w:fmt="upperRoman"/>
          <w:cols w:space="708"/>
          <w:titlePg/>
          <w:docGrid w:linePitch="360"/>
        </w:sectPr>
      </w:pPr>
    </w:p>
    <w:p w14:paraId="10A90130" w14:textId="77777777" w:rsidR="004837F3" w:rsidRDefault="004837F3" w:rsidP="004837F3">
      <w:pPr>
        <w:pStyle w:val="berschrift1-numeriert"/>
      </w:pPr>
      <w:bookmarkStart w:id="5" w:name="_Toc112929412"/>
      <w:bookmarkStart w:id="6" w:name="_Toc113143500"/>
      <w:r w:rsidRPr="00C54D27">
        <w:lastRenderedPageBreak/>
        <w:t>Einleitung</w:t>
      </w:r>
      <w:bookmarkEnd w:id="5"/>
      <w:bookmarkEnd w:id="6"/>
    </w:p>
    <w:p w14:paraId="7DEF5640" w14:textId="625EC3BA" w:rsidR="00D10761" w:rsidRDefault="004837F3" w:rsidP="004837F3">
      <w:r w:rsidRPr="004747BF">
        <w:t>Die intuitive Kollaboration zwischen Menschen und Maschine bietet ein hohes Potential in der Weiterentwicklung der industriellen Produktion</w:t>
      </w:r>
      <w:r>
        <w:t>.</w:t>
      </w:r>
      <w:r w:rsidRPr="004747BF">
        <w:t xml:space="preserve"> </w:t>
      </w:r>
      <w:r>
        <w:t xml:space="preserve">Denn sie </w:t>
      </w:r>
      <w:r w:rsidRPr="004747BF">
        <w:t xml:space="preserve">ermöglicht </w:t>
      </w:r>
      <w:r w:rsidR="009B1B0C">
        <w:t xml:space="preserve">gleichzeitig </w:t>
      </w:r>
      <w:r>
        <w:t>die Nutzung der</w:t>
      </w:r>
      <w:r w:rsidRPr="004747BF">
        <w:t xml:space="preserve"> hohen Flexibilität und strategische Entscheidungsfähigkeit eines menschlichen Akteurs, ohne dabei auf die Effizienz und Geschwindigkeit eines Roboters verzichten zu müssen</w:t>
      </w:r>
      <w:r w:rsidR="00FD3C51" w:rsidRPr="00FD3C51">
        <w:t xml:space="preserve"> </w:t>
      </w:r>
      <w:r w:rsidR="00FD3C51" w:rsidRPr="00FD3C51">
        <w:t>Bisher war es aufgrund der limitierten Wahrnehmungsfähigkeit von maschinellen Systemen und dem daraus resultierendem Unfallpotential nur beschränkt möglich Mensch und Robotik direkt miteinander interagieren zu lassen</w:t>
      </w:r>
      <w:r w:rsidR="00AB1896">
        <w:rPr>
          <w:rStyle w:val="FootnoteReference"/>
        </w:rPr>
        <w:footnoteReference w:id="2"/>
      </w:r>
      <w:r w:rsidR="00FD3C51" w:rsidRPr="00FD3C51">
        <w:t>.</w:t>
      </w:r>
      <w:r w:rsidRPr="004747BF">
        <w:t xml:space="preserve"> </w:t>
      </w:r>
      <w:r>
        <w:t>D</w:t>
      </w:r>
      <w:r w:rsidRPr="004747BF">
        <w:t xml:space="preserve">urch </w:t>
      </w:r>
      <w:r>
        <w:t>g</w:t>
      </w:r>
      <w:r w:rsidRPr="004747BF">
        <w:t xml:space="preserve">roße Fortschritte in der Echtzeitverarbeitung von Sensordaten, insbesondere im Bereich von Computer-Vision, rückt </w:t>
      </w:r>
      <w:r>
        <w:t>die gestenbasierte I</w:t>
      </w:r>
      <w:r w:rsidRPr="004747BF">
        <w:t>nteraktion zwischen Mensch</w:t>
      </w:r>
      <w:r w:rsidR="001B042E">
        <w:t xml:space="preserve"> </w:t>
      </w:r>
      <w:r w:rsidRPr="004747BF">
        <w:t>und Maschine langsam in den Bereich des Möglichen</w:t>
      </w:r>
      <w:r>
        <w:t>.</w:t>
      </w:r>
      <w:r w:rsidR="002C2C87">
        <w:rPr>
          <w:rStyle w:val="FootnoteReference"/>
        </w:rPr>
        <w:footnoteReference w:id="3"/>
      </w:r>
    </w:p>
    <w:p w14:paraId="4DCED1E0" w14:textId="3598000E" w:rsidR="004837F3" w:rsidRDefault="004837F3" w:rsidP="004837F3">
      <w:r>
        <w:t>Da der Themenbereich der Robotik auch für die Kunden der HPE interessant ist wurde im Rahmen des Customer Technologie Center</w:t>
      </w:r>
      <w:r w:rsidR="00C2255C">
        <w:t xml:space="preserve"> (CTC)</w:t>
      </w:r>
      <w:r>
        <w:t xml:space="preserve"> eine einfache Kundendemonstration mit einem ABB 1400 YuMi entwickelt</w:t>
      </w:r>
      <w:r w:rsidRPr="006970E4">
        <w:t xml:space="preserve">. </w:t>
      </w:r>
      <w:r w:rsidR="006970E4" w:rsidRPr="006970E4">
        <w:t>Das Ziel dieser Demonstration ist es</w:t>
      </w:r>
      <w:r w:rsidRPr="006970E4">
        <w:t>, in Form eines</w:t>
      </w:r>
      <w:r>
        <w:t xml:space="preserve"> semipermanenten Ausstellungsstücks im CTC, bei Kunden einen positiven Eindruck zu hinterlassen und als </w:t>
      </w:r>
      <w:r w:rsidR="00C2255C">
        <w:t>Konversationsstarter</w:t>
      </w:r>
      <w:r>
        <w:t xml:space="preserve"> zu funktionieren. Zusätzlich ist geplant die Demo mit auf Messen zu nehmen, um die Aufmerksamkeit von potenziellen Bewerbern auf sich zu ziehen. </w:t>
      </w:r>
    </w:p>
    <w:p w14:paraId="1256512D" w14:textId="1702BA8F" w:rsidR="004837F3" w:rsidRDefault="00D32D3F" w:rsidP="004837F3">
      <w:r>
        <w:t xml:space="preserve">Die </w:t>
      </w:r>
      <w:r w:rsidR="009E2DA8">
        <w:t>bisherige</w:t>
      </w:r>
      <w:r>
        <w:t xml:space="preserve"> Demonstration implementierte den Roboter nu</w:t>
      </w:r>
      <w:r w:rsidR="00B01965">
        <w:t>r auf eine primitive Weise</w:t>
      </w:r>
      <w:r w:rsidR="004837F3">
        <w:t>,</w:t>
      </w:r>
      <w:r w:rsidR="00B01965">
        <w:t xml:space="preserve"> denn</w:t>
      </w:r>
      <w:r w:rsidR="004837F3">
        <w:t xml:space="preserve"> </w:t>
      </w:r>
      <w:r w:rsidR="00B01965">
        <w:t>dieser</w:t>
      </w:r>
      <w:r w:rsidR="004837F3">
        <w:t xml:space="preserve"> muss manuell gestartet werden und hat kaum Möglichkeiten auf Veränderungen in seinem Umfeld zu reagieren. Darüber hinaus ist die Routine, die er durchläuft, kein geschlossener Zyklus, weshalb nach jedem Durchlauf das Objekt, </w:t>
      </w:r>
      <w:r w:rsidR="00C02D4D">
        <w:t>welches</w:t>
      </w:r>
      <w:r w:rsidR="004837F3">
        <w:t xml:space="preserve"> er bewegt wieder per Hand in die Ursprungs Konfiguration gebracht werden muss.</w:t>
      </w:r>
    </w:p>
    <w:p w14:paraId="1474DF47" w14:textId="0C5A37B6" w:rsidR="004837F3" w:rsidRDefault="004837F3" w:rsidP="004837F3">
      <w:pPr>
        <w:rPr>
          <w:color w:val="FF0000"/>
        </w:rPr>
      </w:pPr>
      <w:r>
        <w:t xml:space="preserve">Um diese Demonstration zum einen näher an die Thematik der Industrie 4.0 zu bringen und zum anderen als </w:t>
      </w:r>
      <w:r w:rsidR="009E2DA8" w:rsidRPr="009E2DA8">
        <w:t>Kundendemonstration</w:t>
      </w:r>
      <w:r w:rsidR="009E2DA8">
        <w:t xml:space="preserve"> </w:t>
      </w:r>
      <w:r>
        <w:t xml:space="preserve">interaktiver zu </w:t>
      </w:r>
      <w:r w:rsidR="00272B78">
        <w:t>machen, wurde</w:t>
      </w:r>
      <w:r>
        <w:t xml:space="preserve"> nun eine Microsoft Kinect V2 </w:t>
      </w:r>
      <w:r w:rsidR="006C00A7">
        <w:t>angeschafft</w:t>
      </w:r>
      <w:r>
        <w:t xml:space="preserve"> und die Anforderung gestellt mit dieser eine Weiterentwicklung der Showcase umzusetzen. </w:t>
      </w:r>
    </w:p>
    <w:p w14:paraId="55995804" w14:textId="6B58F75B" w:rsidR="00B57150" w:rsidRDefault="007A7406" w:rsidP="007D7D32">
      <w:r w:rsidRPr="007A7406">
        <w:t>Das Ziel der Projektarbeit ist es, basierend auf einer Microsoft Kinect V2, einen Prototyp zu entwickeln, welche in der Lage ist, anhand einer Gestenerkennung, Bewegungsroutinen des Roboters auszulösen.</w:t>
      </w:r>
    </w:p>
    <w:p w14:paraId="403FDD75" w14:textId="59CFBBDC" w:rsidR="006C00A7" w:rsidRDefault="001A2F60" w:rsidP="006C00A7">
      <w:r>
        <w:t xml:space="preserve">Um dies zu </w:t>
      </w:r>
      <w:r w:rsidR="006C00A7">
        <w:t>erreichen,</w:t>
      </w:r>
      <w:r>
        <w:t xml:space="preserve"> wird via de</w:t>
      </w:r>
      <w:r w:rsidR="00902AF2">
        <w:t>s Prototyp</w:t>
      </w:r>
      <w:r w:rsidR="00850E7F">
        <w:t>ing</w:t>
      </w:r>
      <w:r w:rsidR="00902AF2">
        <w:t xml:space="preserve"> Prozesses nach Cole et. Al. ein </w:t>
      </w:r>
      <w:r w:rsidR="00D02875">
        <w:t>Artefakt erstellt</w:t>
      </w:r>
      <w:r w:rsidR="00171348">
        <w:t xml:space="preserve">. </w:t>
      </w:r>
      <w:r w:rsidR="00390375">
        <w:t xml:space="preserve">Zuerst werden die Theoretischen </w:t>
      </w:r>
      <w:r w:rsidR="006C00A7">
        <w:t>Konzepte</w:t>
      </w:r>
      <w:r w:rsidR="00390375">
        <w:t xml:space="preserve"> </w:t>
      </w:r>
      <w:r w:rsidR="006C00A7">
        <w:t>erklärt</w:t>
      </w:r>
      <w:r w:rsidR="00390375">
        <w:t xml:space="preserve">, dann besagte </w:t>
      </w:r>
      <w:r w:rsidR="006C00A7">
        <w:t>Prototyping</w:t>
      </w:r>
      <w:r w:rsidR="00390375">
        <w:t xml:space="preserve"> </w:t>
      </w:r>
      <w:r w:rsidR="005A3951">
        <w:t>Methode</w:t>
      </w:r>
      <w:r w:rsidR="00390375">
        <w:t xml:space="preserve"> </w:t>
      </w:r>
      <w:r w:rsidR="006C00A7">
        <w:t>erklärt</w:t>
      </w:r>
      <w:r w:rsidR="00390375">
        <w:t xml:space="preserve"> und angewandt</w:t>
      </w:r>
      <w:r w:rsidR="005A3951">
        <w:t xml:space="preserve">. Dies </w:t>
      </w:r>
      <w:r w:rsidR="006C00A7">
        <w:t>geschieht</w:t>
      </w:r>
      <w:r w:rsidR="005A3951">
        <w:t xml:space="preserve"> </w:t>
      </w:r>
      <w:r w:rsidR="00390375">
        <w:t xml:space="preserve">in dem erst die Teilprobleme identifiziert werden, dann </w:t>
      </w:r>
      <w:r w:rsidR="006C00A7">
        <w:t>via einer Intervention</w:t>
      </w:r>
      <w:r w:rsidR="00390375">
        <w:t xml:space="preserve"> adressiert werden und diese </w:t>
      </w:r>
      <w:r w:rsidR="006C00A7">
        <w:t>Intervention</w:t>
      </w:r>
      <w:r w:rsidR="00390375">
        <w:t xml:space="preserve"> dann </w:t>
      </w:r>
      <w:r w:rsidR="006C00A7">
        <w:t>letzten Endes</w:t>
      </w:r>
      <w:r w:rsidR="00390375">
        <w:t xml:space="preserve"> </w:t>
      </w:r>
      <w:r w:rsidR="005A3951">
        <w:t xml:space="preserve">evaluiert </w:t>
      </w:r>
      <w:r w:rsidR="00FF5E2F">
        <w:t>wird.</w:t>
      </w:r>
    </w:p>
    <w:p w14:paraId="2A3D4EF1" w14:textId="77777777" w:rsidR="004837F3" w:rsidRPr="00C54D27" w:rsidRDefault="004837F3" w:rsidP="004837F3">
      <w:pPr>
        <w:pStyle w:val="berschrift1-numeriert"/>
      </w:pPr>
      <w:bookmarkStart w:id="7" w:name="_Toc112929413"/>
      <w:bookmarkStart w:id="8" w:name="_Toc113143501"/>
      <w:r w:rsidRPr="00C54D27">
        <w:lastRenderedPageBreak/>
        <w:t>Grundlagen</w:t>
      </w:r>
      <w:bookmarkEnd w:id="7"/>
      <w:bookmarkEnd w:id="8"/>
    </w:p>
    <w:p w14:paraId="0D0A2A2D" w14:textId="77777777" w:rsidR="004837F3" w:rsidRPr="00C54D27" w:rsidRDefault="004837F3" w:rsidP="004837F3">
      <w:pPr>
        <w:pStyle w:val="berschrift2-numeriert"/>
      </w:pPr>
      <w:bookmarkStart w:id="9" w:name="_Toc112929414"/>
      <w:bookmarkStart w:id="10" w:name="_Toc113143502"/>
      <w:r w:rsidRPr="00C54D27">
        <w:t>Robotik</w:t>
      </w:r>
      <w:bookmarkEnd w:id="9"/>
      <w:bookmarkEnd w:id="10"/>
    </w:p>
    <w:p w14:paraId="0C2524D3" w14:textId="77777777" w:rsidR="008578BF" w:rsidRDefault="004837F3" w:rsidP="00B06B8D">
      <w:r w:rsidRPr="00C54D27">
        <w:t>Da es sich bei der Robotik um ein sehr interdisziplinäres Feld handelt</w:t>
      </w:r>
      <w:r w:rsidR="00FD056E">
        <w:t>,</w:t>
      </w:r>
      <w:r w:rsidRPr="00C54D27">
        <w:t xml:space="preserve"> welches universell ein</w:t>
      </w:r>
      <w:r w:rsidRPr="009B2019">
        <w:rPr>
          <w:rStyle w:val="FunoteZchn"/>
        </w:rPr>
        <w:t xml:space="preserve">setzbar ist, gilt es hier den relevanten Bereich einzugrenzen. </w:t>
      </w:r>
      <w:r w:rsidR="000F70A6" w:rsidRPr="009B2019">
        <w:rPr>
          <w:rStyle w:val="FunoteZchn"/>
        </w:rPr>
        <w:t>Dem</w:t>
      </w:r>
      <w:r w:rsidR="00794B2B" w:rsidRPr="009B2019">
        <w:rPr>
          <w:rStyle w:val="FunoteZchn"/>
        </w:rPr>
        <w:t xml:space="preserve"> </w:t>
      </w:r>
      <w:r w:rsidR="000F70A6" w:rsidRPr="009B2019">
        <w:rPr>
          <w:rStyle w:val="FunoteZchn"/>
        </w:rPr>
        <w:t>Institute of Electrical</w:t>
      </w:r>
      <w:r w:rsidR="000F70A6" w:rsidRPr="005B7662">
        <w:rPr>
          <w:rFonts w:cs="Arial"/>
          <w:color w:val="202124"/>
          <w:shd w:val="clear" w:color="auto" w:fill="FFFFFF"/>
        </w:rPr>
        <w:t xml:space="preserve"> and Electronics Engineers</w:t>
      </w:r>
      <w:r w:rsidR="005B7662">
        <w:rPr>
          <w:rFonts w:cs="Arial"/>
          <w:color w:val="202124"/>
          <w:shd w:val="clear" w:color="auto" w:fill="FFFFFF"/>
        </w:rPr>
        <w:t xml:space="preserve"> (IEEE)</w:t>
      </w:r>
      <w:r w:rsidR="000F70A6" w:rsidRPr="00C54D27">
        <w:t xml:space="preserve"> </w:t>
      </w:r>
      <w:r w:rsidRPr="00C54D27">
        <w:t xml:space="preserve">zu folge </w:t>
      </w:r>
      <w:r w:rsidR="00B177DC">
        <w:t>b</w:t>
      </w:r>
      <w:r w:rsidR="00D02D39">
        <w:t xml:space="preserve">ilden Industrielle </w:t>
      </w:r>
      <w:r w:rsidR="00EC1728">
        <w:t>Roboter</w:t>
      </w:r>
      <w:r w:rsidR="00B177DC">
        <w:t xml:space="preserve"> eine eigene </w:t>
      </w:r>
      <w:r w:rsidR="003512F5">
        <w:t>Untergruppe</w:t>
      </w:r>
      <w:r w:rsidR="00B177DC">
        <w:t xml:space="preserve"> der Robotik, da </w:t>
      </w:r>
      <w:r w:rsidR="003512F5">
        <w:t xml:space="preserve">sie </w:t>
      </w:r>
      <w:r w:rsidR="00B177DC">
        <w:t>sich</w:t>
      </w:r>
      <w:r w:rsidR="00D02D39">
        <w:t xml:space="preserve"> durch ihr hohes </w:t>
      </w:r>
      <w:r w:rsidR="00645227">
        <w:t>Maß</w:t>
      </w:r>
      <w:r w:rsidR="00EC1728">
        <w:t xml:space="preserve"> an Spezialisierung </w:t>
      </w:r>
      <w:r w:rsidR="00E713AF">
        <w:t>und</w:t>
      </w:r>
      <w:r w:rsidR="00B177DC" w:rsidRPr="00B177DC">
        <w:t xml:space="preserve"> </w:t>
      </w:r>
      <w:r w:rsidR="00B177DC" w:rsidRPr="00C54D27">
        <w:t xml:space="preserve">einer starken Abhängigkeit </w:t>
      </w:r>
      <w:r w:rsidR="003512F5">
        <w:t xml:space="preserve">der </w:t>
      </w:r>
      <w:r w:rsidR="00B177DC" w:rsidRPr="00C54D27">
        <w:t>Umgebung</w:t>
      </w:r>
      <w:r w:rsidR="003512F5">
        <w:t xml:space="preserve"> von den anderen</w:t>
      </w:r>
      <w:r w:rsidR="001849A1">
        <w:t xml:space="preserve"> </w:t>
      </w:r>
      <w:r w:rsidR="00645227">
        <w:t>Bereichen</w:t>
      </w:r>
      <w:r w:rsidR="001849A1">
        <w:t xml:space="preserve"> der Robotik abgrenzen</w:t>
      </w:r>
      <w:r w:rsidR="00FD45BC">
        <w:rPr>
          <w:rStyle w:val="FootnoteReference"/>
        </w:rPr>
        <w:footnoteReference w:id="4"/>
      </w:r>
      <w:r w:rsidRPr="00C54D27">
        <w:t xml:space="preserve">. Auf diese im </w:t>
      </w:r>
      <w:r>
        <w:t xml:space="preserve">spezifischen wird sich </w:t>
      </w:r>
      <w:r w:rsidR="00D37B0D">
        <w:t>diese</w:t>
      </w:r>
      <w:r w:rsidR="00330F60">
        <w:t xml:space="preserve"> Projektarbeit</w:t>
      </w:r>
      <w:r w:rsidRPr="00C54D27">
        <w:t xml:space="preserve"> fokussieren</w:t>
      </w:r>
      <w:r w:rsidR="002505CC">
        <w:t>.</w:t>
      </w:r>
    </w:p>
    <w:p w14:paraId="781D02EB" w14:textId="26EE20BB" w:rsidR="005B4DE0" w:rsidRDefault="004837F3" w:rsidP="00B06B8D">
      <w:pPr>
        <w:rPr>
          <w:noProof/>
        </w:rPr>
      </w:pPr>
      <w:r w:rsidRPr="00C54D27">
        <w:t xml:space="preserve">So </w:t>
      </w:r>
      <w:r w:rsidR="008578BF">
        <w:t xml:space="preserve">ist </w:t>
      </w:r>
      <w:r w:rsidRPr="00C54D27">
        <w:t xml:space="preserve">zum Beispiel ein selbstfahrendes Auto, welches zur Untergruppe der </w:t>
      </w:r>
      <w:r w:rsidR="008578BF">
        <w:t>autonomen</w:t>
      </w:r>
      <w:r w:rsidRPr="00C54D27">
        <w:t xml:space="preserve"> Roboter gehört, darauf ausgelegt auf unerwartete Situationen in Echtzeit zu reagieren. Während ein Industrieller Roboter klassischerweise darauf </w:t>
      </w:r>
      <w:r w:rsidR="004E017E">
        <w:t>ausgelegt</w:t>
      </w:r>
      <w:r w:rsidRPr="00C54D27">
        <w:t xml:space="preserve"> ist, dass Variationen seiner Arbeitsumgebung so gering bleiben wie möglich, um ein reproduzierbares Ergebnis zu liefern</w:t>
      </w:r>
      <w:r w:rsidR="00FE49D5">
        <w:rPr>
          <w:rStyle w:val="FootnoteReference"/>
        </w:rPr>
        <w:footnoteReference w:id="5"/>
      </w:r>
      <w:r w:rsidRPr="00C54D27">
        <w:t xml:space="preserve">.  </w:t>
      </w:r>
    </w:p>
    <w:p w14:paraId="6A63BBC7" w14:textId="1710BC85" w:rsidR="004837F3" w:rsidRDefault="005B4DE0" w:rsidP="00B06B8D">
      <w:r>
        <w:rPr>
          <w:noProof/>
        </w:rPr>
        <w:drawing>
          <wp:inline distT="0" distB="0" distL="0" distR="0" wp14:anchorId="12A9B038" wp14:editId="360E3A77">
            <wp:extent cx="5543550" cy="29667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9761"/>
                    <a:stretch/>
                  </pic:blipFill>
                  <pic:spPr bwMode="auto">
                    <a:xfrm>
                      <a:off x="0" y="0"/>
                      <a:ext cx="5600039" cy="2996951"/>
                    </a:xfrm>
                    <a:prstGeom prst="rect">
                      <a:avLst/>
                    </a:prstGeom>
                    <a:ln>
                      <a:noFill/>
                    </a:ln>
                    <a:extLst>
                      <a:ext uri="{53640926-AAD7-44D8-BBD7-CCE9431645EC}">
                        <a14:shadowObscured xmlns:a14="http://schemas.microsoft.com/office/drawing/2010/main"/>
                      </a:ext>
                    </a:extLst>
                  </pic:spPr>
                </pic:pic>
              </a:graphicData>
            </a:graphic>
          </wp:inline>
        </w:drawing>
      </w:r>
    </w:p>
    <w:p w14:paraId="1FA33036" w14:textId="04381836" w:rsidR="00A13EB0" w:rsidRPr="00C54D27" w:rsidRDefault="00A048E4" w:rsidP="00A048E4">
      <w:pPr>
        <w:pStyle w:val="Caption"/>
        <w:jc w:val="center"/>
      </w:pPr>
      <w:r>
        <w:t>Abb. 1</w:t>
      </w:r>
      <w:r w:rsidR="00EE6960">
        <w:t xml:space="preserve"> </w:t>
      </w:r>
      <w:r w:rsidR="00EE6960">
        <w:t>Robotics and mechatronics</w:t>
      </w:r>
      <w:r w:rsidR="00043ECA">
        <w:rPr>
          <w:rStyle w:val="FootnoteReference"/>
        </w:rPr>
        <w:footnoteReference w:id="6"/>
      </w:r>
      <w:r w:rsidR="006714E9">
        <w:t xml:space="preserve"> </w:t>
      </w:r>
      <w:r w:rsidR="00BA230A">
        <w:tab/>
      </w:r>
    </w:p>
    <w:p w14:paraId="0F279F42" w14:textId="3C2FFE64" w:rsidR="004837F3" w:rsidRPr="00C54D27" w:rsidRDefault="00A9236B" w:rsidP="00B06B8D">
      <w:r>
        <w:t xml:space="preserve">Wie </w:t>
      </w:r>
      <w:r w:rsidR="00180481">
        <w:t xml:space="preserve">auf der </w:t>
      </w:r>
      <w:r w:rsidR="00A13EB0">
        <w:t xml:space="preserve">Abbildung (siehe Abb. 1) </w:t>
      </w:r>
      <w:r>
        <w:t>zu erkennen ist</w:t>
      </w:r>
      <w:r w:rsidR="00677347">
        <w:t xml:space="preserve"> </w:t>
      </w:r>
      <w:r w:rsidR="004837F3" w:rsidRPr="00C54D27">
        <w:t xml:space="preserve">besteht ein Roboter aus </w:t>
      </w:r>
      <w:r>
        <w:t xml:space="preserve">3 </w:t>
      </w:r>
      <w:r w:rsidR="007728DE">
        <w:t>Subsystemen</w:t>
      </w:r>
      <w:r>
        <w:t xml:space="preserve"> </w:t>
      </w:r>
      <w:r w:rsidR="004837F3" w:rsidRPr="00C54D27">
        <w:t>von Komponenten. D</w:t>
      </w:r>
      <w:r w:rsidR="00B6617D">
        <w:t>em Manipulator Arm</w:t>
      </w:r>
      <w:r w:rsidR="004837F3" w:rsidRPr="00C54D27">
        <w:t>, welche</w:t>
      </w:r>
      <w:r w:rsidR="003E4A88">
        <w:t xml:space="preserve">r aus Gelenken und Motoren besteht </w:t>
      </w:r>
      <w:r w:rsidR="004837F3" w:rsidRPr="00C54D27">
        <w:t>und dafür sorg</w:t>
      </w:r>
      <w:r w:rsidR="003E4A88">
        <w:t>t</w:t>
      </w:r>
      <w:r w:rsidR="004837F3" w:rsidRPr="00C54D27">
        <w:t xml:space="preserve">, dass das Werkzeugmodul physisch dort </w:t>
      </w:r>
      <w:r w:rsidR="007728DE" w:rsidRPr="00C54D27">
        <w:t>platziert wird,</w:t>
      </w:r>
      <w:r w:rsidR="004837F3" w:rsidRPr="00C54D27">
        <w:t xml:space="preserve"> wo es seine Arbeit verrichten kann. Die besagten Werkzeug-module, welche meist </w:t>
      </w:r>
      <w:r w:rsidR="00CE33CC">
        <w:t>a</w:t>
      </w:r>
      <w:r w:rsidR="007728DE">
        <w:t>nwendung</w:t>
      </w:r>
      <w:r w:rsidR="007728DE" w:rsidRPr="00C54D27">
        <w:t>spezifisch</w:t>
      </w:r>
      <w:r w:rsidR="004837F3" w:rsidRPr="00C54D27">
        <w:t xml:space="preserve"> wie etwa eine Sprüh</w:t>
      </w:r>
      <w:r w:rsidR="00F638FB">
        <w:t>düs</w:t>
      </w:r>
      <w:r w:rsidR="00F638FB" w:rsidRPr="00C54D27">
        <w:t>e</w:t>
      </w:r>
      <w:r w:rsidR="004837F3" w:rsidRPr="00C54D27">
        <w:t xml:space="preserve"> für das auftrage von Lacken oder</w:t>
      </w:r>
      <w:r w:rsidR="004837F3">
        <w:t xml:space="preserve"> </w:t>
      </w:r>
      <w:r w:rsidR="004837F3" w:rsidRPr="00C54D27">
        <w:t>in Lichtbogen Schweißer</w:t>
      </w:r>
      <w:r w:rsidR="0083552B">
        <w:t xml:space="preserve"> sind</w:t>
      </w:r>
      <w:r w:rsidR="004837F3" w:rsidRPr="00C54D27">
        <w:t xml:space="preserve"> und </w:t>
      </w:r>
      <w:r w:rsidR="007728DE" w:rsidRPr="00C54D27">
        <w:t>können</w:t>
      </w:r>
      <w:r w:rsidR="004837F3" w:rsidRPr="00C54D27">
        <w:t xml:space="preserve"> bei Änderung der Anforderung </w:t>
      </w:r>
      <w:r w:rsidR="0083552B">
        <w:t xml:space="preserve">schnell für </w:t>
      </w:r>
      <w:r w:rsidR="004837F3" w:rsidRPr="00C54D27">
        <w:t xml:space="preserve">ein anderes ausgetauscht werden. </w:t>
      </w:r>
    </w:p>
    <w:p w14:paraId="7E1551E8" w14:textId="4958526F" w:rsidR="004837F3" w:rsidRPr="00C54D27" w:rsidRDefault="004837F3" w:rsidP="00B06B8D">
      <w:r w:rsidRPr="00C54D27">
        <w:lastRenderedPageBreak/>
        <w:t xml:space="preserve">Koordiniert wird der Roboter oder der Zusammenschluss von mehreren Robotern von einer Kontrolleinheit, welche ihrer </w:t>
      </w:r>
      <w:r w:rsidR="007728DE" w:rsidRPr="00C54D27">
        <w:t>Programmierung</w:t>
      </w:r>
      <w:r w:rsidRPr="00C54D27">
        <w:t xml:space="preserve"> entsprechend den einzelnen Modulen genau </w:t>
      </w:r>
      <w:r w:rsidR="00317768">
        <w:t>getacktete</w:t>
      </w:r>
      <w:r w:rsidRPr="00C54D27">
        <w:t xml:space="preserve"> Aktions-Instruktionen gibt und gleichzeitig Feedback von eingebauten Sensoren entgegennimmt und verarbeitet. </w:t>
      </w:r>
    </w:p>
    <w:p w14:paraId="12F4348F" w14:textId="227D8FB7" w:rsidR="004837F3" w:rsidRDefault="004837F3" w:rsidP="00B06B8D">
      <w:r w:rsidRPr="00C54D27">
        <w:t xml:space="preserve">Zusätzlich kann es dann noch Peripherie wie Drehscheiben oder Laufbänder geben, welche nicht den Manipulator zu seinem Ziel bringen, </w:t>
      </w:r>
      <w:r w:rsidR="00C43B41">
        <w:t xml:space="preserve">sondern das </w:t>
      </w:r>
      <w:r w:rsidRPr="00C54D27">
        <w:t>zu bearbeitende Objekt selbst repositionieren.</w:t>
      </w:r>
    </w:p>
    <w:p w14:paraId="221ED68B" w14:textId="77777777" w:rsidR="00BB76C7" w:rsidRPr="00C43B41" w:rsidRDefault="00BB76C7" w:rsidP="001520DF">
      <w:bookmarkStart w:id="11" w:name="_Toc112929415"/>
      <w:bookmarkStart w:id="12" w:name="_Toc113143503"/>
    </w:p>
    <w:p w14:paraId="1C07EB57" w14:textId="45F4A3B7" w:rsidR="004837F3" w:rsidRPr="001520DF" w:rsidRDefault="00E50C60" w:rsidP="001520DF">
      <w:pPr>
        <w:rPr>
          <w:b/>
          <w:bCs/>
        </w:rPr>
      </w:pPr>
      <w:r>
        <w:rPr>
          <w:b/>
          <w:bCs/>
        </w:rPr>
        <w:t>Kooperative</w:t>
      </w:r>
      <w:r w:rsidR="004837F3" w:rsidRPr="001520DF">
        <w:rPr>
          <w:b/>
          <w:bCs/>
        </w:rPr>
        <w:t xml:space="preserve"> </w:t>
      </w:r>
      <w:bookmarkEnd w:id="11"/>
      <w:bookmarkEnd w:id="12"/>
      <w:r>
        <w:rPr>
          <w:b/>
          <w:bCs/>
        </w:rPr>
        <w:t>Roboter</w:t>
      </w:r>
    </w:p>
    <w:p w14:paraId="0BA9ED68" w14:textId="7C950723" w:rsidR="00EC03B9" w:rsidRDefault="004837F3" w:rsidP="004837F3">
      <w:r w:rsidRPr="00C54D27">
        <w:t xml:space="preserve">Da Industrielle Roboter in der Fabrikation für physisch hoch belastende arbeiten genutzt werden und gleichzeitig auf maximale </w:t>
      </w:r>
      <w:r w:rsidR="00044605">
        <w:t>P</w:t>
      </w:r>
      <w:r w:rsidR="00D457D5">
        <w:t>roduktionseffizien</w:t>
      </w:r>
      <w:r w:rsidR="000939DC">
        <w:t>z</w:t>
      </w:r>
      <w:r w:rsidRPr="00C54D27">
        <w:t xml:space="preserve">, </w:t>
      </w:r>
      <w:r w:rsidR="00CE33CC" w:rsidRPr="00C54D27">
        <w:t>bzw.</w:t>
      </w:r>
      <w:r w:rsidRPr="00C54D27">
        <w:t xml:space="preserve"> Geschwindigkeit optimiert sind, besteht ein hohes gefahrenpotential</w:t>
      </w:r>
      <w:r w:rsidR="00FF77F5">
        <w:rPr>
          <w:rStyle w:val="FootnoteReference"/>
        </w:rPr>
        <w:footnoteReference w:id="7"/>
      </w:r>
      <w:r w:rsidRPr="00C54D27">
        <w:t>, da die Kinetische Energie von solch einem Roboterarm schwere körperliche Schäden verursacht, wenn eine Person in der Gefahrenzone von der Maschine erfasst wird. In der Vergangenheit hatten diese Systeme ein sehr beschränktes Verständnis ihrer Umgebung, sog. „no-see no-feel“ Roboter und liefen starr ihre immer gleichen Routinen ab, ohne auf sensorischen Input zu achten, weder innerhalb des Fabrikationsprozesses</w:t>
      </w:r>
      <w:r w:rsidR="000939DC">
        <w:t>,</w:t>
      </w:r>
      <w:r w:rsidRPr="00C54D27">
        <w:t xml:space="preserve"> noch um die Kollision mit Fremdkörpern zu vermeiden</w:t>
      </w:r>
      <w:r w:rsidR="00F16F22">
        <w:rPr>
          <w:rStyle w:val="FootnoteReference"/>
        </w:rPr>
        <w:footnoteReference w:id="8"/>
      </w:r>
      <w:r w:rsidRPr="00C54D27">
        <w:t xml:space="preserve">. Deshalb war die Nutzung dieser Roboter </w:t>
      </w:r>
      <w:r w:rsidR="007E0EC5" w:rsidRPr="00C54D27">
        <w:t>hauptsächlich</w:t>
      </w:r>
      <w:r w:rsidRPr="00C54D27">
        <w:t xml:space="preserve"> auf Bereiche mit hohen Stückzahlen von geringer individueller Variation </w:t>
      </w:r>
      <w:r w:rsidR="00CE33CC" w:rsidRPr="00C54D27">
        <w:t>beschränkt</w:t>
      </w:r>
      <w:r w:rsidRPr="00C54D27">
        <w:t xml:space="preserve"> und der Zugang von menschlichen Mitarbeitern in den Einflussbereich der </w:t>
      </w:r>
      <w:r w:rsidR="00CE33CC" w:rsidRPr="00C54D27">
        <w:t>Maschinen</w:t>
      </w:r>
      <w:r w:rsidRPr="00C54D27">
        <w:t xml:space="preserve"> </w:t>
      </w:r>
      <w:r w:rsidR="00CE33CC" w:rsidRPr="00C54D27">
        <w:t>möglichst</w:t>
      </w:r>
      <w:r w:rsidR="002D0A3C">
        <w:t xml:space="preserve"> vermeiden</w:t>
      </w:r>
      <w:r w:rsidRPr="00C54D27">
        <w:t xml:space="preserve">. Doch mit dem </w:t>
      </w:r>
      <w:r w:rsidR="00CE33CC" w:rsidRPr="00C54D27">
        <w:t>Aufkommen</w:t>
      </w:r>
      <w:r w:rsidRPr="00C54D27">
        <w:t xml:space="preserve"> neuer und </w:t>
      </w:r>
      <w:r w:rsidR="00CE33CC" w:rsidRPr="00C54D27">
        <w:t>besserer</w:t>
      </w:r>
      <w:r w:rsidRPr="00C54D27">
        <w:t xml:space="preserve"> </w:t>
      </w:r>
      <w:r w:rsidR="00CE33CC" w:rsidRPr="00C54D27">
        <w:t>Sensor</w:t>
      </w:r>
      <w:r w:rsidR="00CE33CC">
        <w:t>t</w:t>
      </w:r>
      <w:r w:rsidR="00CE33CC" w:rsidRPr="00C54D27">
        <w:t>echnik</w:t>
      </w:r>
      <w:r w:rsidRPr="00C54D27">
        <w:t xml:space="preserve"> </w:t>
      </w:r>
      <w:r w:rsidR="00CE33CC" w:rsidRPr="00C54D27">
        <w:t>müssen</w:t>
      </w:r>
      <w:r w:rsidRPr="00C54D27">
        <w:t xml:space="preserve"> sich </w:t>
      </w:r>
      <w:r w:rsidR="00CE33CC" w:rsidRPr="00C54D27">
        <w:t>Roboter</w:t>
      </w:r>
      <w:r w:rsidRPr="00C54D27">
        <w:t xml:space="preserve"> neuerdings nicht mehr nur auf repetitive </w:t>
      </w:r>
      <w:r w:rsidR="00B03D20">
        <w:t>Arbeiten</w:t>
      </w:r>
      <w:r w:rsidRPr="00C54D27">
        <w:t xml:space="preserve"> fernab von menschlichen </w:t>
      </w:r>
      <w:r w:rsidR="00CE33CC" w:rsidRPr="00C54D27">
        <w:t>Arbeitern</w:t>
      </w:r>
      <w:r w:rsidRPr="00C54D27">
        <w:t xml:space="preserve"> </w:t>
      </w:r>
      <w:r w:rsidR="00CE33CC" w:rsidRPr="00C54D27">
        <w:t>fokussieren</w:t>
      </w:r>
      <w:r w:rsidRPr="00C54D27">
        <w:t xml:space="preserve">, sondern sind zum einen durch bessere </w:t>
      </w:r>
      <w:r w:rsidR="00CE33CC" w:rsidRPr="00C54D27">
        <w:t>Echtzeit</w:t>
      </w:r>
      <w:r w:rsidRPr="00C54D27">
        <w:t xml:space="preserve"> </w:t>
      </w:r>
      <w:r w:rsidR="00CE33CC" w:rsidRPr="00C54D27">
        <w:t>Video</w:t>
      </w:r>
      <w:r w:rsidR="00CE33CC">
        <w:t>v</w:t>
      </w:r>
      <w:r w:rsidR="00CE33CC" w:rsidRPr="00C54D27">
        <w:t>erarbeitung</w:t>
      </w:r>
      <w:r w:rsidRPr="00C54D27">
        <w:t xml:space="preserve"> dazu in der </w:t>
      </w:r>
      <w:r w:rsidR="00CE33CC" w:rsidRPr="00C54D27">
        <w:t>Lage dynamischer</w:t>
      </w:r>
      <w:r w:rsidRPr="00C54D27">
        <w:t xml:space="preserve"> mit den zu bearbeitenden Objekten interagieren (z.B. </w:t>
      </w:r>
      <w:r w:rsidR="00CE33CC" w:rsidRPr="00C54D27">
        <w:t>Operationen</w:t>
      </w:r>
      <w:r w:rsidRPr="00C54D27">
        <w:t xml:space="preserve"> relativ zur </w:t>
      </w:r>
      <w:r w:rsidR="00CE33CC" w:rsidRPr="00C54D27">
        <w:t>Objekt</w:t>
      </w:r>
      <w:r w:rsidR="00CE33CC">
        <w:t>o</w:t>
      </w:r>
      <w:r w:rsidR="00CE33CC" w:rsidRPr="00C54D27">
        <w:t>rientierung</w:t>
      </w:r>
      <w:r w:rsidRPr="00C54D27">
        <w:t>)</w:t>
      </w:r>
      <w:r w:rsidR="00F16F22">
        <w:rPr>
          <w:rStyle w:val="FootnoteReference"/>
        </w:rPr>
        <w:footnoteReference w:id="9"/>
      </w:r>
      <w:r w:rsidR="00E25C85">
        <w:t>,</w:t>
      </w:r>
      <w:r w:rsidRPr="00C54D27">
        <w:t xml:space="preserve"> aber zum anderen hat die erweiterte </w:t>
      </w:r>
      <w:r w:rsidR="00CE33CC" w:rsidRPr="00C54D27">
        <w:t>Sensorik</w:t>
      </w:r>
      <w:r w:rsidRPr="00C54D27">
        <w:t xml:space="preserve"> es </w:t>
      </w:r>
      <w:r w:rsidR="00CE33CC" w:rsidRPr="00C54D27">
        <w:t>ermöglicht</w:t>
      </w:r>
      <w:r w:rsidRPr="00C54D27">
        <w:t xml:space="preserve"> das gefahrenpotential dieser Roboter signifikant zu minimieren. </w:t>
      </w:r>
      <w:r w:rsidR="00533F6A">
        <w:t xml:space="preserve">Diese </w:t>
      </w:r>
      <w:r w:rsidR="00CE33CC" w:rsidRPr="00C54D27">
        <w:t>Möglichkeiten</w:t>
      </w:r>
      <w:r w:rsidR="00953FAB">
        <w:t>,</w:t>
      </w:r>
      <w:r w:rsidRPr="00C54D27">
        <w:t xml:space="preserve"> </w:t>
      </w:r>
      <w:r w:rsidR="00CE33CC" w:rsidRPr="00C54D27">
        <w:t>für</w:t>
      </w:r>
      <w:r w:rsidRPr="00C54D27">
        <w:t xml:space="preserve"> den </w:t>
      </w:r>
      <w:r w:rsidR="00CE33CC">
        <w:t>k</w:t>
      </w:r>
      <w:r w:rsidR="00CE33CC" w:rsidRPr="00C54D27">
        <w:t xml:space="preserve">ooperativen </w:t>
      </w:r>
      <w:r w:rsidR="00CE33CC">
        <w:t>B</w:t>
      </w:r>
      <w:r w:rsidR="00CE33CC" w:rsidRPr="00C54D27">
        <w:t>etrieb</w:t>
      </w:r>
      <w:r w:rsidR="00713D2E">
        <w:t>,</w:t>
      </w:r>
      <w:r w:rsidRPr="00C54D27">
        <w:t xml:space="preserve"> sind in </w:t>
      </w:r>
      <w:r w:rsidR="00EC03B9">
        <w:t xml:space="preserve">der </w:t>
      </w:r>
      <w:r w:rsidRPr="00C54D27">
        <w:t xml:space="preserve"> ISO 10218-1</w:t>
      </w:r>
      <w:r w:rsidR="00F16F22">
        <w:rPr>
          <w:rStyle w:val="FootnoteReference"/>
        </w:rPr>
        <w:footnoteReference w:id="10"/>
      </w:r>
      <w:r w:rsidRPr="00C54D27">
        <w:t>, -2</w:t>
      </w:r>
      <w:r w:rsidR="00F16F22">
        <w:rPr>
          <w:rStyle w:val="FootnoteReference"/>
        </w:rPr>
        <w:footnoteReference w:id="11"/>
      </w:r>
      <w:r w:rsidR="00F16F22">
        <w:t xml:space="preserve"> </w:t>
      </w:r>
      <w:r w:rsidRPr="00C54D27">
        <w:t>Norm formalisiert</w:t>
      </w:r>
      <w:r w:rsidR="00EC03B9">
        <w:t xml:space="preserve">. Diese </w:t>
      </w:r>
      <w:r w:rsidRPr="00C54D27">
        <w:t xml:space="preserve">Normiert 4 </w:t>
      </w:r>
      <w:r w:rsidR="00CE33CC" w:rsidRPr="00C54D27">
        <w:t>verschiedene</w:t>
      </w:r>
      <w:r w:rsidRPr="00C54D27">
        <w:t xml:space="preserve"> </w:t>
      </w:r>
      <w:r w:rsidR="00CE33CC" w:rsidRPr="00C54D27">
        <w:t>Betriebs</w:t>
      </w:r>
      <w:r w:rsidR="00CE33CC">
        <w:t>m</w:t>
      </w:r>
      <w:r w:rsidR="00CE33CC" w:rsidRPr="00C54D27">
        <w:t>odi</w:t>
      </w:r>
      <w:r w:rsidRPr="00C54D27">
        <w:t xml:space="preserve"> </w:t>
      </w:r>
      <w:r w:rsidR="00CE33CC" w:rsidRPr="00C54D27">
        <w:t>für</w:t>
      </w:r>
      <w:r w:rsidRPr="00C54D27">
        <w:t xml:space="preserve"> </w:t>
      </w:r>
      <w:r w:rsidR="00CE33CC" w:rsidRPr="00C54D27">
        <w:t>kollaborative</w:t>
      </w:r>
      <w:r w:rsidRPr="00C54D27">
        <w:t xml:space="preserve"> </w:t>
      </w:r>
      <w:r w:rsidR="00CE33CC" w:rsidRPr="00C54D27">
        <w:t>Roboter</w:t>
      </w:r>
      <w:r w:rsidR="000A232C">
        <w:t xml:space="preserve"> (Siehe Abb. 1)</w:t>
      </w:r>
      <w:r w:rsidRPr="00C54D27">
        <w:t>.</w:t>
      </w:r>
    </w:p>
    <w:p w14:paraId="746D9777" w14:textId="2F7229AB" w:rsidR="004837F3" w:rsidRDefault="008C0A4F" w:rsidP="004837F3">
      <w:r>
        <w:rPr>
          <w:noProof/>
        </w:rPr>
        <w:lastRenderedPageBreak/>
        <w:drawing>
          <wp:inline distT="0" distB="0" distL="0" distR="0" wp14:anchorId="49B5506C" wp14:editId="239FE303">
            <wp:extent cx="5759345" cy="274314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873"/>
                    <a:stretch/>
                  </pic:blipFill>
                  <pic:spPr bwMode="auto">
                    <a:xfrm>
                      <a:off x="0" y="0"/>
                      <a:ext cx="5770103" cy="2748264"/>
                    </a:xfrm>
                    <a:prstGeom prst="rect">
                      <a:avLst/>
                    </a:prstGeom>
                    <a:ln>
                      <a:noFill/>
                    </a:ln>
                    <a:extLst>
                      <a:ext uri="{53640926-AAD7-44D8-BBD7-CCE9431645EC}">
                        <a14:shadowObscured xmlns:a14="http://schemas.microsoft.com/office/drawing/2010/main"/>
                      </a:ext>
                    </a:extLst>
                  </pic:spPr>
                </pic:pic>
              </a:graphicData>
            </a:graphic>
          </wp:inline>
        </w:drawing>
      </w:r>
    </w:p>
    <w:p w14:paraId="30EDE30E" w14:textId="4F287196" w:rsidR="004837F3" w:rsidRPr="00C54D27" w:rsidRDefault="00352697" w:rsidP="00352697">
      <w:pPr>
        <w:pStyle w:val="Caption"/>
        <w:jc w:val="center"/>
      </w:pPr>
      <w:r>
        <w:t xml:space="preserve">Abb. 2 </w:t>
      </w:r>
      <w:r w:rsidR="00FD5D94">
        <w:t xml:space="preserve">Kollaborierender </w:t>
      </w:r>
      <w:r w:rsidR="00BB3095">
        <w:t>Betrieb</w:t>
      </w:r>
      <w:r w:rsidR="00FD5D94">
        <w:t xml:space="preserve"> Arten </w:t>
      </w:r>
      <w:r w:rsidR="00BB3095">
        <w:t>Gemäß</w:t>
      </w:r>
      <w:r w:rsidR="00FD5D94">
        <w:t xml:space="preserve"> ISO 10218-1.-2 und ISO/TS 15066</w:t>
      </w:r>
      <w:r w:rsidR="004533A0">
        <w:rPr>
          <w:rStyle w:val="FootnoteReference"/>
        </w:rPr>
        <w:footnoteReference w:id="12"/>
      </w:r>
    </w:p>
    <w:p w14:paraId="312C5459" w14:textId="6423475B" w:rsidR="004837F3" w:rsidRDefault="00022BD9" w:rsidP="004837F3">
      <w:pPr>
        <w:pStyle w:val="berschrift2-numeriert"/>
      </w:pPr>
      <w:bookmarkStart w:id="13" w:name="_Toc112929417"/>
      <w:bookmarkStart w:id="14" w:name="_Toc113143504"/>
      <w:r>
        <w:t>S</w:t>
      </w:r>
      <w:r w:rsidR="004837F3">
        <w:t>howcase</w:t>
      </w:r>
      <w:bookmarkEnd w:id="13"/>
      <w:bookmarkEnd w:id="14"/>
      <w:r>
        <w:t>s</w:t>
      </w:r>
    </w:p>
    <w:p w14:paraId="55839072" w14:textId="3A0AA78E" w:rsidR="004837F3" w:rsidRPr="004837F3" w:rsidRDefault="004837F3" w:rsidP="004837F3">
      <w:r>
        <w:t>D</w:t>
      </w:r>
      <w:r w:rsidR="00215A59">
        <w:t>er</w:t>
      </w:r>
      <w:r>
        <w:t xml:space="preserve"> Begriff des Showcases</w:t>
      </w:r>
      <w:r w:rsidR="00641039">
        <w:t xml:space="preserve"> ist</w:t>
      </w:r>
      <w:r>
        <w:t xml:space="preserve"> im Marketing ein sehr weitgefasster Begriff und wird von dem Cambridge Dictionary als Eine Situation oder ein Event dass es ermöglichst die besten Eigenschaften von etwas darzustellen</w:t>
      </w:r>
      <w:r w:rsidR="00522565">
        <w:t xml:space="preserve"> definiert</w:t>
      </w:r>
      <w:r w:rsidR="00522565">
        <w:rPr>
          <w:rStyle w:val="FootnoteReference"/>
        </w:rPr>
        <w:footnoteReference w:id="13"/>
      </w:r>
      <w:r w:rsidR="00F70E37">
        <w:t xml:space="preserve">. </w:t>
      </w:r>
      <w:r w:rsidRPr="00856A09">
        <w:t xml:space="preserve">Diese Arbeit fokussiert sich jedoch auf diesen Begriff im Kontext des </w:t>
      </w:r>
      <w:r>
        <w:t>Erlebnis- und Eventmarketings. Also dem Teil der Marketingtheorie, welcher sich auf das Generieren von Eindrücken und Erlebnissen bei den Interessenten konzentriert</w:t>
      </w:r>
      <w:r w:rsidR="00361F54">
        <w:t>.</w:t>
      </w:r>
      <w:r w:rsidR="00641039">
        <w:t xml:space="preserve"> </w:t>
      </w:r>
      <w:r>
        <w:t>Denn sowohl bei Ständen auf einer Messe</w:t>
      </w:r>
      <w:r w:rsidR="006D29EB">
        <w:t>,</w:t>
      </w:r>
      <w:r>
        <w:t xml:space="preserve"> als auch bei der Führung von Geschäftspartnern durch den eigenen </w:t>
      </w:r>
      <w:r w:rsidR="00570C0B">
        <w:t>Ausstellungsraum</w:t>
      </w:r>
      <w:r>
        <w:t xml:space="preserve"> geht es im Kern nicht nur um die Vermittlung von Fakten über die eigenen Produkte, sondern vor allem darum einen langfristigen positiven Eindruck der Produkte und der Marke beim Publikum zu hinterlassen</w:t>
      </w:r>
      <w:r w:rsidR="00361F54">
        <w:rPr>
          <w:rStyle w:val="FootnoteReference"/>
        </w:rPr>
        <w:footnoteReference w:id="14"/>
      </w:r>
      <w:r>
        <w:t xml:space="preserve">. Ein wichtiger teil davon ist die Partizipation der Interessenten, denn eine </w:t>
      </w:r>
      <w:r w:rsidR="00570C0B">
        <w:t>Demonstration</w:t>
      </w:r>
      <w:r>
        <w:t xml:space="preserve"> bei de</w:t>
      </w:r>
      <w:r w:rsidR="00242A0E">
        <w:t>r</w:t>
      </w:r>
      <w:r>
        <w:t xml:space="preserve"> Kunden teilhaben können und nicht nur passive Betrachter des Geschehens oder Zuhörer eines Monologes sind,</w:t>
      </w:r>
      <w:r w:rsidR="00A6263A">
        <w:t xml:space="preserve"> </w:t>
      </w:r>
      <w:r w:rsidR="00242A0E">
        <w:t>hinterlaesst</w:t>
      </w:r>
      <w:r>
        <w:t xml:space="preserve"> einen tieferen Eindruck</w:t>
      </w:r>
      <w:r w:rsidR="00B7219A">
        <w:rPr>
          <w:rStyle w:val="FootnoteReference"/>
        </w:rPr>
        <w:footnoteReference w:id="15"/>
      </w:r>
      <w:r>
        <w:t xml:space="preserve">. </w:t>
      </w:r>
      <w:r w:rsidRPr="004C6B55">
        <w:t>Ein noch tieferer Eindruck kann hinterlassen w</w:t>
      </w:r>
      <w:r>
        <w:t>e</w:t>
      </w:r>
      <w:r w:rsidRPr="004C6B55">
        <w:t>rden, wenn bei den</w:t>
      </w:r>
      <w:r>
        <w:t xml:space="preserve"> Interessenten</w:t>
      </w:r>
      <w:r w:rsidRPr="004C6B55">
        <w:t xml:space="preserve"> </w:t>
      </w:r>
      <w:r>
        <w:t>die Erfahrungen mit Emotionen gekoppelt werden können, sprich wenn ein Event Begeisterung hervorruft oder eine besonders anregende Gruppendynamik im Publikum entsteht und damit ein Gefühl der Zugehörigkeit oder des persönlichen Interesses mit der Marke verbunden wird</w:t>
      </w:r>
      <w:r w:rsidR="00CB143B">
        <w:rPr>
          <w:rStyle w:val="FootnoteReference"/>
        </w:rPr>
        <w:footnoteReference w:id="16"/>
      </w:r>
      <w:r w:rsidR="00CB143B" w:rsidRPr="00142480">
        <w:rPr>
          <w:sz w:val="12"/>
          <w:szCs w:val="12"/>
        </w:rPr>
        <w:t xml:space="preserve">. </w:t>
      </w:r>
    </w:p>
    <w:p w14:paraId="33493AD5" w14:textId="0EDFE11C" w:rsidR="004837F3" w:rsidRDefault="004837F3" w:rsidP="004837F3">
      <w:r>
        <w:t>Dabei dienen Exponate</w:t>
      </w:r>
      <w:r w:rsidR="00C76CA8">
        <w:t xml:space="preserve"> </w:t>
      </w:r>
      <w:r>
        <w:t xml:space="preserve">als zentraler Punkt der Interaktion, denn zum einen können sie als Publikums Magnet funktionieren, </w:t>
      </w:r>
      <w:r w:rsidR="00C76CA8">
        <w:t>bieten</w:t>
      </w:r>
      <w:r>
        <w:t xml:space="preserve"> aber zum anderen auch die Möglichkeit</w:t>
      </w:r>
      <w:r w:rsidR="00C76CA8">
        <w:t>,</w:t>
      </w:r>
      <w:r>
        <w:t xml:space="preserve"> für das Personal</w:t>
      </w:r>
      <w:r w:rsidR="00B97A9A">
        <w:t>,</w:t>
      </w:r>
      <w:r>
        <w:t xml:space="preserve"> mit dem Publikum in kontakt zu treten. So kann ein Exponat als ein </w:t>
      </w:r>
      <w:r w:rsidR="00B97A9A">
        <w:t xml:space="preserve">Anreiz fuer einen </w:t>
      </w:r>
      <w:r>
        <w:lastRenderedPageBreak/>
        <w:t xml:space="preserve">Kundenshowcase dienen. Denn wenn eine Person Interesse an dem Exponat als solches bekundet hat, kann der Präsentator darauf eingehen und anhand dessen den Nutzen, die Geschichte und die Vorteile des darunter liegenden Produktes darstellen, in dem er die spezifische </w:t>
      </w:r>
      <w:r w:rsidR="0051519A">
        <w:t xml:space="preserve">Implementation </w:t>
      </w:r>
      <w:r>
        <w:t xml:space="preserve">des Exponates erklärt. </w:t>
      </w:r>
    </w:p>
    <w:p w14:paraId="1B62D9EB" w14:textId="77777777" w:rsidR="004837F3" w:rsidRPr="000B6F62" w:rsidRDefault="004837F3" w:rsidP="004837F3">
      <w:r>
        <w:t xml:space="preserve"> </w:t>
      </w:r>
    </w:p>
    <w:p w14:paraId="3A4ECC5C" w14:textId="731BBE94" w:rsidR="004837F3" w:rsidRDefault="004837F3" w:rsidP="004837F3">
      <w:pPr>
        <w:pStyle w:val="berschrift2-numeriert"/>
      </w:pPr>
      <w:bookmarkStart w:id="15" w:name="_Toc112929418"/>
      <w:bookmarkStart w:id="16" w:name="_Toc113143505"/>
      <w:r w:rsidRPr="00C54D27">
        <w:t>Co</w:t>
      </w:r>
      <w:bookmarkEnd w:id="15"/>
      <w:bookmarkEnd w:id="16"/>
      <w:r w:rsidR="003A7EA4">
        <w:t>mputer Vision</w:t>
      </w:r>
    </w:p>
    <w:p w14:paraId="3BB02E0C" w14:textId="087619CC" w:rsidR="004837F3" w:rsidRDefault="003A7EA4" w:rsidP="00F16F22">
      <w:r>
        <w:t>Computervision</w:t>
      </w:r>
      <w:r w:rsidR="005E4DED">
        <w:t xml:space="preserve"> </w:t>
      </w:r>
      <w:r w:rsidR="006C33BC">
        <w:t>jegliche</w:t>
      </w:r>
      <w:r w:rsidR="00CD6D94">
        <w:t xml:space="preserve"> </w:t>
      </w:r>
      <w:r w:rsidR="005E4DED">
        <w:t>beschreib</w:t>
      </w:r>
      <w:r w:rsidR="0071765B">
        <w:t xml:space="preserve">t </w:t>
      </w:r>
      <w:r w:rsidR="00811825">
        <w:t>algorithmische</w:t>
      </w:r>
      <w:r w:rsidR="00B36F33">
        <w:t xml:space="preserve"> Erfassung,</w:t>
      </w:r>
      <w:r w:rsidR="0071765B">
        <w:t xml:space="preserve"> Analyse, </w:t>
      </w:r>
      <w:r>
        <w:t>Verarbeitung</w:t>
      </w:r>
      <w:r w:rsidR="00B36F33">
        <w:t xml:space="preserve"> und Interpretation von visuellen Daten</w:t>
      </w:r>
      <w:r w:rsidR="00200D64">
        <w:rPr>
          <w:rStyle w:val="FootnoteReference"/>
        </w:rPr>
        <w:footnoteReference w:id="17"/>
      </w:r>
      <w:r w:rsidR="00B36F33">
        <w:t>.</w:t>
      </w:r>
      <w:r w:rsidR="00F268ED">
        <w:t xml:space="preserve"> </w:t>
      </w:r>
      <w:r w:rsidR="00C0320E">
        <w:t xml:space="preserve">In dieser Arbeit wird der </w:t>
      </w:r>
      <w:r>
        <w:t>Begriff</w:t>
      </w:r>
      <w:r w:rsidR="00C0320E">
        <w:t xml:space="preserve"> der Computervision vor allem im Kontext de</w:t>
      </w:r>
      <w:r w:rsidR="003F0367">
        <w:t xml:space="preserve">r Objekt </w:t>
      </w:r>
      <w:r>
        <w:t>Erkennung</w:t>
      </w:r>
      <w:r w:rsidR="003F0367">
        <w:t xml:space="preserve"> verwendet werden. Also dem </w:t>
      </w:r>
      <w:r w:rsidR="00301491">
        <w:t xml:space="preserve">Bereich der Computer </w:t>
      </w:r>
      <w:r>
        <w:t>Vision</w:t>
      </w:r>
      <w:r w:rsidR="00301491">
        <w:t xml:space="preserve">, welche versucht </w:t>
      </w:r>
      <w:r w:rsidR="003862B5">
        <w:t xml:space="preserve">anhand von Fotos oder Videos automatisch </w:t>
      </w:r>
      <w:r w:rsidR="007E02EB">
        <w:t>ein abstraktes Wissen</w:t>
      </w:r>
      <w:r w:rsidR="003862B5">
        <w:t xml:space="preserve"> </w:t>
      </w:r>
      <w:r>
        <w:t>über</w:t>
      </w:r>
      <w:r w:rsidR="003862B5">
        <w:t xml:space="preserve"> die </w:t>
      </w:r>
      <w:r>
        <w:t>reale</w:t>
      </w:r>
      <w:r w:rsidR="003862B5">
        <w:t xml:space="preserve"> </w:t>
      </w:r>
      <w:r>
        <w:t>Welt</w:t>
      </w:r>
      <w:r w:rsidR="003862B5">
        <w:t xml:space="preserve"> zu generieren, in dem sie </w:t>
      </w:r>
      <w:r w:rsidR="0068075A">
        <w:t xml:space="preserve">Physische </w:t>
      </w:r>
      <w:r>
        <w:t>Objekte</w:t>
      </w:r>
      <w:r w:rsidR="0068075A">
        <w:t xml:space="preserve"> </w:t>
      </w:r>
      <w:r w:rsidR="0005396C">
        <w:t xml:space="preserve">anhand von zweidimensionalen </w:t>
      </w:r>
      <w:r>
        <w:t>Bildern</w:t>
      </w:r>
      <w:r w:rsidR="0005396C">
        <w:t xml:space="preserve"> </w:t>
      </w:r>
      <w:r w:rsidR="00F31090">
        <w:t xml:space="preserve">zu identifizieren versucht. </w:t>
      </w:r>
    </w:p>
    <w:p w14:paraId="300B74FF" w14:textId="61C54CCC" w:rsidR="008936C0" w:rsidRDefault="00F31090" w:rsidP="002350EB">
      <w:r w:rsidRPr="00F31090">
        <w:t xml:space="preserve">In der </w:t>
      </w:r>
      <w:r w:rsidR="00501777" w:rsidRPr="00F31090">
        <w:t>Objekt</w:t>
      </w:r>
      <w:r w:rsidRPr="00F31090">
        <w:t xml:space="preserve"> </w:t>
      </w:r>
      <w:r w:rsidR="00501777" w:rsidRPr="00F31090">
        <w:t>Detektion</w:t>
      </w:r>
      <w:r w:rsidRPr="00F31090">
        <w:t xml:space="preserve"> gibt es</w:t>
      </w:r>
      <w:r>
        <w:t xml:space="preserve"> </w:t>
      </w:r>
      <w:r w:rsidR="00501777">
        <w:t>essenziell</w:t>
      </w:r>
      <w:r w:rsidR="00E64368">
        <w:t xml:space="preserve"> zwei zentrale </w:t>
      </w:r>
      <w:r w:rsidR="003A7EA4">
        <w:t>Paradigmen</w:t>
      </w:r>
      <w:r w:rsidR="001557F0">
        <w:t>, zum einen die klassische „Featue based</w:t>
      </w:r>
      <w:r w:rsidR="007A0AE2">
        <w:t xml:space="preserve">“ </w:t>
      </w:r>
      <w:r w:rsidR="003A7EA4">
        <w:t>Objekt</w:t>
      </w:r>
      <w:r w:rsidR="007A0AE2">
        <w:t xml:space="preserve"> </w:t>
      </w:r>
      <w:r w:rsidR="003A7EA4">
        <w:t>Detektion</w:t>
      </w:r>
      <w:r w:rsidR="007A0AE2">
        <w:t xml:space="preserve"> und die </w:t>
      </w:r>
      <w:r w:rsidR="003A7EA4">
        <w:t>Maschine</w:t>
      </w:r>
      <w:r w:rsidR="007A0AE2">
        <w:t xml:space="preserve"> </w:t>
      </w:r>
      <w:r w:rsidR="003A7EA4">
        <w:t xml:space="preserve">Learning </w:t>
      </w:r>
      <w:r w:rsidR="007A0AE2">
        <w:t xml:space="preserve">Computer Vision.  Die Erstere </w:t>
      </w:r>
      <w:r w:rsidR="003A7EA4">
        <w:t>befasst</w:t>
      </w:r>
      <w:r w:rsidR="00845AB1">
        <w:t xml:space="preserve"> sich mit manuell programmierten</w:t>
      </w:r>
      <w:r w:rsidR="00501777">
        <w:t xml:space="preserve"> </w:t>
      </w:r>
      <w:r w:rsidR="003A7EA4">
        <w:t>Heuristiken</w:t>
      </w:r>
      <w:r w:rsidR="00501777">
        <w:t xml:space="preserve"> welche </w:t>
      </w:r>
      <w:r w:rsidR="002F4C2D">
        <w:t xml:space="preserve">nach </w:t>
      </w:r>
      <w:r w:rsidR="003A7EA4">
        <w:t>spezifischen</w:t>
      </w:r>
      <w:r w:rsidR="002F4C2D">
        <w:t xml:space="preserve"> </w:t>
      </w:r>
      <w:r w:rsidR="003A7EA4">
        <w:t>Ansammlungen</w:t>
      </w:r>
      <w:r w:rsidR="002F4C2D">
        <w:t xml:space="preserve"> von gewissen „Features“ wie Graden oder Kurven in Bildern sucht versucht </w:t>
      </w:r>
      <w:r w:rsidR="00C94C1E">
        <w:t xml:space="preserve">Objekte zu erkennen. </w:t>
      </w:r>
      <w:r w:rsidR="001A6DC0">
        <w:t xml:space="preserve">Die Zweite </w:t>
      </w:r>
      <w:r w:rsidR="003A7EA4">
        <w:t>Methode</w:t>
      </w:r>
      <w:r w:rsidR="001A6DC0">
        <w:t xml:space="preserve"> basiert auf </w:t>
      </w:r>
      <w:r w:rsidR="007F1292">
        <w:t>dem</w:t>
      </w:r>
      <w:r w:rsidR="004D4D70">
        <w:t xml:space="preserve"> </w:t>
      </w:r>
      <w:r w:rsidR="003A7EA4">
        <w:t>Konzept</w:t>
      </w:r>
      <w:r w:rsidR="004D4D70">
        <w:t xml:space="preserve"> des </w:t>
      </w:r>
      <w:r w:rsidR="003A7EA4">
        <w:t>Maschine</w:t>
      </w:r>
      <w:r w:rsidR="004D4D70">
        <w:t xml:space="preserve"> Learning, also </w:t>
      </w:r>
      <w:r w:rsidR="007F1292">
        <w:t xml:space="preserve"> automatischen trainieren von </w:t>
      </w:r>
      <w:r w:rsidR="0024240A">
        <w:t>n</w:t>
      </w:r>
      <w:r w:rsidR="007F1292">
        <w:t>euronalen Netzten</w:t>
      </w:r>
      <w:r w:rsidR="00715039">
        <w:rPr>
          <w:rStyle w:val="FootnoteReference"/>
        </w:rPr>
        <w:footnoteReference w:id="18"/>
      </w:r>
      <w:r w:rsidR="0024240A">
        <w:t>. Diese</w:t>
      </w:r>
      <w:r w:rsidR="000F3E9F">
        <w:t xml:space="preserve"> neuronale Netzte</w:t>
      </w:r>
      <w:r w:rsidR="0024240A">
        <w:t xml:space="preserve"> sind an der Struktur </w:t>
      </w:r>
      <w:r w:rsidR="00F57B95">
        <w:t xml:space="preserve">von </w:t>
      </w:r>
      <w:r w:rsidR="00AD7522">
        <w:t xml:space="preserve">Gehirnen </w:t>
      </w:r>
      <w:r w:rsidR="000F3E9F">
        <w:t>angelehnt</w:t>
      </w:r>
      <w:r w:rsidR="00F57B95">
        <w:t xml:space="preserve"> und bestehen aus einer </w:t>
      </w:r>
      <w:r w:rsidR="000F3E9F">
        <w:t>Vielzahl</w:t>
      </w:r>
      <w:r w:rsidR="00F57B95">
        <w:t xml:space="preserve"> an </w:t>
      </w:r>
      <w:r w:rsidR="00AD7522">
        <w:t xml:space="preserve">miteinander verbundenen Knotenpunkten. </w:t>
      </w:r>
      <w:r w:rsidR="008936C0">
        <w:t>Im Gegensatz zu der Feature basierte</w:t>
      </w:r>
      <w:r w:rsidR="00F350A8">
        <w:t xml:space="preserve">n Objekt </w:t>
      </w:r>
      <w:r w:rsidR="000F3E9F">
        <w:t>Erkennung</w:t>
      </w:r>
      <w:r w:rsidR="00F350A8">
        <w:t xml:space="preserve"> werden die </w:t>
      </w:r>
      <w:r w:rsidR="000F3E9F">
        <w:t>Erkennung</w:t>
      </w:r>
      <w:r w:rsidR="00110C03">
        <w:t xml:space="preserve"> </w:t>
      </w:r>
      <w:r w:rsidR="000F3E9F">
        <w:t>Algorithmen</w:t>
      </w:r>
      <w:r w:rsidR="00110C03">
        <w:t xml:space="preserve"> jedoch nicht manuell programmiert, </w:t>
      </w:r>
      <w:r w:rsidR="000F3E9F">
        <w:t>sondern</w:t>
      </w:r>
      <w:r w:rsidR="00110C03">
        <w:t xml:space="preserve"> das neuronale Netz wird </w:t>
      </w:r>
      <w:r w:rsidR="009F2D8B">
        <w:t>anhand von Trainingsdaten an die Problemstellung angelernt.</w:t>
      </w:r>
      <w:r w:rsidR="0008116A">
        <w:rPr>
          <w:rStyle w:val="FootnoteReference"/>
        </w:rPr>
        <w:footnoteReference w:id="19"/>
      </w:r>
      <w:r w:rsidR="008936C0">
        <w:t xml:space="preserve"> </w:t>
      </w:r>
      <w:r w:rsidR="009F2D8B">
        <w:t xml:space="preserve"> </w:t>
      </w:r>
      <w:r w:rsidR="00923A65">
        <w:t xml:space="preserve">Die </w:t>
      </w:r>
      <w:r w:rsidR="00AA75E1">
        <w:t>Struktur</w:t>
      </w:r>
      <w:r w:rsidR="00923A65">
        <w:t xml:space="preserve"> der Neuronalen Netzwerke </w:t>
      </w:r>
      <w:r w:rsidR="00AA75E1">
        <w:t>ermöglich</w:t>
      </w:r>
      <w:r w:rsidR="00923A65">
        <w:t xml:space="preserve"> es ihnen </w:t>
      </w:r>
      <w:r w:rsidR="00AB2688">
        <w:t xml:space="preserve">komplexe </w:t>
      </w:r>
      <w:r w:rsidR="00AA75E1">
        <w:t>Zusammenhänge</w:t>
      </w:r>
      <w:r w:rsidR="00AB2688">
        <w:t xml:space="preserve"> zu abstrahieren und</w:t>
      </w:r>
      <w:r w:rsidR="00AA75E1">
        <w:t xml:space="preserve"> daraus Schlüsse zu ziehen.</w:t>
      </w:r>
      <w:r w:rsidR="00DE3FF7">
        <w:t xml:space="preserve"> </w:t>
      </w:r>
    </w:p>
    <w:p w14:paraId="70E36304" w14:textId="77777777" w:rsidR="004837F3" w:rsidRPr="001557F0" w:rsidRDefault="004837F3" w:rsidP="002350EB"/>
    <w:p w14:paraId="5E5A766E" w14:textId="4AD505B2" w:rsidR="004837F3" w:rsidRDefault="004837F3" w:rsidP="004837F3">
      <w:pPr>
        <w:pStyle w:val="berschrift1-numeriert"/>
        <w:rPr>
          <w:lang w:val="en-GB"/>
        </w:rPr>
      </w:pPr>
      <w:bookmarkStart w:id="17" w:name="_Toc112929421"/>
      <w:bookmarkStart w:id="18" w:name="_Toc113143506"/>
      <w:r>
        <w:rPr>
          <w:lang w:val="en-GB"/>
        </w:rPr>
        <w:lastRenderedPageBreak/>
        <w:t xml:space="preserve">Prototyping nach Cole at. </w:t>
      </w:r>
      <w:r w:rsidR="00E57842">
        <w:rPr>
          <w:lang w:val="en-GB"/>
        </w:rPr>
        <w:t>a</w:t>
      </w:r>
      <w:r>
        <w:rPr>
          <w:lang w:val="en-GB"/>
        </w:rPr>
        <w:t>l.</w:t>
      </w:r>
      <w:bookmarkEnd w:id="17"/>
      <w:bookmarkEnd w:id="18"/>
    </w:p>
    <w:p w14:paraId="4F7E3C0B" w14:textId="5AF293B5" w:rsidR="004837F3" w:rsidRDefault="004837F3" w:rsidP="004837F3">
      <w:r w:rsidRPr="002107D0">
        <w:t xml:space="preserve">In der Methodologie nach </w:t>
      </w:r>
      <w:r>
        <w:t xml:space="preserve">Cole et. al. </w:t>
      </w:r>
      <w:r w:rsidRPr="00F263BF">
        <w:t xml:space="preserve">besteht das Prototyping aus </w:t>
      </w:r>
      <w:r w:rsidR="00267C85">
        <w:t>vier</w:t>
      </w:r>
      <w:r w:rsidRPr="00F263BF">
        <w:t xml:space="preserve"> unterschiedlichen Phasen</w:t>
      </w:r>
      <w:r>
        <w:t>:</w:t>
      </w:r>
      <w:r w:rsidRPr="00F263BF">
        <w:t xml:space="preserve"> </w:t>
      </w:r>
      <w:r w:rsidR="00267C85">
        <w:t>D</w:t>
      </w:r>
      <w:r w:rsidRPr="00334DAA">
        <w:t>er Problem Identifikati</w:t>
      </w:r>
      <w:r>
        <w:t xml:space="preserve">on, der Intervention, der Evaluation und schließlich der </w:t>
      </w:r>
      <w:r w:rsidR="009159C6">
        <w:t>Reflexion</w:t>
      </w:r>
      <w:r>
        <w:t xml:space="preserve"> und des Bewusstmachens der gewonnenen Erkenntnisse, also dem „Learning“. Während der Identifikationsphase werden zwei Kernaspekte im Besonderen betrachtet.</w:t>
      </w:r>
      <w:r w:rsidR="0008116A">
        <w:rPr>
          <w:rStyle w:val="FootnoteReference"/>
        </w:rPr>
        <w:footnoteReference w:id="20"/>
      </w:r>
      <w:r>
        <w:t xml:space="preserve"> Zum einen die Problematik als solche und zum anderen die Interessen derer Personen, welche sich mit de</w:t>
      </w:r>
      <w:r w:rsidR="00AB67BA">
        <w:t xml:space="preserve">r Problemlösung </w:t>
      </w:r>
      <w:r>
        <w:t>beschäftigen, um die tatsächliche praktische Relevanz für alle Involvierten besser zu erfassen. Die zweite Phase, die sogenannte Intervention</w:t>
      </w:r>
      <w:r w:rsidR="00AB67BA">
        <w:t>,</w:t>
      </w:r>
      <w:r>
        <w:t xml:space="preserve"> beschäftigt sich mit </w:t>
      </w:r>
      <w:r w:rsidR="00EB55FE">
        <w:t>dem</w:t>
      </w:r>
      <w:r>
        <w:t xml:space="preserve"> konstruieren eines Artefaktes, welches dazu dienen soll, die beschriebene Problematik zu adressieren und zu lösen, gleichzeitig beinhaltet es aber auch die Inbezugnahme des Umfeldes, welches auch entsprechend angepasst werden kann, um das Problem zu beheben. Darauf folgt die Evaluation der durchgeführten Intervention. Also eine Einschätzung, inwiefern die diese gesetzten Ziele erfüllen konnte</w:t>
      </w:r>
      <w:r w:rsidR="00EB55FE">
        <w:t>n</w:t>
      </w:r>
      <w:r>
        <w:t xml:space="preserve"> und welchen Effekt die Intervention auf das Umfeld hatte.</w:t>
      </w:r>
    </w:p>
    <w:p w14:paraId="38D242EB" w14:textId="77777777" w:rsidR="004837F3" w:rsidRPr="00334DAA" w:rsidRDefault="004837F3" w:rsidP="004837F3"/>
    <w:p w14:paraId="755E11CD" w14:textId="77777777" w:rsidR="004837F3" w:rsidRDefault="004837F3" w:rsidP="004837F3">
      <w:pPr>
        <w:pStyle w:val="berschrift1-numeriert"/>
      </w:pPr>
      <w:bookmarkStart w:id="19" w:name="_Toc112929422"/>
      <w:bookmarkStart w:id="20" w:name="_Toc113143507"/>
      <w:r>
        <w:lastRenderedPageBreak/>
        <w:t>Problem Identifizierung</w:t>
      </w:r>
      <w:bookmarkEnd w:id="19"/>
      <w:bookmarkEnd w:id="20"/>
    </w:p>
    <w:p w14:paraId="65C640FA" w14:textId="77777777" w:rsidR="007258AF" w:rsidRDefault="004837F3" w:rsidP="004837F3">
      <w:r>
        <w:t xml:space="preserve">Die konkrete Problematik, welche im Kontext </w:t>
      </w:r>
      <w:r w:rsidR="0001472C">
        <w:t>des CTC</w:t>
      </w:r>
      <w:r>
        <w:t xml:space="preserve"> der </w:t>
      </w:r>
      <w:r w:rsidR="0001472C">
        <w:t>HPE</w:t>
      </w:r>
      <w:r>
        <w:t xml:space="preserve"> existiert, besteht im Kern aus drei verschiedenen Schichten.</w:t>
      </w:r>
    </w:p>
    <w:p w14:paraId="752CE19C" w14:textId="77777777" w:rsidR="00517956" w:rsidRDefault="004837F3" w:rsidP="004837F3">
      <w:pPr>
        <w:rPr>
          <w:color w:val="000000" w:themeColor="text1"/>
        </w:rPr>
      </w:pPr>
      <w:r>
        <w:t xml:space="preserve"> Zum ersten besteht der Bedarf an einer Kundendemonstration, welche auf Messen und als permanentes Exponat im Ausstellungsraum Aufmerksamkeit auf sich ziehen soll und bei potenziellen </w:t>
      </w:r>
      <w:r w:rsidRPr="00F77E5B">
        <w:t xml:space="preserve">Kunden </w:t>
      </w:r>
      <w:r>
        <w:t xml:space="preserve">oder Bewerbenden ein Interesse für die </w:t>
      </w:r>
      <w:r w:rsidR="007258AF">
        <w:t>HPE</w:t>
      </w:r>
      <w:r>
        <w:t xml:space="preserve"> generieren soll. Aus diesem Grund wurde eine Kundendemonstration entwickelt, welche den ABB Yumi IRB14000 verwendet, um eine HPE gebrandete Powerbank von einer Hand in die Nächste und wieder zurück an den Ursprungsort zu legen. Dabei soll die gesamte Bewegungsfreiheit des Roboters demonstriert werden. D</w:t>
      </w:r>
      <w:r>
        <w:rPr>
          <w:color w:val="000000" w:themeColor="text1"/>
        </w:rPr>
        <w:t xml:space="preserve">a diese vorprogrammierte Routine bisher jedes Mal manuell gestartet werden muss und die Powerbank per Hand wieder an ihren Ursprungsort </w:t>
      </w:r>
      <w:r w:rsidR="000F3E9F">
        <w:rPr>
          <w:color w:val="000000" w:themeColor="text1"/>
        </w:rPr>
        <w:t>zurückgelegt</w:t>
      </w:r>
      <w:r>
        <w:rPr>
          <w:color w:val="000000" w:themeColor="text1"/>
        </w:rPr>
        <w:t xml:space="preserve"> werden muss, besteht der Bedarf einer automatisierten Lösung.</w:t>
      </w:r>
    </w:p>
    <w:p w14:paraId="34DDDCE9" w14:textId="2C73B6FD" w:rsidR="004837F3" w:rsidRDefault="004837F3" w:rsidP="004837F3">
      <w:r>
        <w:rPr>
          <w:color w:val="000000" w:themeColor="text1"/>
        </w:rPr>
        <w:t>Daraus resultiert die zweite Stufe des Problems, denn zum einen soll der Roboter nicht ununterbrochen laufen, da dies in seiner Funktion als permanentes Exponat unnötige Strom und wartungskosten generieren würde. Andererseits soll diese Routine automatisch ausgeführt werden sollte sich ein potenzieller Interessent in der Nähe befindet. Um dies zu bewerkstelligen, wurde für die Weiterentwicklung der Kundendemonstration ein Microsoft Kinect V2 Sensorsystem zur Verfügung gestellt welches nun den Kern der Problematik ausmacht: Wie ist</w:t>
      </w:r>
      <w:r w:rsidR="00C94ED1">
        <w:rPr>
          <w:color w:val="000000" w:themeColor="text1"/>
        </w:rPr>
        <w:t xml:space="preserve">, </w:t>
      </w:r>
      <w:r>
        <w:t>basierend auf einer Microsoft Kinect V2</w:t>
      </w:r>
      <w:r w:rsidR="00956FD7">
        <w:t>,</w:t>
      </w:r>
      <w:r>
        <w:t xml:space="preserve"> ein Prototyp aufzubauen, welcher in der Lage ist bei Anwesenheit eines Interessenten eine </w:t>
      </w:r>
      <w:r w:rsidR="000F3E9F">
        <w:t>Bewegungsroutine</w:t>
      </w:r>
      <w:r>
        <w:t xml:space="preserve"> des ABB Yumi IRB14000 auszulösen.</w:t>
      </w:r>
    </w:p>
    <w:p w14:paraId="3E709ECD" w14:textId="26BDBA58" w:rsidR="004837F3" w:rsidRDefault="004837F3" w:rsidP="004837F3">
      <w:r>
        <w:t xml:space="preserve"> Aus jeder dieser Schichten entstehen unterschiedliche Anforderungen an den Prototypen. Eine gute Kundendemonstration hat die Eigenschaft, die Aufmerksamkeit der Zielgruppe anzuziehen und daraufhin einen längerfristigen Eindruck zu hinterlassen. Eine Möglichkeit diese Anforderung zu erfüllen </w:t>
      </w:r>
      <w:r w:rsidR="005315F0">
        <w:t xml:space="preserve">ist </w:t>
      </w:r>
      <w:r>
        <w:t xml:space="preserve">die </w:t>
      </w:r>
      <w:r w:rsidRPr="00F13064">
        <w:t>Initiierung</w:t>
      </w:r>
      <w:r>
        <w:t xml:space="preserve"> einer Sozialen Interaktion durch den Roboter</w:t>
      </w:r>
      <w:r w:rsidR="00F07BF5">
        <w:rPr>
          <w:rStyle w:val="FootnoteReference"/>
        </w:rPr>
        <w:footnoteReference w:id="21"/>
      </w:r>
      <w:r>
        <w:t>.</w:t>
      </w:r>
    </w:p>
    <w:p w14:paraId="0188F53E" w14:textId="3F067806" w:rsidR="004837F3" w:rsidRDefault="004837F3" w:rsidP="004837F3">
      <w:r>
        <w:t xml:space="preserve">Aus der Problematik der Automatisierung entsteht andererseits der Bedarf für eine technische Lösung welche zuverlässig dazu in der Lage ist nicht nur die Anwesenheit eines </w:t>
      </w:r>
      <w:r w:rsidR="007B70C4">
        <w:t>potenziellen</w:t>
      </w:r>
      <w:r>
        <w:t xml:space="preserve"> Interessenten </w:t>
      </w:r>
      <w:r w:rsidRPr="0009055B">
        <w:t>wahrzunehmen,</w:t>
      </w:r>
      <w:r>
        <w:t xml:space="preserve"> sondern auch direkt mit dem Roboter kommunizieren kann, ohne das </w:t>
      </w:r>
      <w:r w:rsidR="00171217">
        <w:t>m</w:t>
      </w:r>
      <w:r>
        <w:t>anuelle Intervention nötig ist. Zusätzlich besteht bei vollautomatischen unbeaufsichtigten Robotern ein Unfall</w:t>
      </w:r>
      <w:r w:rsidR="00E01DB9">
        <w:t>r</w:t>
      </w:r>
      <w:r>
        <w:t>isiko, welches es zu minimieren gilt. Diese Probleme legen die Implementierung eines Computer</w:t>
      </w:r>
      <w:r w:rsidR="000F3E9F">
        <w:t xml:space="preserve"> Vision</w:t>
      </w:r>
      <w:r>
        <w:t xml:space="preserve"> Systems nahe, dies geht auch mit der Anforderung zur Verwendung einer Kinect einher, da diese schließlich für diesen Zweck entwickelt wurde. Jedoch hat auch die erfolgreiche Implementierung eines Computervision Systems seine eigenen Problemstellungen, da es in erster Linie schnell und zuverlässig funktionieren muss. </w:t>
      </w:r>
    </w:p>
    <w:p w14:paraId="7E350C09" w14:textId="5AFD2D77" w:rsidR="004837F3" w:rsidRDefault="004837F3" w:rsidP="004837F3">
      <w:r>
        <w:lastRenderedPageBreak/>
        <w:t xml:space="preserve">Zusätzlich muss das </w:t>
      </w:r>
      <w:r w:rsidR="00E01DB9">
        <w:t>G</w:t>
      </w:r>
      <w:r>
        <w:t xml:space="preserve">esamtsystem leicht zu warten und weiterentwickeln sein, da voraussichtlich zukünftige Studenten Projekte darauf aufbauen werden.  Weshalb bei der Auswahl der einzusetzenden </w:t>
      </w:r>
      <w:r w:rsidR="000F3E9F">
        <w:t>Softwarebausteine</w:t>
      </w:r>
      <w:r>
        <w:t xml:space="preserve"> auch Wert darauf gelegt werden sollte, dass diese </w:t>
      </w:r>
      <w:r w:rsidR="00E01DB9">
        <w:t>l</w:t>
      </w:r>
      <w:r>
        <w:t xml:space="preserve">eicht zu verwenden und </w:t>
      </w:r>
      <w:r w:rsidR="001568C5">
        <w:t>weit</w:t>
      </w:r>
      <w:r>
        <w:t xml:space="preserve"> verbreitet sind</w:t>
      </w:r>
      <w:r w:rsidR="001568C5">
        <w:t>,</w:t>
      </w:r>
      <w:r>
        <w:t xml:space="preserve"> um die Einarbeitungszeit für zukünftige Studenten zu minimieren.</w:t>
      </w:r>
    </w:p>
    <w:p w14:paraId="541B9E2B" w14:textId="10CF96FA" w:rsidR="004837F3" w:rsidRPr="00F07BF5" w:rsidRDefault="004837F3" w:rsidP="004837F3">
      <w:pPr>
        <w:rPr>
          <w:lang w:val="en-US"/>
        </w:rPr>
      </w:pPr>
    </w:p>
    <w:p w14:paraId="428FC863" w14:textId="77777777" w:rsidR="004837F3" w:rsidRDefault="004837F3" w:rsidP="004837F3">
      <w:pPr>
        <w:pStyle w:val="berschrift1-numeriert"/>
      </w:pPr>
      <w:bookmarkStart w:id="21" w:name="_Toc112929423"/>
      <w:bookmarkStart w:id="22" w:name="_Toc113143508"/>
      <w:r>
        <w:lastRenderedPageBreak/>
        <w:t>Intervention</w:t>
      </w:r>
      <w:bookmarkEnd w:id="21"/>
      <w:bookmarkEnd w:id="22"/>
      <w:r>
        <w:t xml:space="preserve"> </w:t>
      </w:r>
    </w:p>
    <w:p w14:paraId="210765F8" w14:textId="0254C638" w:rsidR="004837F3" w:rsidRDefault="004837F3" w:rsidP="004837F3">
      <w:r>
        <w:t>Die Problematik, dass jeder Durchlauf der Bewegungsroutine des Roboters einen Manuelle Intervention benötig</w:t>
      </w:r>
      <w:r w:rsidR="001568C5">
        <w:t>, s</w:t>
      </w:r>
      <w:r>
        <w:t xml:space="preserve">oll nun auf zwei weisen adressiert werden. Zum einen muss die bereits bestehende Routine so zu </w:t>
      </w:r>
      <w:r w:rsidR="00E569CB">
        <w:t>E</w:t>
      </w:r>
      <w:r>
        <w:t xml:space="preserve">nde programmiert werden, dass sie einen geschlossenen Zyklus bildet. Also der Endzustand und der Anfangszustand der Routine identisch sind, so dass man die Routine theoretisch beliebig oft ausgeführt werden kann, ohne dass ein Manueller Eingriff in den Ablauf des Roboters nötig ist.  Zusätzlich wird eine API umgesetzt, welche dritten System die Möglichkeit gibt den Roboter zu starten, um das Personal was jedes Mal benötigt </w:t>
      </w:r>
      <w:r w:rsidR="006E43CD">
        <w:t>wird,</w:t>
      </w:r>
      <w:r>
        <w:t xml:space="preserve"> um den Roboter zu starten durch ein Computer System zu ersetzen.</w:t>
      </w:r>
    </w:p>
    <w:p w14:paraId="33DF9311" w14:textId="3FE87C52" w:rsidR="004837F3" w:rsidRDefault="004837F3" w:rsidP="004837F3">
      <w:r>
        <w:t xml:space="preserve">Alternativ hätte </w:t>
      </w:r>
      <w:r w:rsidR="00BF40F9">
        <w:t>er</w:t>
      </w:r>
      <w:r>
        <w:t xml:space="preserve"> Roboter auch in einen dauer-durchlauf-modus versetzen </w:t>
      </w:r>
      <w:r w:rsidR="00BF40F9">
        <w:t xml:space="preserve">werden </w:t>
      </w:r>
      <w:r>
        <w:t xml:space="preserve">können, aber um die damit verbundenen Nachteile zu minimieren wird nun anhand einer eine Möglichkeit entwickelt die Anwesenheit von Interessenten zu erkennen. Ursprünglich war die Idee nur eine Personenerkennung zu implementieren, womit die Kinect eine ähnliche Funktion wie einen Bewegungsmelder erfüllt hätte. </w:t>
      </w:r>
    </w:p>
    <w:p w14:paraId="2319C0F4" w14:textId="6C7FBE52" w:rsidR="004837F3" w:rsidRPr="00C47066" w:rsidRDefault="004837F3" w:rsidP="004837F3">
      <w:pPr>
        <w:rPr>
          <w:sz w:val="20"/>
          <w:szCs w:val="20"/>
        </w:rPr>
      </w:pPr>
      <w:r>
        <w:t xml:space="preserve">Um aber gleichzeitig auch die Anforderung eines Ansprechenden </w:t>
      </w:r>
      <w:r w:rsidR="004F5E70">
        <w:t xml:space="preserve">Exponates zu erfüllen </w:t>
      </w:r>
      <w:r w:rsidR="00BF40F9">
        <w:t xml:space="preserve">wurde </w:t>
      </w:r>
      <w:r w:rsidR="004F5E70">
        <w:t xml:space="preserve">sich </w:t>
      </w:r>
      <w:r w:rsidR="00BF55BB">
        <w:t>dafür</w:t>
      </w:r>
      <w:r w:rsidR="004F5E70">
        <w:t xml:space="preserve"> entschieden den Ansatz mit der Kinect so weiterzuentwickeln, dass das System dazu in der Lage ist, das Winken einer Person zu erkennen und dementsprechend mit einer Reaktion des Roboters zu antworten. </w:t>
      </w:r>
      <w:r w:rsidR="00481217">
        <w:t>Darüber</w:t>
      </w:r>
      <w:r w:rsidR="002C7743">
        <w:t xml:space="preserve"> hinaus wird auf einem Monitor neben dem Roboter </w:t>
      </w:r>
      <w:r w:rsidR="00481217">
        <w:t xml:space="preserve">ein Livestream </w:t>
      </w:r>
      <w:r w:rsidR="0077066F">
        <w:t>de</w:t>
      </w:r>
      <w:r w:rsidR="005F6FEF">
        <w:t>r verarbeiteten</w:t>
      </w:r>
      <w:r w:rsidR="00C47066">
        <w:t xml:space="preserve"> A</w:t>
      </w:r>
      <w:r w:rsidR="005F6FEF">
        <w:t xml:space="preserve">ufnahmen der Kinect </w:t>
      </w:r>
      <w:r w:rsidR="00055283">
        <w:t>gezeigt</w:t>
      </w:r>
      <w:r w:rsidR="00C47066">
        <w:t xml:space="preserve">. </w:t>
      </w:r>
      <w:r w:rsidR="00337905">
        <w:t>Um dem Anwender Feedback zu geben</w:t>
      </w:r>
      <w:r w:rsidR="00C42514">
        <w:t>.</w:t>
      </w:r>
    </w:p>
    <w:p w14:paraId="352DD32F" w14:textId="75A0217C" w:rsidR="00DE5CC2" w:rsidRDefault="001E13C1" w:rsidP="004837F3">
      <w:pPr>
        <w:rPr>
          <w:noProof/>
        </w:rPr>
      </w:pPr>
      <w:r>
        <w:rPr>
          <w:noProof/>
        </w:rPr>
        <w:t xml:space="preserve">Damit besteht die </w:t>
      </w:r>
      <w:r w:rsidR="001616A8">
        <w:rPr>
          <w:noProof/>
        </w:rPr>
        <w:t xml:space="preserve">Anwendung aus drei Haubtteilen, </w:t>
      </w:r>
      <w:r w:rsidR="00D3074D">
        <w:rPr>
          <w:noProof/>
        </w:rPr>
        <w:t>einmal dem Roboter mit seine</w:t>
      </w:r>
      <w:r w:rsidR="00DE5CC2">
        <w:rPr>
          <w:noProof/>
        </w:rPr>
        <w:t>r Steuereinheit, dem Sensorik syste</w:t>
      </w:r>
      <w:r w:rsidR="003E6CB9">
        <w:rPr>
          <w:noProof/>
        </w:rPr>
        <w:t>m welches die Kinect, den</w:t>
      </w:r>
      <w:r w:rsidR="0029447B">
        <w:rPr>
          <w:noProof/>
        </w:rPr>
        <w:t xml:space="preserve"> Monitor und einen kleinen Computer beinhaltet </w:t>
      </w:r>
      <w:r w:rsidR="00CD435F">
        <w:rPr>
          <w:noProof/>
        </w:rPr>
        <w:t xml:space="preserve"> </w:t>
      </w:r>
      <w:r w:rsidR="0029447B">
        <w:rPr>
          <w:noProof/>
        </w:rPr>
        <w:t xml:space="preserve">und zu guter letzt der Kobntrollserver, welcher </w:t>
      </w:r>
      <w:r w:rsidR="005B77B4">
        <w:rPr>
          <w:noProof/>
        </w:rPr>
        <w:t>die Kommunikation zwischen beiden system ermoeglicht und als zentraler Wartungspunkt dient.</w:t>
      </w:r>
    </w:p>
    <w:p w14:paraId="2276859E" w14:textId="77777777" w:rsidR="004837F3" w:rsidRDefault="004837F3" w:rsidP="004837F3"/>
    <w:p w14:paraId="37F0CAAD" w14:textId="43B49E59" w:rsidR="004837F3" w:rsidRDefault="004837F3" w:rsidP="004837F3">
      <w:pPr>
        <w:pStyle w:val="berschrift2-numeriert"/>
      </w:pPr>
      <w:bookmarkStart w:id="23" w:name="_Toc112929424"/>
      <w:bookmarkStart w:id="24" w:name="_Toc113143509"/>
      <w:r w:rsidRPr="00C54D27">
        <w:t xml:space="preserve">ABB </w:t>
      </w:r>
      <w:r>
        <w:t>Yumi IRB14000</w:t>
      </w:r>
      <w:bookmarkEnd w:id="23"/>
      <w:bookmarkEnd w:id="24"/>
    </w:p>
    <w:p w14:paraId="2B9C253E" w14:textId="5D5D7334" w:rsidR="004837F3" w:rsidRDefault="004837F3" w:rsidP="004837F3">
      <w:r>
        <w:t xml:space="preserve">Bei dem ABB Yumi IRB14000 </w:t>
      </w:r>
      <w:r w:rsidR="00413D04">
        <w:t>handelt</w:t>
      </w:r>
      <w:r>
        <w:t xml:space="preserve"> es sich um einen Industriellen Roboter, welcher spezifisch für die Kollaboration mit Menschen entwickelt wurde.</w:t>
      </w:r>
      <w:r w:rsidR="00102168">
        <w:rPr>
          <w:rStyle w:val="FootnoteReference"/>
        </w:rPr>
        <w:footnoteReference w:id="22"/>
      </w:r>
      <w:r>
        <w:t xml:space="preserve"> Er ist ausgestattet mit zwei Armen welche jeweils in sieben unabhängigen Aktuatoren welche frei rotiert werden können. </w:t>
      </w:r>
      <w:r w:rsidR="0023135E">
        <w:t xml:space="preserve">Da es Sich bei dem Yumi um einen </w:t>
      </w:r>
      <w:r w:rsidR="008B5FE0">
        <w:t>Kollaborativen</w:t>
      </w:r>
      <w:r w:rsidR="0023135E">
        <w:t xml:space="preserve"> Roboter handelt</w:t>
      </w:r>
      <w:r w:rsidR="00813B6B">
        <w:t xml:space="preserve">, braucht er keinen </w:t>
      </w:r>
      <w:r w:rsidR="008B5FE0">
        <w:t>separaten</w:t>
      </w:r>
      <w:r w:rsidR="00813B6B">
        <w:t xml:space="preserve"> Bereich, sondern ist von Mitarbeitern und Passanten frei </w:t>
      </w:r>
      <w:r w:rsidR="008B5FE0">
        <w:t>zugänglich</w:t>
      </w:r>
      <w:r w:rsidR="00813B6B">
        <w:t xml:space="preserve"> ohne ein Risiko dazustellen</w:t>
      </w:r>
      <w:r w:rsidR="00413D04">
        <w:t>. Sollte sich eine Person im weg des Roboters befinden würde er dies beim ersten kontakt erkennen und sich in selbst in den Not-aus Modus versetzen.</w:t>
      </w:r>
      <w:r w:rsidR="00413D04">
        <w:rPr>
          <w:rStyle w:val="FootnoteReference"/>
        </w:rPr>
        <w:footnoteReference w:id="23"/>
      </w:r>
    </w:p>
    <w:p w14:paraId="204D7F90" w14:textId="74E6287B" w:rsidR="004837F3" w:rsidRDefault="007A69EB" w:rsidP="007A69EB">
      <w:pPr>
        <w:spacing w:before="0" w:after="160" w:line="259" w:lineRule="auto"/>
        <w:jc w:val="center"/>
      </w:pPr>
      <w:r>
        <w:rPr>
          <w:noProof/>
        </w:rPr>
        <w:lastRenderedPageBreak/>
        <w:drawing>
          <wp:inline distT="0" distB="0" distL="0" distR="0" wp14:anchorId="3CABE9D0" wp14:editId="0F7F208D">
            <wp:extent cx="2932172" cy="2791867"/>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0364" cy="2799667"/>
                    </a:xfrm>
                    <a:prstGeom prst="rect">
                      <a:avLst/>
                    </a:prstGeom>
                  </pic:spPr>
                </pic:pic>
              </a:graphicData>
            </a:graphic>
          </wp:inline>
        </w:drawing>
      </w:r>
    </w:p>
    <w:p w14:paraId="58236817" w14:textId="1E710A2B" w:rsidR="004837F3" w:rsidRPr="00CC7B3A" w:rsidRDefault="004837F3" w:rsidP="004837F3"/>
    <w:p w14:paraId="615D1DB5" w14:textId="1E80A350" w:rsidR="004837F3" w:rsidRPr="00885E15" w:rsidRDefault="00A70EE4" w:rsidP="00A70EE4">
      <w:pPr>
        <w:pStyle w:val="Caption"/>
        <w:jc w:val="center"/>
      </w:pPr>
      <w:r>
        <w:t>Abb. 3 ABB Yumi</w:t>
      </w:r>
      <w:r w:rsidR="00E43DCA">
        <w:rPr>
          <w:rStyle w:val="FootnoteReference"/>
        </w:rPr>
        <w:footnoteReference w:id="24"/>
      </w:r>
      <w:r>
        <w:t xml:space="preserve"> </w:t>
      </w:r>
    </w:p>
    <w:p w14:paraId="4C49A369" w14:textId="77777777" w:rsidR="004837F3" w:rsidRDefault="004837F3" w:rsidP="004837F3">
      <w:pPr>
        <w:pStyle w:val="berschrift3-numeriert"/>
      </w:pPr>
      <w:bookmarkStart w:id="25" w:name="_Toc112929425"/>
      <w:bookmarkStart w:id="26" w:name="_Toc113143510"/>
      <w:r w:rsidRPr="00C54D27">
        <w:t xml:space="preserve">Routinenprogrammierung </w:t>
      </w:r>
      <w:r>
        <w:t>mit Rapid</w:t>
      </w:r>
      <w:bookmarkEnd w:id="25"/>
      <w:bookmarkEnd w:id="26"/>
    </w:p>
    <w:p w14:paraId="400EDA3F" w14:textId="005C8A40" w:rsidR="004837F3" w:rsidRDefault="004837F3" w:rsidP="004837F3">
      <w:r>
        <w:t xml:space="preserve">Bei der Programmiersprache RAPID handelt es sich um eine Proprietäre high-level Programmiersprache von ABB, welche spezifisch für das Steuern von Robotik Systemen entwickelt wurde. </w:t>
      </w:r>
    </w:p>
    <w:p w14:paraId="14D77A55" w14:textId="4BE296CA" w:rsidR="004837F3" w:rsidRDefault="004837F3" w:rsidP="004837F3">
      <w:r>
        <w:t xml:space="preserve">Strukturiert ist der Code dabei für jeden Arm separat in so genannten Tasks, welche jeweils ihre eigene Mainmethode haben und bei Aktivierung immer parallel ausgeführt werden. Das essenzielle </w:t>
      </w:r>
      <w:r w:rsidR="000F3E9F">
        <w:t>Elemente bei</w:t>
      </w:r>
      <w:r>
        <w:t xml:space="preserve"> der Programmierung ist das Objekt mit dem Namen </w:t>
      </w:r>
      <w:r w:rsidRPr="002266A8">
        <w:rPr>
          <w:i/>
          <w:iCs/>
        </w:rPr>
        <w:t>robtarget</w:t>
      </w:r>
      <w:r>
        <w:t xml:space="preserve">, welches des Zustands eines Armes genau beschreibt, es definiert genau den Winkel jeder Aktuator und die Position des Werkzeugmodules im Koordinatensystem relativ zum Roboter selbst. Dementsprechend gibt es die </w:t>
      </w:r>
      <w:r w:rsidRPr="00AF1B9A">
        <w:rPr>
          <w:i/>
          <w:iCs/>
        </w:rPr>
        <w:t>Move</w:t>
      </w:r>
      <w:r>
        <w:t xml:space="preserve"> Funktion, welche dem Arm die Instruktion gibt sich in besagte Position zu bewegen. Welche Bewegungen der Aktuatoren er tatsächlich durchführen </w:t>
      </w:r>
      <w:r w:rsidR="000F3E9F">
        <w:t>muss,</w:t>
      </w:r>
      <w:r>
        <w:t xml:space="preserve"> um diese Position zu erreichen wird von dem integrierten Controller automatisch via </w:t>
      </w:r>
      <w:r>
        <w:rPr>
          <w:rFonts w:cs="Arial"/>
          <w:color w:val="202124"/>
          <w:shd w:val="clear" w:color="auto" w:fill="FFFFFF"/>
        </w:rPr>
        <w:t>inverse Kinematik</w:t>
      </w:r>
      <w:r>
        <w:t xml:space="preserve"> berechnet.  Wichtig sind auch die Synchronisationsfunktionen, welche dafür sorgen, dass beide Arme in Einklang miteinander agieren. Denn die Synchronisationsfunktionen ermöglichen die Kommunikation zwischen den separat ablaufenden Routinen der Arme, so kann ein Arm die Exekution seiner Routine so lange pausieren, bis er von dem anderen das Signal zum Weitermachen erhält. </w:t>
      </w:r>
      <w:r w:rsidR="000F3E9F">
        <w:t>Prozesse,</w:t>
      </w:r>
      <w:r>
        <w:t xml:space="preserve"> die sehr von der Zeitlichen Koordinierung beider Arme abhängen, wie etwa die Übergabe eines Objektes von der einen in die nächste Hand, werden dadurch deutlich leichter zu entwickeln.</w:t>
      </w:r>
    </w:p>
    <w:p w14:paraId="297CC162" w14:textId="21E0A4E5" w:rsidR="004837F3" w:rsidRDefault="004837F3" w:rsidP="004837F3">
      <w:r>
        <w:lastRenderedPageBreak/>
        <w:t xml:space="preserve">Die Programmierung, fand auf zwei unterschiedliche Methoden statt, denn zum einen kann der Integrierten Controller des YuMis direkt via eines eingebauten </w:t>
      </w:r>
      <w:r w:rsidR="000F3E9F">
        <w:t>Eingabegeräts</w:t>
      </w:r>
      <w:r>
        <w:t xml:space="preserve"> programmieren werden, zum anderen stellt ABB aber auch eine </w:t>
      </w:r>
      <w:r w:rsidR="00E57B8A">
        <w:t>Entwicklungsplattform</w:t>
      </w:r>
      <w:r>
        <w:t xml:space="preserve"> namens </w:t>
      </w:r>
      <w:r w:rsidR="000F3E9F">
        <w:t>RobotStudio</w:t>
      </w:r>
      <w:r>
        <w:t xml:space="preserve"> zur Verfügung. Im Gegensatz du der Programmierung via des FlexPendants also dem Eingabegerät, programmiert Robot Studio nicht den Roboter selbst, sondern eine virtuelle Version der Kontrolleinheit welche eine simulierte Version des Roboters steuert (siehe </w:t>
      </w:r>
      <w:r w:rsidR="00F42F49">
        <w:t>A</w:t>
      </w:r>
      <w:r>
        <w:t xml:space="preserve">bb </w:t>
      </w:r>
      <w:r w:rsidR="00F42F49">
        <w:t>4</w:t>
      </w:r>
      <w:r w:rsidRPr="001F4BAA">
        <w:rPr>
          <w:color w:val="FF0000"/>
        </w:rPr>
        <w:t xml:space="preserve"> </w:t>
      </w:r>
      <w:r>
        <w:t xml:space="preserve">). </w:t>
      </w:r>
    </w:p>
    <w:p w14:paraId="3213906A" w14:textId="7884B295" w:rsidR="004837F3" w:rsidRDefault="004837F3" w:rsidP="004837F3">
      <w:r>
        <w:t xml:space="preserve">Diese virtualisierte Version des Kontrollers kann dann bei </w:t>
      </w:r>
      <w:r w:rsidR="00E57B8A">
        <w:t>Bedarf</w:t>
      </w:r>
      <w:r>
        <w:t xml:space="preserve"> mit einem realen Kontroller synchronisiert werden. Dabei wir</w:t>
      </w:r>
      <w:r w:rsidR="00E57B8A">
        <w:t>d</w:t>
      </w:r>
      <w:r>
        <w:t xml:space="preserve"> der gesamte code eines Kontrollers mit dem des anderen überschrieben. Diese Synchronisation ist in beide Richtungen möglich. So kann der Code beispielsweise </w:t>
      </w:r>
      <w:r w:rsidR="00E57B8A">
        <w:t>von einem echten Controller</w:t>
      </w:r>
      <w:r>
        <w:t xml:space="preserve"> auf Robot Studio übertragen, angepasst und wieder auf den echten Controller gesendet werden.</w:t>
      </w:r>
    </w:p>
    <w:p w14:paraId="3397F4BF" w14:textId="0691537C" w:rsidR="004837F3" w:rsidRDefault="004837F3" w:rsidP="004837F3">
      <w:r>
        <w:t xml:space="preserve">Der Vorteil bei Robot Studio dabei ist die deutlich erleichterte Manipulation des Programmcodes anhand der Integrierten </w:t>
      </w:r>
      <w:r w:rsidR="00376525">
        <w:t>Softwareentwickelung</w:t>
      </w:r>
      <w:r w:rsidR="00D136C9">
        <w:t>-</w:t>
      </w:r>
      <w:r>
        <w:t xml:space="preserve">toolset, </w:t>
      </w:r>
      <w:r w:rsidR="00E57B8A">
        <w:t>für</w:t>
      </w:r>
      <w:r>
        <w:t xml:space="preserve"> RAPID konzipiert ist.</w:t>
      </w:r>
    </w:p>
    <w:p w14:paraId="67950CBD" w14:textId="77777777" w:rsidR="004837F3" w:rsidRDefault="004837F3" w:rsidP="004837F3">
      <w:r>
        <w:t>`</w:t>
      </w:r>
      <w:r w:rsidRPr="008A7411">
        <w:rPr>
          <w:noProof/>
        </w:rPr>
        <w:drawing>
          <wp:inline distT="0" distB="0" distL="0" distR="0" wp14:anchorId="15792FD4" wp14:editId="7FDD7B02">
            <wp:extent cx="5538159" cy="3241518"/>
            <wp:effectExtent l="0" t="0" r="5715" b="0"/>
            <wp:docPr id="1" name="Picture 5">
              <a:extLst xmlns:a="http://schemas.openxmlformats.org/drawingml/2006/main">
                <a:ext uri="{FF2B5EF4-FFF2-40B4-BE49-F238E27FC236}">
                  <a16:creationId xmlns:a16="http://schemas.microsoft.com/office/drawing/2014/main" id="{BD9A1A76-497A-4D85-93B1-32B326DB77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D9A1A76-497A-4D85-93B1-32B326DB775E}"/>
                        </a:ext>
                      </a:extLst>
                    </pic:cNvPr>
                    <pic:cNvPicPr>
                      <a:picLocks noChangeAspect="1"/>
                    </pic:cNvPicPr>
                  </pic:nvPicPr>
                  <pic:blipFill rotWithShape="1">
                    <a:blip r:embed="rId17"/>
                    <a:srcRect l="9881" t="2701"/>
                    <a:stretch/>
                  </pic:blipFill>
                  <pic:spPr bwMode="auto">
                    <a:xfrm>
                      <a:off x="0" y="0"/>
                      <a:ext cx="5567885" cy="3258917"/>
                    </a:xfrm>
                    <a:prstGeom prst="rect">
                      <a:avLst/>
                    </a:prstGeom>
                    <a:ln>
                      <a:noFill/>
                    </a:ln>
                    <a:extLst>
                      <a:ext uri="{53640926-AAD7-44D8-BBD7-CCE9431645EC}">
                        <a14:shadowObscured xmlns:a14="http://schemas.microsoft.com/office/drawing/2010/main"/>
                      </a:ext>
                    </a:extLst>
                  </pic:spPr>
                </pic:pic>
              </a:graphicData>
            </a:graphic>
          </wp:inline>
        </w:drawing>
      </w:r>
    </w:p>
    <w:p w14:paraId="0133E8F1" w14:textId="4176342E" w:rsidR="004B412C" w:rsidRDefault="004B412C" w:rsidP="004B412C">
      <w:pPr>
        <w:pStyle w:val="Caption"/>
        <w:jc w:val="center"/>
      </w:pPr>
      <w:r>
        <w:t xml:space="preserve">Abb. 4 Screenshot </w:t>
      </w:r>
      <w:r w:rsidR="009B6288">
        <w:t>Robotstudio</w:t>
      </w:r>
    </w:p>
    <w:p w14:paraId="5C16A831" w14:textId="6C7231CC" w:rsidR="004837F3" w:rsidRDefault="004837F3" w:rsidP="004837F3">
      <w:r>
        <w:t>Technisch gesehen ist das Flex Pendant in seinen Funktionen zwar genau so fähig wie Robot Studio, doch ist durch den Touchscreen als primäre Eingabe stark in seiner Anwendbarkeit zum Programmieren begrenzt. Jedoch ermöglicht sie den Roboter in einen Programmiermodus zu versetzen, dabei werden die Gelenke des physischen Roboters frei bewegbar. Wenn der Roboter dann so bewegt wurde, dass er sich an der wichtigen stelle befindet, kann diese Position als robtarget abspeicher</w:t>
      </w:r>
      <w:r w:rsidR="001835D0">
        <w:t>t</w:t>
      </w:r>
      <w:r>
        <w:t xml:space="preserve"> und weiterverwende</w:t>
      </w:r>
      <w:r w:rsidR="001835D0">
        <w:t>t werden</w:t>
      </w:r>
      <w:r>
        <w:t xml:space="preserve">. </w:t>
      </w:r>
    </w:p>
    <w:p w14:paraId="126EE0EF" w14:textId="4C1D1021" w:rsidR="004837F3" w:rsidRPr="00063184" w:rsidRDefault="004837F3" w:rsidP="00590751">
      <w:pPr>
        <w:pStyle w:val="berschrift3-numeriert"/>
        <w:numPr>
          <w:ilvl w:val="0"/>
          <w:numId w:val="0"/>
        </w:numPr>
      </w:pPr>
    </w:p>
    <w:p w14:paraId="42B7DE15" w14:textId="3E070ED9" w:rsidR="004837F3" w:rsidRPr="00C54D27" w:rsidRDefault="00E57B8A" w:rsidP="004837F3">
      <w:pPr>
        <w:pStyle w:val="berschrift2-numeriert"/>
      </w:pPr>
      <w:r w:rsidRPr="00C54D27">
        <w:lastRenderedPageBreak/>
        <w:t>Vision</w:t>
      </w:r>
      <w:r>
        <w:t>s</w:t>
      </w:r>
      <w:r w:rsidRPr="00C54D27">
        <w:t>ystem</w:t>
      </w:r>
    </w:p>
    <w:p w14:paraId="22CF9A61" w14:textId="77777777" w:rsidR="004837F3" w:rsidRDefault="004837F3" w:rsidP="004837F3">
      <w:r w:rsidRPr="00C54D27">
        <w:t xml:space="preserve">Zur Erhebung der Daten wurde das Kamerasystem “Kinect V2“ mit Hilfe des Proprietären USB Adapters mit einem NUC8i7HN Computer verbunden. Auf diesem wurde dann zusammen mit der neusten Version von Ubuntu die entsprechenden Treiber installiert und dieser mit dann mit dem Netzwerk des </w:t>
      </w:r>
      <w:r>
        <w:t>Yumi IRB14000</w:t>
      </w:r>
      <w:r w:rsidRPr="00C54D27">
        <w:t>-Kontrollserver verbunden</w:t>
      </w:r>
      <w:r>
        <w:t>.</w:t>
      </w:r>
    </w:p>
    <w:p w14:paraId="11625169" w14:textId="77777777" w:rsidR="004837F3" w:rsidRPr="00C54D27" w:rsidRDefault="004837F3" w:rsidP="004837F3"/>
    <w:p w14:paraId="03D9D847" w14:textId="77777777" w:rsidR="004837F3" w:rsidRPr="00C54D27" w:rsidRDefault="004837F3" w:rsidP="004837F3">
      <w:pPr>
        <w:pStyle w:val="berschrift3-numeriert"/>
      </w:pPr>
      <w:bookmarkStart w:id="27" w:name="_Toc112929428"/>
      <w:bookmarkStart w:id="28" w:name="_Toc113143512"/>
      <w:r w:rsidRPr="00C54D27">
        <w:t>Kinect</w:t>
      </w:r>
      <w:bookmarkEnd w:id="27"/>
      <w:bookmarkEnd w:id="28"/>
    </w:p>
    <w:p w14:paraId="574AD8EF" w14:textId="75073206" w:rsidR="004837F3" w:rsidRDefault="004837F3" w:rsidP="004837F3">
      <w:r w:rsidRPr="00C54D27">
        <w:t xml:space="preserve">Bei der Kinect handelt es sich um ein RGB-D Kamerasystem von Microsoft, dass ursprünglich für die Spielekonsole Xbox entwickelt, wurde um anstelle eines </w:t>
      </w:r>
      <w:r>
        <w:t xml:space="preserve">Handheld-Controllers </w:t>
      </w:r>
      <w:r w:rsidRPr="00C54D27">
        <w:t xml:space="preserve">nutzereingaben via Motion Captur zu registrieren und </w:t>
      </w:r>
      <w:r>
        <w:t xml:space="preserve">diese </w:t>
      </w:r>
      <w:r w:rsidRPr="00C54D27">
        <w:t xml:space="preserve">in Spiele zu integrieren. Dafür verbindet sie eine 1080p </w:t>
      </w:r>
      <w:r w:rsidR="00D136C9" w:rsidRPr="00C54D27">
        <w:t>Farb</w:t>
      </w:r>
      <w:r w:rsidR="00D136C9">
        <w:t>k</w:t>
      </w:r>
      <w:r w:rsidR="00D136C9" w:rsidRPr="00C54D27">
        <w:t>amera</w:t>
      </w:r>
      <w:r w:rsidRPr="00C54D27">
        <w:t xml:space="preserve"> mit einem aktiven Infrarot </w:t>
      </w:r>
      <w:r w:rsidR="00185227">
        <w:t>Time-of-Flight (</w:t>
      </w:r>
      <w:r w:rsidRPr="00C54D27">
        <w:t>To</w:t>
      </w:r>
      <w:r w:rsidR="00185227">
        <w:t>F)</w:t>
      </w:r>
      <w:r w:rsidRPr="00C54D27">
        <w:t xml:space="preserve"> Sensor und erstellt </w:t>
      </w:r>
      <w:r>
        <w:t xml:space="preserve">damit ein </w:t>
      </w:r>
      <w:r w:rsidR="00E57B8A">
        <w:t>Umgebung</w:t>
      </w:r>
      <w:r>
        <w:t xml:space="preserve"> Bild zur </w:t>
      </w:r>
      <w:r w:rsidR="00D136C9">
        <w:t>verfügen</w:t>
      </w:r>
      <w:r>
        <w:t xml:space="preserve"> welches neben den Rot </w:t>
      </w:r>
      <w:r w:rsidR="00D136C9">
        <w:t>Grün</w:t>
      </w:r>
      <w:r>
        <w:t xml:space="preserve"> Blau und Infrarot Farbwerten auch noch die Distanz zum Sensor selbst </w:t>
      </w:r>
      <w:r w:rsidR="00D136C9">
        <w:t>enthält</w:t>
      </w:r>
      <w:r w:rsidR="00CC0073">
        <w:rPr>
          <w:rStyle w:val="FootnoteReference"/>
        </w:rPr>
        <w:footnoteReference w:id="25"/>
      </w:r>
      <w:r>
        <w:t xml:space="preserve">. Diese </w:t>
      </w:r>
      <w:r w:rsidR="00D136C9">
        <w:t>Werte</w:t>
      </w:r>
      <w:r>
        <w:t xml:space="preserve"> </w:t>
      </w:r>
      <w:r w:rsidR="00D136C9">
        <w:t>können</w:t>
      </w:r>
      <w:r>
        <w:t xml:space="preserve"> dann von Computersystemen, wie der Xbox oder einem PC entgegengenommen werden und anhand von </w:t>
      </w:r>
      <w:r w:rsidR="00D136C9">
        <w:t>verschiedenen</w:t>
      </w:r>
      <w:r>
        <w:t xml:space="preserve"> Muster</w:t>
      </w:r>
      <w:r w:rsidR="00D136C9">
        <w:t>erkennungsalgorithmen</w:t>
      </w:r>
      <w:r>
        <w:t xml:space="preserve"> analysiert werden. In diesem </w:t>
      </w:r>
      <w:r w:rsidR="00D136C9">
        <w:t>Anwendung</w:t>
      </w:r>
      <w:r>
        <w:t xml:space="preserve"> Fall wurde die Kinect via des </w:t>
      </w:r>
      <w:r w:rsidR="00D136C9">
        <w:t>Proprietären</w:t>
      </w:r>
      <w:r>
        <w:t xml:space="preserve"> Adapterstecker von Microsoft and Besagten </w:t>
      </w:r>
      <w:r w:rsidRPr="00C54D27">
        <w:t>NUC8i7HN</w:t>
      </w:r>
      <w:r>
        <w:t xml:space="preserve"> angeschlossen auf welchem </w:t>
      </w:r>
      <w:r w:rsidR="00D136C9">
        <w:t>folgende</w:t>
      </w:r>
      <w:r>
        <w:t xml:space="preserve"> </w:t>
      </w:r>
      <w:r w:rsidR="00D136C9">
        <w:t>Datenverarbeitung</w:t>
      </w:r>
      <w:r>
        <w:t xml:space="preserve"> stattfindet.</w:t>
      </w:r>
    </w:p>
    <w:p w14:paraId="6D712B0E" w14:textId="77777777" w:rsidR="004837F3" w:rsidRPr="00C54D27" w:rsidRDefault="004837F3" w:rsidP="004837F3"/>
    <w:p w14:paraId="298D96F2" w14:textId="77777777" w:rsidR="004837F3" w:rsidRPr="00C54D27" w:rsidRDefault="004837F3" w:rsidP="004837F3">
      <w:pPr>
        <w:pStyle w:val="berschrift3-numeriert"/>
      </w:pPr>
      <w:bookmarkStart w:id="29" w:name="_Toc112929429"/>
      <w:bookmarkStart w:id="30" w:name="_Toc113143513"/>
      <w:r w:rsidRPr="00C54D27">
        <w:t>pylibfreenect2</w:t>
      </w:r>
      <w:bookmarkEnd w:id="29"/>
      <w:bookmarkEnd w:id="30"/>
    </w:p>
    <w:p w14:paraId="5BCF0E98" w14:textId="55BC3B79" w:rsidR="004837F3" w:rsidRDefault="004837F3" w:rsidP="004837F3">
      <w:r w:rsidRPr="00C54D27">
        <w:t xml:space="preserve">Die direkte Kommunikation mit der </w:t>
      </w:r>
      <w:r w:rsidR="00D136C9" w:rsidRPr="00C54D27">
        <w:t>Kinect fand</w:t>
      </w:r>
      <w:r w:rsidRPr="00C54D27">
        <w:t xml:space="preserve"> via des OpenSource </w:t>
      </w:r>
      <w:r w:rsidR="00D136C9" w:rsidRPr="00C54D27">
        <w:t>Treiber</w:t>
      </w:r>
      <w:r w:rsidRPr="00C54D27">
        <w:t xml:space="preserve"> Libfreenect2 und dem entsprechenden wrapper </w:t>
      </w:r>
      <w:r w:rsidR="00D136C9" w:rsidRPr="00C54D27">
        <w:t>für</w:t>
      </w:r>
      <w:r w:rsidRPr="00C54D27">
        <w:t xml:space="preserve"> die Programmiersprache </w:t>
      </w:r>
      <w:r>
        <w:t>P</w:t>
      </w:r>
      <w:r w:rsidRPr="00C54D27">
        <w:t>ython</w:t>
      </w:r>
      <w:r>
        <w:t>, namens pylibfreenect2</w:t>
      </w:r>
      <w:r w:rsidR="003F3C17">
        <w:rPr>
          <w:rStyle w:val="FootnoteReference"/>
        </w:rPr>
        <w:footnoteReference w:id="26"/>
      </w:r>
      <w:r w:rsidRPr="00C54D27">
        <w:t xml:space="preserve"> statt. Es </w:t>
      </w:r>
      <w:r w:rsidR="00D136C9" w:rsidRPr="00C54D27">
        <w:t>ermöglicht</w:t>
      </w:r>
      <w:r w:rsidRPr="00C54D27">
        <w:t xml:space="preserve"> direkten </w:t>
      </w:r>
      <w:r w:rsidR="00D136C9" w:rsidRPr="00C54D27">
        <w:t>Zugriff</w:t>
      </w:r>
      <w:r w:rsidRPr="00C54D27">
        <w:t xml:space="preserve"> auf die </w:t>
      </w:r>
      <w:r w:rsidR="00D136C9">
        <w:t>Video</w:t>
      </w:r>
      <w:r w:rsidR="00D136C9" w:rsidRPr="00C54D27">
        <w:t>stream</w:t>
      </w:r>
      <w:r w:rsidR="00D136C9">
        <w:t>s</w:t>
      </w:r>
      <w:r>
        <w:t xml:space="preserve"> der </w:t>
      </w:r>
      <w:r w:rsidR="00D136C9">
        <w:t>Kamera</w:t>
      </w:r>
      <w:r>
        <w:t xml:space="preserve"> und stellt diese anderen Software</w:t>
      </w:r>
      <w:r w:rsidR="00D136C9">
        <w:t>modulen</w:t>
      </w:r>
      <w:r>
        <w:t xml:space="preserve"> zur </w:t>
      </w:r>
      <w:r w:rsidR="00D136C9">
        <w:t>Verfügung</w:t>
      </w:r>
      <w:r w:rsidRPr="00C54D27">
        <w:t>.</w:t>
      </w:r>
      <w:r>
        <w:t xml:space="preserve"> Als alternative wurde hier auch das Treiber- und Software packet des Herstellers, </w:t>
      </w:r>
      <w:r w:rsidR="00D136C9">
        <w:t>namens</w:t>
      </w:r>
      <w:r>
        <w:t xml:space="preserve"> „</w:t>
      </w:r>
      <w:r w:rsidRPr="00201DEE">
        <w:t>Kinect for Windows SDK 2.0</w:t>
      </w:r>
      <w:r>
        <w:t>“ betrachtet, doch da dieses offiziell nicht mehr weiterentwickelt</w:t>
      </w:r>
      <w:r w:rsidR="00CC0073">
        <w:rPr>
          <w:rStyle w:val="FootnoteReference"/>
        </w:rPr>
        <w:footnoteReference w:id="27"/>
      </w:r>
      <w:r>
        <w:t xml:space="preserve">  wird und </w:t>
      </w:r>
      <w:r w:rsidR="007E0EC5">
        <w:t>ausschließlich</w:t>
      </w:r>
      <w:r>
        <w:t xml:space="preserve"> mit Windows verwendbar ist,  besteht die </w:t>
      </w:r>
      <w:r w:rsidR="007C573C">
        <w:t>Befürchtung</w:t>
      </w:r>
      <w:r>
        <w:t xml:space="preserve"> das die aktuelle </w:t>
      </w:r>
      <w:r w:rsidR="007C573C">
        <w:t>Kompatibilität</w:t>
      </w:r>
      <w:r>
        <w:t xml:space="preserve"> mit einem </w:t>
      </w:r>
      <w:r w:rsidR="007C573C">
        <w:t>Zukünftigen</w:t>
      </w:r>
      <w:r>
        <w:t xml:space="preserve"> Windowsupdate verloren gehen </w:t>
      </w:r>
      <w:r w:rsidR="007C573C">
        <w:t>könnte</w:t>
      </w:r>
      <w:r>
        <w:t xml:space="preserve">. Im </w:t>
      </w:r>
      <w:r w:rsidR="007C573C">
        <w:t>Gegensatz</w:t>
      </w:r>
      <w:r>
        <w:t xml:space="preserve"> dazu hat die Libfreenect2 </w:t>
      </w:r>
      <w:r w:rsidR="007C573C">
        <w:t>Bibliothek</w:t>
      </w:r>
      <w:r>
        <w:t xml:space="preserve"> den </w:t>
      </w:r>
      <w:r w:rsidR="007C573C">
        <w:t>Vorteil</w:t>
      </w:r>
      <w:r>
        <w:t xml:space="preserve">, das diese mit allen </w:t>
      </w:r>
      <w:r w:rsidR="006D3919">
        <w:t>gängigen</w:t>
      </w:r>
      <w:r>
        <w:t xml:space="preserve"> </w:t>
      </w:r>
      <w:r w:rsidR="006D3919">
        <w:t>Betriebssystemen</w:t>
      </w:r>
      <w:r>
        <w:t xml:space="preserve"> kompatibel ist, sprich Linux Mac und Windows und </w:t>
      </w:r>
      <w:r w:rsidR="006D3919">
        <w:t>zusätzlich</w:t>
      </w:r>
      <w:r>
        <w:t xml:space="preserve"> durch ihre </w:t>
      </w:r>
      <w:r w:rsidR="006D3919">
        <w:t>O</w:t>
      </w:r>
      <w:r>
        <w:t xml:space="preserve">pensource </w:t>
      </w:r>
      <w:r w:rsidR="006D3919">
        <w:t>Lizensierung</w:t>
      </w:r>
      <w:r>
        <w:t xml:space="preserve"> jederzeit auf neue </w:t>
      </w:r>
      <w:r w:rsidR="006D3919">
        <w:t>Gegebenheiten</w:t>
      </w:r>
      <w:r>
        <w:t xml:space="preserve"> angepasst werden kann, sollte ein </w:t>
      </w:r>
      <w:r w:rsidR="006D3919">
        <w:t>K</w:t>
      </w:r>
      <w:r>
        <w:t xml:space="preserve">ompatibilitaetsproblem entstehen. Obwohl das </w:t>
      </w:r>
      <w:r w:rsidR="006D3919">
        <w:t>Featureset</w:t>
      </w:r>
      <w:r>
        <w:t xml:space="preserve"> der „</w:t>
      </w:r>
      <w:r w:rsidRPr="00201DEE">
        <w:t>Kinect for Windows SDK 2.0</w:t>
      </w:r>
      <w:r>
        <w:t xml:space="preserve">“ beachtlich </w:t>
      </w:r>
      <w:r w:rsidR="006D3919">
        <w:t>grösser</w:t>
      </w:r>
      <w:r>
        <w:t xml:space="preserve"> ist, wurde deshalb die Libfreenect2 </w:t>
      </w:r>
      <w:r w:rsidR="006D3919">
        <w:t>Bibliothek</w:t>
      </w:r>
      <w:r>
        <w:t xml:space="preserve"> als mittel der Wahl </w:t>
      </w:r>
      <w:r w:rsidR="006D3919">
        <w:t>ausgewählt</w:t>
      </w:r>
      <w:r>
        <w:t xml:space="preserve"> und die </w:t>
      </w:r>
      <w:r w:rsidR="006D3919">
        <w:t>benötigten</w:t>
      </w:r>
      <w:r>
        <w:t xml:space="preserve"> </w:t>
      </w:r>
      <w:r w:rsidR="006D3919">
        <w:t>Features</w:t>
      </w:r>
      <w:r>
        <w:t xml:space="preserve"> separat implementiert.</w:t>
      </w:r>
    </w:p>
    <w:p w14:paraId="316FCA51" w14:textId="77777777" w:rsidR="004837F3" w:rsidRDefault="004837F3" w:rsidP="004837F3"/>
    <w:p w14:paraId="28B14AE3" w14:textId="77777777" w:rsidR="004837F3" w:rsidRDefault="004837F3" w:rsidP="004837F3">
      <w:pPr>
        <w:pStyle w:val="berschrift3-numeriert"/>
      </w:pPr>
      <w:bookmarkStart w:id="31" w:name="_Toc112929430"/>
      <w:bookmarkStart w:id="32" w:name="_Toc113143514"/>
      <w:r w:rsidRPr="00C54D27">
        <w:lastRenderedPageBreak/>
        <w:t xml:space="preserve">Numpy </w:t>
      </w:r>
      <w:r>
        <w:t xml:space="preserve">&amp; </w:t>
      </w:r>
      <w:r w:rsidRPr="00C54D27">
        <w:t>OpenCV</w:t>
      </w:r>
      <w:bookmarkEnd w:id="31"/>
      <w:bookmarkEnd w:id="32"/>
    </w:p>
    <w:p w14:paraId="3492A88D" w14:textId="793CBBB8" w:rsidR="004837F3" w:rsidRDefault="004837F3" w:rsidP="004837F3">
      <w:r>
        <w:t xml:space="preserve">Bei Numpy handelt es sich um </w:t>
      </w:r>
      <w:r w:rsidR="006D3919">
        <w:t>eine Opensource</w:t>
      </w:r>
      <w:r>
        <w:t xml:space="preserve"> </w:t>
      </w:r>
      <w:r w:rsidR="006D3919">
        <w:t>Bibliothek</w:t>
      </w:r>
      <w:r>
        <w:t xml:space="preserve"> </w:t>
      </w:r>
      <w:r w:rsidR="006D3919">
        <w:t>für</w:t>
      </w:r>
      <w:r>
        <w:t xml:space="preserve"> </w:t>
      </w:r>
      <w:r w:rsidR="006D3919">
        <w:t>Python</w:t>
      </w:r>
      <w:r>
        <w:t xml:space="preserve"> welche u.a. die </w:t>
      </w:r>
      <w:r w:rsidR="006D3919">
        <w:t>Manipulation</w:t>
      </w:r>
      <w:r>
        <w:t xml:space="preserve"> von multidimensionalen Matrizen erleichtern soll. Diese wird benutz um die Bilder welche wir Libfreenect2 Treibers von der Kinect als Frame-datentyp kommen in die form eines </w:t>
      </w:r>
      <w:r w:rsidR="006D3919">
        <w:t>leicht</w:t>
      </w:r>
      <w:r>
        <w:t xml:space="preserve"> zu manipulierende drei dimensionale Matrix zu übersetzten. Diese Matrix enthaelt dann fuer jeden der 1920x1080 Pixel jeweils 3 unsignierten Integer, einen fuer Rot einen fuer Blau einen fuer Gruen. Die Weiterere verarbeitung findet via OpenCV und MediaPipe statt.</w:t>
      </w:r>
    </w:p>
    <w:p w14:paraId="680800C6" w14:textId="630EDAC0" w:rsidR="004837F3" w:rsidRDefault="004837F3" w:rsidP="004837F3">
      <w:r w:rsidRPr="00B16EF7">
        <w:t xml:space="preserve">OpenCV ist eine opensource Librart fuer Python welche </w:t>
      </w:r>
      <w:r>
        <w:t>sich auf die echtzeitverarbeitung von bildern spezialisiert hat. In dieser Implementierung wird sie dazu genutzt informatione, wie das aus MediaPipe gewonnenene skelet, die berechneten winkel der Arme und die Meldung wenn ein winken erkanntwurde auf das ausgabebild zu projezieren, zu Rendern und als eigenes fenster oder als videostream dazustellen.</w:t>
      </w:r>
      <w:r w:rsidR="00C42514">
        <w:t xml:space="preserve"> Dieser Videostream wird gleichzeitg auch </w:t>
      </w:r>
      <w:r w:rsidR="00183A13">
        <w:t>auf einem Monitor als Teil des Exponates gezeigt</w:t>
      </w:r>
      <w:r w:rsidR="000D5865">
        <w:t xml:space="preserve"> </w:t>
      </w:r>
      <w:r w:rsidR="00576E50">
        <w:t>(siehe Abb. 5)</w:t>
      </w:r>
      <w:r w:rsidR="00183A13">
        <w:t xml:space="preserve">. </w:t>
      </w:r>
    </w:p>
    <w:p w14:paraId="4D0EB16E" w14:textId="0A4EBAEA" w:rsidR="00C42514" w:rsidRDefault="00183A13" w:rsidP="009B6288">
      <w:pPr>
        <w:pStyle w:val="Caption"/>
      </w:pPr>
      <w:r>
        <w:rPr>
          <w:noProof/>
        </w:rPr>
        <w:drawing>
          <wp:inline distT="0" distB="0" distL="0" distR="0" wp14:anchorId="09656027" wp14:editId="010E52A2">
            <wp:extent cx="5241833" cy="305983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66"/>
                    <a:stretch/>
                  </pic:blipFill>
                  <pic:spPr bwMode="auto">
                    <a:xfrm>
                      <a:off x="0" y="0"/>
                      <a:ext cx="5244528" cy="3061404"/>
                    </a:xfrm>
                    <a:prstGeom prst="rect">
                      <a:avLst/>
                    </a:prstGeom>
                    <a:ln>
                      <a:noFill/>
                    </a:ln>
                    <a:extLst>
                      <a:ext uri="{53640926-AAD7-44D8-BBD7-CCE9431645EC}">
                        <a14:shadowObscured xmlns:a14="http://schemas.microsoft.com/office/drawing/2010/main"/>
                      </a:ext>
                    </a:extLst>
                  </pic:spPr>
                </pic:pic>
              </a:graphicData>
            </a:graphic>
          </wp:inline>
        </w:drawing>
      </w:r>
    </w:p>
    <w:p w14:paraId="3128EE67" w14:textId="466D57BD" w:rsidR="00183A13" w:rsidRDefault="009B6288" w:rsidP="009B6288">
      <w:pPr>
        <w:pStyle w:val="Caption"/>
        <w:jc w:val="center"/>
      </w:pPr>
      <w:r>
        <w:t>Abb. 5 Erkennen einer Geste während eines Testlaufs im CTC</w:t>
      </w:r>
    </w:p>
    <w:p w14:paraId="26CB517D" w14:textId="77C761A3" w:rsidR="00183A13" w:rsidRDefault="00183A13" w:rsidP="00183A13">
      <w:pPr>
        <w:spacing w:before="0" w:after="160" w:line="259" w:lineRule="auto"/>
        <w:jc w:val="left"/>
      </w:pPr>
    </w:p>
    <w:p w14:paraId="16129CD9" w14:textId="77777777" w:rsidR="004837F3" w:rsidRPr="00B21D3E" w:rsidRDefault="004837F3" w:rsidP="004837F3">
      <w:pPr>
        <w:pStyle w:val="berschrift3-numeriert"/>
      </w:pPr>
      <w:bookmarkStart w:id="33" w:name="_Toc112929431"/>
      <w:bookmarkStart w:id="34" w:name="_Toc113143515"/>
      <w:r>
        <w:t>MediaPipe Pose</w:t>
      </w:r>
      <w:bookmarkEnd w:id="33"/>
      <w:bookmarkEnd w:id="34"/>
    </w:p>
    <w:p w14:paraId="63180067" w14:textId="14139E63" w:rsidR="004837F3" w:rsidRPr="00903137" w:rsidRDefault="00944F3E" w:rsidP="004837F3">
      <w:pPr>
        <w:spacing w:before="0" w:line="240" w:lineRule="auto"/>
        <w:rPr>
          <w:rFonts w:ascii="Helvetica" w:hAnsi="Helvetica"/>
          <w:color w:val="000000"/>
          <w:sz w:val="17"/>
          <w:szCs w:val="17"/>
        </w:rPr>
      </w:pPr>
      <w:hyperlink r:id="rId19" w:history="1">
        <w:r w:rsidR="004837F3">
          <w:rPr>
            <w:rFonts w:ascii="Helvetica" w:hAnsi="Helvetica"/>
            <w:color w:val="0000FF"/>
            <w:sz w:val="17"/>
            <w:szCs w:val="17"/>
          </w:rPr>
          <w:br/>
        </w:r>
      </w:hyperlink>
    </w:p>
    <w:p w14:paraId="323B3EE7" w14:textId="48B96C0C" w:rsidR="004837F3" w:rsidRDefault="004837F3" w:rsidP="004837F3">
      <w:r w:rsidRPr="00C54D27">
        <w:t xml:space="preserve">Bei </w:t>
      </w:r>
      <w:r>
        <w:t>MediaPipe</w:t>
      </w:r>
      <w:r w:rsidRPr="00C54D27">
        <w:t xml:space="preserve"> handelt es sich um </w:t>
      </w:r>
      <w:r>
        <w:t>eine Sammlung an Bibliotheken welche von google entwichelt wurde um das verarbeiten von Sensordaten via MachineLearing Algorithmen zu erleichtern</w:t>
      </w:r>
      <w:r w:rsidR="00CD460E">
        <w:rPr>
          <w:rStyle w:val="FootnoteReference"/>
        </w:rPr>
        <w:footnoteReference w:id="28"/>
      </w:r>
      <w:r>
        <w:t xml:space="preserve">, im speziefischen wurde hier Pose solution verwendet, welche darauf trainiert wurde Menschen innerhalb eines Bildes zu erkennen und die die position gewisser orientierungspunkte  der gliedmassen relativ zum bild zu lokalisieren.(siehe Abb </w:t>
      </w:r>
      <w:r w:rsidR="000D5865">
        <w:t>6</w:t>
      </w:r>
      <w:r>
        <w:t>)</w:t>
      </w:r>
    </w:p>
    <w:p w14:paraId="018EBD8C" w14:textId="04E025F2" w:rsidR="00BD63FB" w:rsidRDefault="004837F3" w:rsidP="004837F3">
      <w:r>
        <w:rPr>
          <w:noProof/>
        </w:rPr>
        <w:lastRenderedPageBreak/>
        <w:drawing>
          <wp:inline distT="0" distB="0" distL="0" distR="0" wp14:anchorId="7B93B40D" wp14:editId="6C6F4D1B">
            <wp:extent cx="4176310" cy="2367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6090" cy="2372733"/>
                    </a:xfrm>
                    <a:prstGeom prst="rect">
                      <a:avLst/>
                    </a:prstGeom>
                    <a:noFill/>
                    <a:ln>
                      <a:noFill/>
                    </a:ln>
                  </pic:spPr>
                </pic:pic>
              </a:graphicData>
            </a:graphic>
          </wp:inline>
        </w:drawing>
      </w:r>
      <w:r w:rsidR="00BD63FB">
        <w:t>x</w:t>
      </w:r>
    </w:p>
    <w:p w14:paraId="72ACF791" w14:textId="795536CC" w:rsidR="004837F3" w:rsidRDefault="00FB2E62" w:rsidP="009B6288">
      <w:pPr>
        <w:pStyle w:val="Caption"/>
        <w:jc w:val="center"/>
      </w:pPr>
      <w:r>
        <w:t>Abb. 6</w:t>
      </w:r>
      <w:r w:rsidR="006C7039">
        <w:t xml:space="preserve"> </w:t>
      </w:r>
      <w:r w:rsidR="005B5CEE">
        <w:t>Aufteilung der Orientierungspunkte</w:t>
      </w:r>
      <w:r w:rsidR="005B5CEE">
        <w:rPr>
          <w:rStyle w:val="FootnoteReference"/>
        </w:rPr>
        <w:footnoteReference w:id="29"/>
      </w:r>
    </w:p>
    <w:p w14:paraId="6A7FDD30" w14:textId="77777777" w:rsidR="0071015A" w:rsidRPr="0071015A" w:rsidRDefault="0071015A" w:rsidP="0071015A"/>
    <w:p w14:paraId="70A2580E" w14:textId="77777777" w:rsidR="004837F3" w:rsidRDefault="004837F3" w:rsidP="004837F3">
      <w:pPr>
        <w:pStyle w:val="berschrift3-numeriert"/>
      </w:pPr>
      <w:bookmarkStart w:id="35" w:name="_Toc112929432"/>
      <w:bookmarkStart w:id="36" w:name="_Toc113143516"/>
      <w:r>
        <w:t>Gestenerkennungs Logik</w:t>
      </w:r>
      <w:bookmarkEnd w:id="35"/>
      <w:bookmarkEnd w:id="36"/>
    </w:p>
    <w:p w14:paraId="1F18FDF6" w14:textId="41644469" w:rsidR="004837F3" w:rsidRDefault="004837F3" w:rsidP="004837F3">
      <w:r>
        <w:t>Die Erkennung von spezifischen Gesten anhand eines Skelettes könnte mit maschinellem Lernen umgesetzt werden, jedoch besteht bei dem Usecase einer Kundendemonstration der Bedarf an der zusätzlichen Genauigkeit, welchen möglicherweise durch ML erreichen würde nicht, da die Konsequenzen einer erhöhten Fehlerrate bei einer Kundendenmonstration relativ gering wäre und die Kosten, die Komplexität und den Aufwand einer ML Lösung vorerst nicht legitimieren. Deshalb wurde die Gestenerkennung konventionell implementiert und basiert auf folgender Approximation einer Wink-Geste: Eine Person wird als winkend klassifiziert, wenn die Variation des Winkels zwischen Oberarm</w:t>
      </w:r>
      <w:r w:rsidR="00222E79">
        <w:t xml:space="preserve"> </w:t>
      </w:r>
      <w:r w:rsidR="00C101F7">
        <w:t>(Strecke zwischen punkt 11 und 13 siehe</w:t>
      </w:r>
      <w:r w:rsidR="00FB2E62">
        <w:t xml:space="preserve"> A</w:t>
      </w:r>
      <w:r w:rsidR="00C101F7">
        <w:t>bb</w:t>
      </w:r>
      <w:r w:rsidR="00FB2E62">
        <w:t>. 6</w:t>
      </w:r>
      <w:r w:rsidR="00C101F7">
        <w:t>)</w:t>
      </w:r>
      <w:r w:rsidR="00FB2E62">
        <w:t xml:space="preserve"> </w:t>
      </w:r>
      <w:r>
        <w:t>und Unterarm</w:t>
      </w:r>
      <w:r w:rsidR="00FB2E62">
        <w:t xml:space="preserve"> (</w:t>
      </w:r>
      <w:r w:rsidR="00FB2E62">
        <w:t xml:space="preserve">Strecke zwischen punkt </w:t>
      </w:r>
      <w:r w:rsidR="00A76DF0">
        <w:t>13</w:t>
      </w:r>
      <w:r w:rsidR="00FB2E62">
        <w:t xml:space="preserve"> und </w:t>
      </w:r>
      <w:r w:rsidR="00A76DF0">
        <w:t>15</w:t>
      </w:r>
      <w:r w:rsidR="00FB2E62">
        <w:t xml:space="preserve"> siehe Abb. 6</w:t>
      </w:r>
      <w:r w:rsidR="00FB2E62">
        <w:t>)</w:t>
      </w:r>
      <w:r>
        <w:t xml:space="preserve"> innerhalb eines bestimmten Zeitabschnittes einen gewissen Grenzwert übertritt, unter der Voraussetzung, dass zwischen dem winkenden Oberarm und der gegenüberliegenden Schulter</w:t>
      </w:r>
      <w:r w:rsidR="00A76DF0">
        <w:t xml:space="preserve"> </w:t>
      </w:r>
      <w:r w:rsidR="00720593">
        <w:t xml:space="preserve">(strecke zwischen 11 und 12 </w:t>
      </w:r>
      <w:r w:rsidR="00720593">
        <w:t>siehe Abb. 6</w:t>
      </w:r>
      <w:r w:rsidR="00720593">
        <w:t>)</w:t>
      </w:r>
      <w:r>
        <w:t xml:space="preserve"> ein gewisser Winkel eingehalten wird.</w:t>
      </w:r>
    </w:p>
    <w:p w14:paraId="1CD37700" w14:textId="77777777" w:rsidR="004837F3" w:rsidRDefault="004837F3" w:rsidP="004837F3">
      <w:r>
        <w:t>In der Anwendung ist dies so implementiert, dass es für jeden der Arme eine Liste des Typen Warteschlange erstellt. Für jedes Frame der Kamera wird dann der Wert des Winkels zwischen Oberarm und Unterarm an das Ende der entsprechenden Liste geschrieben und der älteste Wert daraus gelöscht, es seiden der Oberarm und die gegenüberliegende Schulter haben einen Winkel kleiner oder gleich 100°, sollte dies der Fall sein, oder kann kein Arm gefunden werden, wird statt einem Winkel ein Nullwert in die Liste geschrieben. Dies Geschieht, um sicherzustellen, dass die Person tatsächlich ihren Arm zum Winken gehoben hat.</w:t>
      </w:r>
    </w:p>
    <w:p w14:paraId="7788EA0D" w14:textId="77777777" w:rsidR="004837F3" w:rsidRDefault="004837F3" w:rsidP="004837F3">
      <w:r>
        <w:t xml:space="preserve">Nachdem der aktuelle Zustand festgehalten worden ist, beginnt die Analyse der Listen. Für beide arme ist der Prozess wieder gleich. Aus jeder Liste die Fünf größten und Fünf kleinsten Werte genommen wobei die Nullwerte ignoriert werden. Wenn die Differenz zwischen diesen </w:t>
      </w:r>
      <w:r>
        <w:lastRenderedPageBreak/>
        <w:t xml:space="preserve">Normalisierten Extremwerten den Grenzwert </w:t>
      </w:r>
      <w:r>
        <w:rPr>
          <w:color w:val="000000" w:themeColor="text1"/>
        </w:rPr>
        <w:t xml:space="preserve">30 </w:t>
      </w:r>
      <w:r>
        <w:t xml:space="preserve">übersteigt, wird dieser Arm als winkend eingestuft. Wenn dies geschehen ist, wird via eines HTTP 200 Statuscode das Signal an den Kontrollserver gegeben, dass eine winkende Person erkannt wurde. </w:t>
      </w:r>
    </w:p>
    <w:p w14:paraId="333FE42A" w14:textId="77777777" w:rsidR="0088761B" w:rsidRPr="00E00113" w:rsidRDefault="0088761B" w:rsidP="004837F3">
      <w:pPr>
        <w:rPr>
          <w:color w:val="FF0000"/>
        </w:rPr>
      </w:pPr>
    </w:p>
    <w:p w14:paraId="2D337531" w14:textId="77777777" w:rsidR="004837F3" w:rsidRPr="00C54D27" w:rsidRDefault="004837F3" w:rsidP="004837F3">
      <w:pPr>
        <w:pStyle w:val="berschrift2-numeriert"/>
      </w:pPr>
      <w:bookmarkStart w:id="37" w:name="_Toc112929433"/>
      <w:bookmarkStart w:id="38" w:name="_Toc113143517"/>
      <w:r w:rsidRPr="00C54D27">
        <w:t>Kontrollserver</w:t>
      </w:r>
      <w:bookmarkEnd w:id="37"/>
      <w:bookmarkEnd w:id="38"/>
    </w:p>
    <w:p w14:paraId="2A2397E4" w14:textId="77777777" w:rsidR="004837F3" w:rsidRDefault="004837F3" w:rsidP="004837F3">
      <w:r>
        <w:t>Die Implementierung des Kontrollservers ist relativ einfach gehalten und dient haubsaechlich als zentraler eingangspunkt für Wartungs- und Etwickelungszwecke. In der Demonstration nimmt er jedoch eine Rolle als zentrales Bindeglied zwischen dem Vision System und der Schnittstelle des Roboters ein. Dies ist noetig, da die Controlleinheit vom Hersteller  permanent so konfiguriert ist, dass sie ausschließlich kommunikationen von geraeten mit der IP adresse 192.168.125.50 annimmt. Da dies mit dem lokalen Netzwerk un</w:t>
      </w:r>
      <w:r w:rsidRPr="00A12CB2">
        <w:t xml:space="preserve">vereinbar ist, </w:t>
      </w:r>
      <w:r>
        <w:t xml:space="preserve">wurde der Kontrollserver als eine Art relai konfiguriert und wandelt die simplen http Status Codes des Vision Systems in den für den Roboter verständlichen Post-Request. Dies wurde in form einer kleinen Flask API implementiert, welche auf Port 80 auf seiten des Visionsystems einen webserver praesentiert. Die API nimmt 4 verschiedene Arten von Anfragen an, eine Statusabfrage, ein einfaches Startsignal, ein Stoppsignal und eine Anfrage zum Starten einer Endlosschleife. </w:t>
      </w:r>
    </w:p>
    <w:p w14:paraId="3286DD6C" w14:textId="77777777" w:rsidR="004837F3" w:rsidRDefault="004837F3" w:rsidP="004837F3">
      <w:pPr>
        <w:pStyle w:val="berschrift1-numeriert"/>
      </w:pPr>
      <w:bookmarkStart w:id="39" w:name="_Toc112929434"/>
      <w:bookmarkStart w:id="40" w:name="_Toc113143518"/>
      <w:r>
        <w:lastRenderedPageBreak/>
        <w:t>Evaluation</w:t>
      </w:r>
      <w:bookmarkEnd w:id="39"/>
      <w:bookmarkEnd w:id="40"/>
    </w:p>
    <w:p w14:paraId="6EEDAA14" w14:textId="77777777" w:rsidR="005704B3" w:rsidRDefault="00CA6A5E" w:rsidP="00783789">
      <w:pPr>
        <w:pStyle w:val="berschrift2-numeriert"/>
      </w:pPr>
      <w:bookmarkStart w:id="41" w:name="_Toc113143519"/>
      <w:r w:rsidRPr="001274DE">
        <w:t>Evaluierung</w:t>
      </w:r>
      <w:r w:rsidR="00DB0460" w:rsidRPr="001274DE">
        <w:t xml:space="preserve"> der Programmierten Routine</w:t>
      </w:r>
      <w:bookmarkEnd w:id="41"/>
    </w:p>
    <w:p w14:paraId="7D4EE011" w14:textId="6D6230BB" w:rsidR="00783789" w:rsidRDefault="00783789" w:rsidP="005704B3">
      <w:pPr>
        <w:pStyle w:val="berschrift2-numeriert"/>
        <w:numPr>
          <w:ilvl w:val="0"/>
          <w:numId w:val="0"/>
        </w:numPr>
        <w:ind w:left="576"/>
      </w:pPr>
    </w:p>
    <w:p w14:paraId="05F43C6E" w14:textId="768B34A5" w:rsidR="00A55102" w:rsidRDefault="00C37A88" w:rsidP="005704B3">
      <w:pPr>
        <w:pStyle w:val="Caption"/>
        <w:jc w:val="center"/>
      </w:pPr>
      <w:r>
        <w:rPr>
          <w:noProof/>
        </w:rPr>
        <mc:AlternateContent>
          <mc:Choice Requires="wps">
            <w:drawing>
              <wp:anchor distT="0" distB="0" distL="114300" distR="114300" simplePos="0" relativeHeight="251668480" behindDoc="0" locked="0" layoutInCell="1" allowOverlap="1" wp14:anchorId="3805EFE5" wp14:editId="6894A339">
                <wp:simplePos x="0" y="0"/>
                <wp:positionH relativeFrom="column">
                  <wp:posOffset>4347845</wp:posOffset>
                </wp:positionH>
                <wp:positionV relativeFrom="paragraph">
                  <wp:posOffset>1290955</wp:posOffset>
                </wp:positionV>
                <wp:extent cx="3736340" cy="45974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736340" cy="459740"/>
                        </a:xfrm>
                        <a:prstGeom prst="rect">
                          <a:avLst/>
                        </a:prstGeom>
                        <a:noFill/>
                        <a:ln>
                          <a:noFill/>
                        </a:ln>
                      </wps:spPr>
                      <wps:txbx>
                        <w:txbxContent>
                          <w:p w14:paraId="6B39ACD9" w14:textId="3555F7AC" w:rsidR="00947D17" w:rsidRPr="00947D17" w:rsidRDefault="00947D17" w:rsidP="00947D17">
                            <w:pPr>
                              <w:jc w:val="center"/>
                              <w:rPr>
                                <w:noProof/>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1EA8DECB" w14:textId="77777777" w:rsidR="00947D17" w:rsidRDefault="00947D17" w:rsidP="00947D1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05EFE5" id="_x0000_t202" coordsize="21600,21600" o:spt="202" path="m,l,21600r21600,l21600,xe">
                <v:stroke joinstyle="miter"/>
                <v:path gradientshapeok="t" o:connecttype="rect"/>
              </v:shapetype>
              <v:shape id="Text Box 27" o:spid="_x0000_s1026" type="#_x0000_t202" style="position:absolute;left:0;text-align:left;margin-left:342.35pt;margin-top:101.65pt;width:294.2pt;height:36.2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" filled="f" stroked="f">
                <v:fill o:detectmouseclick="t"/>
                <v:textbox>
                  <w:txbxContent>
                    <w:p w14:paraId="6B39ACD9" w14:textId="3555F7AC" w:rsidR="00947D17" w:rsidRPr="00947D17" w:rsidRDefault="00947D17" w:rsidP="00947D17">
                      <w:pPr>
                        <w:jc w:val="center"/>
                        <w:rPr>
                          <w:noProof/>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1EA8DECB" w14:textId="77777777" w:rsidR="00947D17" w:rsidRDefault="00947D17" w:rsidP="00947D17"/>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E3C09CE" wp14:editId="7B43DDD5">
                <wp:simplePos x="0" y="0"/>
                <wp:positionH relativeFrom="column">
                  <wp:posOffset>4047637</wp:posOffset>
                </wp:positionH>
                <wp:positionV relativeFrom="paragraph">
                  <wp:posOffset>856142</wp:posOffset>
                </wp:positionV>
                <wp:extent cx="3736340" cy="459842"/>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736340" cy="459842"/>
                        </a:xfrm>
                        <a:prstGeom prst="rect">
                          <a:avLst/>
                        </a:prstGeom>
                        <a:noFill/>
                        <a:ln>
                          <a:noFill/>
                        </a:ln>
                      </wps:spPr>
                      <wps:txbx>
                        <w:txbxContent>
                          <w:p w14:paraId="2B574E81" w14:textId="04D9DB8E" w:rsidR="00947D17" w:rsidRPr="00947D17" w:rsidRDefault="00947D17" w:rsidP="00947D17">
                            <w:pPr>
                              <w:jc w:val="center"/>
                              <w:rPr>
                                <w:noProof/>
                                <w:color w:val="FFFFFF" w:themeColor="background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7D17">
                              <w:rPr>
                                <w:noProof/>
                                <w:color w:val="FFFFFF" w:themeColor="background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p w14:paraId="3E6DA1A8" w14:textId="77777777" w:rsidR="00947D17" w:rsidRDefault="00947D1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09CE" id="Text Box 23" o:spid="_x0000_s1027" type="#_x0000_t202" style="position:absolute;left:0;text-align:left;margin-left:318.7pt;margin-top:67.4pt;width:294.2pt;height:36.2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" filled="f" stroked="f">
                <v:fill o:detectmouseclick="t"/>
                <v:textbox>
                  <w:txbxContent>
                    <w:p w14:paraId="2B574E81" w14:textId="04D9DB8E" w:rsidR="00947D17" w:rsidRPr="00947D17" w:rsidRDefault="00947D17" w:rsidP="00947D17">
                      <w:pPr>
                        <w:jc w:val="center"/>
                        <w:rPr>
                          <w:noProof/>
                          <w:color w:val="FFFFFF" w:themeColor="background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7D17">
                        <w:rPr>
                          <w:noProof/>
                          <w:color w:val="FFFFFF" w:themeColor="background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p w14:paraId="3E6DA1A8" w14:textId="77777777" w:rsidR="00947D17" w:rsidRDefault="00947D17"/>
                  </w:txbxContent>
                </v:textbox>
              </v:shape>
            </w:pict>
          </mc:Fallback>
        </mc:AlternateContent>
      </w:r>
      <w:r w:rsidR="006C7039">
        <w:rPr>
          <w:noProof/>
        </w:rPr>
        <mc:AlternateContent>
          <mc:Choice Requires="wps">
            <w:drawing>
              <wp:anchor distT="0" distB="0" distL="114300" distR="114300" simplePos="0" relativeHeight="251666432" behindDoc="0" locked="0" layoutInCell="1" allowOverlap="1" wp14:anchorId="698C3B30" wp14:editId="4A5FA671">
                <wp:simplePos x="0" y="0"/>
                <wp:positionH relativeFrom="column">
                  <wp:posOffset>3848085</wp:posOffset>
                </wp:positionH>
                <wp:positionV relativeFrom="paragraph">
                  <wp:posOffset>1290955</wp:posOffset>
                </wp:positionV>
                <wp:extent cx="3736340" cy="459842"/>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736340" cy="459842"/>
                        </a:xfrm>
                        <a:prstGeom prst="rect">
                          <a:avLst/>
                        </a:prstGeom>
                        <a:noFill/>
                        <a:ln>
                          <a:noFill/>
                        </a:ln>
                      </wps:spPr>
                      <wps:txbx>
                        <w:txbxContent>
                          <w:p w14:paraId="271336E4" w14:textId="5D3492EB" w:rsidR="00947D17" w:rsidRPr="00947D17" w:rsidRDefault="00947D17" w:rsidP="00947D17">
                            <w:pPr>
                              <w:jc w:val="center"/>
                              <w:rPr>
                                <w:noProof/>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7D17">
                              <w:rPr>
                                <w:noProof/>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272D88E5" w14:textId="77777777" w:rsidR="00947D17" w:rsidRDefault="00947D17" w:rsidP="00947D1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8C3B30" id="Text Box 26" o:spid="_x0000_s1028" type="#_x0000_t202" style="position:absolute;left:0;text-align:left;margin-left:303pt;margin-top:101.65pt;width:294.2pt;height:36.2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" filled="f" stroked="f">
                <v:fill o:detectmouseclick="t"/>
                <v:textbox>
                  <w:txbxContent>
                    <w:p w14:paraId="271336E4" w14:textId="5D3492EB" w:rsidR="00947D17" w:rsidRPr="00947D17" w:rsidRDefault="00947D17" w:rsidP="00947D17">
                      <w:pPr>
                        <w:jc w:val="center"/>
                        <w:rPr>
                          <w:noProof/>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7D17">
                        <w:rPr>
                          <w:noProof/>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272D88E5" w14:textId="77777777" w:rsidR="00947D17" w:rsidRDefault="00947D17" w:rsidP="00947D17"/>
                  </w:txbxContent>
                </v:textbox>
              </v:shape>
            </w:pict>
          </mc:Fallback>
        </mc:AlternateContent>
      </w:r>
      <w:r w:rsidR="005704B3">
        <w:rPr>
          <w:noProof/>
        </w:rPr>
        <mc:AlternateContent>
          <mc:Choice Requires="wps">
            <w:drawing>
              <wp:anchor distT="0" distB="0" distL="114300" distR="114300" simplePos="0" relativeHeight="251660288" behindDoc="0" locked="0" layoutInCell="1" allowOverlap="1" wp14:anchorId="5CDE1690" wp14:editId="79DC66F2">
                <wp:simplePos x="0" y="0"/>
                <wp:positionH relativeFrom="margin">
                  <wp:posOffset>3059981</wp:posOffset>
                </wp:positionH>
                <wp:positionV relativeFrom="paragraph">
                  <wp:posOffset>2056909</wp:posOffset>
                </wp:positionV>
                <wp:extent cx="473684" cy="719556"/>
                <wp:effectExtent l="0" t="0" r="0" b="4445"/>
                <wp:wrapNone/>
                <wp:docPr id="22" name="Text Box 22"/>
                <wp:cNvGraphicFramePr/>
                <a:graphic xmlns:a="http://schemas.openxmlformats.org/drawingml/2006/main">
                  <a:graphicData uri="http://schemas.microsoft.com/office/word/2010/wordprocessingShape">
                    <wps:wsp>
                      <wps:cNvSpPr txBox="1"/>
                      <wps:spPr>
                        <a:xfrm>
                          <a:off x="0" y="0"/>
                          <a:ext cx="473684" cy="719556"/>
                        </a:xfrm>
                        <a:prstGeom prst="rect">
                          <a:avLst/>
                        </a:prstGeom>
                        <a:noFill/>
                        <a:ln>
                          <a:noFill/>
                        </a:ln>
                      </wps:spPr>
                      <wps:txbx>
                        <w:txbxContent>
                          <w:p w14:paraId="37F94D73" w14:textId="6D42450A" w:rsidR="00947D17" w:rsidRPr="00947D17" w:rsidRDefault="00947D17" w:rsidP="00947D17">
                            <w:pPr>
                              <w:jc w:val="center"/>
                              <w:rPr>
                                <w:noProof/>
                                <w:color w:val="FFFFFF" w:themeColor="background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7D17">
                              <w:rPr>
                                <w:noProof/>
                                <w:color w:val="FFFFFF" w:themeColor="background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1690" id="Text Box 22" o:spid="_x0000_s1029" type="#_x0000_t202" style="position:absolute;left:0;text-align:left;margin-left:240.95pt;margin-top:161.95pt;width:37.3pt;height:56.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" filled="f" stroked="f">
                <v:fill o:detectmouseclick="t"/>
                <v:textbox>
                  <w:txbxContent>
                    <w:p w14:paraId="37F94D73" w14:textId="6D42450A" w:rsidR="00947D17" w:rsidRPr="00947D17" w:rsidRDefault="00947D17" w:rsidP="00947D17">
                      <w:pPr>
                        <w:jc w:val="center"/>
                        <w:rPr>
                          <w:noProof/>
                          <w:color w:val="FFFFFF" w:themeColor="background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7D17">
                        <w:rPr>
                          <w:noProof/>
                          <w:color w:val="FFFFFF" w:themeColor="background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sidR="005704B3">
        <w:rPr>
          <w:noProof/>
        </w:rPr>
        <mc:AlternateContent>
          <mc:Choice Requires="wps">
            <w:drawing>
              <wp:anchor distT="0" distB="0" distL="114300" distR="114300" simplePos="0" relativeHeight="251664384" behindDoc="0" locked="0" layoutInCell="1" allowOverlap="1" wp14:anchorId="2E28F48E" wp14:editId="11CC5DAE">
                <wp:simplePos x="0" y="0"/>
                <wp:positionH relativeFrom="column">
                  <wp:posOffset>1096034</wp:posOffset>
                </wp:positionH>
                <wp:positionV relativeFrom="paragraph">
                  <wp:posOffset>1012645</wp:posOffset>
                </wp:positionV>
                <wp:extent cx="3736340" cy="268414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736340" cy="2684145"/>
                        </a:xfrm>
                        <a:prstGeom prst="rect">
                          <a:avLst/>
                        </a:prstGeom>
                        <a:noFill/>
                        <a:ln>
                          <a:noFill/>
                        </a:ln>
                      </wps:spPr>
                      <wps:txbx>
                        <w:txbxContent>
                          <w:p w14:paraId="700C3B6E" w14:textId="430DD11E" w:rsidR="00947D17" w:rsidRPr="00947D17" w:rsidRDefault="00947D17" w:rsidP="00947D17">
                            <w:pPr>
                              <w:jc w:val="cente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7D17">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28F48E" id="Text Box 24" o:spid="_x0000_s1030" type="#_x0000_t202" style="position:absolute;left:0;text-align:left;margin-left:86.3pt;margin-top:79.75pt;width:294.2pt;height:211.3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" filled="f" stroked="f">
                <v:fill o:detectmouseclick="t"/>
                <v:textbox style="mso-fit-shape-to-text:t">
                  <w:txbxContent>
                    <w:p w14:paraId="700C3B6E" w14:textId="430DD11E" w:rsidR="00947D17" w:rsidRPr="00947D17" w:rsidRDefault="00947D17" w:rsidP="00947D17">
                      <w:pPr>
                        <w:jc w:val="cente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7D17">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5704B3">
        <w:rPr>
          <w:noProof/>
        </w:rPr>
        <w:drawing>
          <wp:inline distT="0" distB="0" distL="0" distR="0" wp14:anchorId="1880CBAA" wp14:editId="2011F048">
            <wp:extent cx="3736340" cy="26841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36340" cy="2684145"/>
                    </a:xfrm>
                    <a:prstGeom prst="rect">
                      <a:avLst/>
                    </a:prstGeom>
                    <a:noFill/>
                    <a:ln>
                      <a:noFill/>
                    </a:ln>
                  </pic:spPr>
                </pic:pic>
              </a:graphicData>
            </a:graphic>
          </wp:inline>
        </w:drawing>
      </w:r>
    </w:p>
    <w:p w14:paraId="6989F64F" w14:textId="2EB46D2D" w:rsidR="005704B3" w:rsidRPr="005704B3" w:rsidRDefault="005704B3" w:rsidP="005704B3">
      <w:pPr>
        <w:pStyle w:val="Caption"/>
        <w:jc w:val="center"/>
      </w:pPr>
      <w:r>
        <w:t>Abb. 7 Punkte in Einflussbereich des Yumis</w:t>
      </w:r>
    </w:p>
    <w:p w14:paraId="735DF04F" w14:textId="0A0A194A" w:rsidR="00717DD0" w:rsidRDefault="00314D5C" w:rsidP="00DB0460">
      <w:r>
        <w:t>Das Ziel, die</w:t>
      </w:r>
      <w:r w:rsidR="003D6C7F">
        <w:t xml:space="preserve"> Bewegungsr</w:t>
      </w:r>
      <w:r>
        <w:t xml:space="preserve">outine </w:t>
      </w:r>
      <w:r w:rsidR="003D6C7F">
        <w:t xml:space="preserve">so weiter zu </w:t>
      </w:r>
      <w:r w:rsidR="00FE2BB5">
        <w:t>programmieren</w:t>
      </w:r>
      <w:r w:rsidR="003D6C7F">
        <w:t xml:space="preserve">, dass </w:t>
      </w:r>
      <w:r w:rsidR="00543ACB">
        <w:t>der Endzustand und der Anfangszustand de</w:t>
      </w:r>
      <w:r w:rsidR="007A3123">
        <w:t xml:space="preserve">r Routine </w:t>
      </w:r>
      <w:r w:rsidR="000C22A7">
        <w:t>übereinstimmen,</w:t>
      </w:r>
      <w:r w:rsidR="007A3123">
        <w:t xml:space="preserve"> wurde zwar</w:t>
      </w:r>
      <w:r w:rsidR="00EF5043">
        <w:t xml:space="preserve"> technisch gesehen</w:t>
      </w:r>
      <w:r w:rsidR="007A3123">
        <w:t xml:space="preserve"> </w:t>
      </w:r>
      <w:r w:rsidR="00033386">
        <w:t>erfolgreich umgesetzt</w:t>
      </w:r>
      <w:r w:rsidR="00A80F8F">
        <w:t xml:space="preserve"> und ist auf </w:t>
      </w:r>
      <w:r w:rsidR="00FE2BB5">
        <w:t xml:space="preserve">programmebene </w:t>
      </w:r>
      <w:r w:rsidR="00B23FB9">
        <w:t>korrekt</w:t>
      </w:r>
      <w:r w:rsidR="00CD6484">
        <w:t xml:space="preserve">. </w:t>
      </w:r>
    </w:p>
    <w:p w14:paraId="7D7877EE" w14:textId="77777777" w:rsidR="007E3FCB" w:rsidRDefault="007E3FCB" w:rsidP="007E3FCB">
      <w:pPr>
        <w:rPr>
          <w:sz w:val="14"/>
          <w:szCs w:val="14"/>
        </w:rPr>
      </w:pPr>
      <w:r w:rsidRPr="00726D96">
        <w:rPr>
          <w:rFonts w:ascii="Times New Roman" w:hAnsi="Times New Roman" w:cs="Times New Roman"/>
          <w:color w:val="000000"/>
          <w:sz w:val="16"/>
          <w:szCs w:val="16"/>
        </w:rPr>
        <w:t>Ablage</w:t>
      </w:r>
      <w:r>
        <w:rPr>
          <w:rFonts w:ascii="Times New Roman" w:hAnsi="Times New Roman" w:cs="Times New Roman"/>
          <w:color w:val="000000"/>
          <w:sz w:val="16"/>
          <w:szCs w:val="16"/>
        </w:rPr>
        <w:t>pos [</w:t>
      </w:r>
      <w:r w:rsidRPr="00726D96">
        <w:rPr>
          <w:rFonts w:ascii="Times New Roman" w:hAnsi="Times New Roman" w:cs="Times New Roman"/>
          <w:color w:val="000000"/>
          <w:sz w:val="16"/>
          <w:szCs w:val="16"/>
        </w:rPr>
        <w:t>[175.47,-339.51,144.93],[0.0307155,-0.999354,-0.0114965,-0.014691],[1,0,1,5],[170.958,9E+09,9E+09,9E+09,9E+09,9E+09]]</w:t>
      </w:r>
      <w:r w:rsidRPr="00717DD0">
        <w:rPr>
          <w:sz w:val="14"/>
          <w:szCs w:val="14"/>
        </w:rPr>
        <w:t xml:space="preserve"> </w:t>
      </w:r>
    </w:p>
    <w:p w14:paraId="119DD987" w14:textId="11195811" w:rsidR="007E3FCB" w:rsidRPr="00257375" w:rsidRDefault="007E3FCB" w:rsidP="007E3FCB">
      <w:pPr>
        <w:rPr>
          <w:rFonts w:ascii="Times New Roman" w:hAnsi="Times New Roman" w:cs="Times New Roman"/>
          <w:color w:val="000000"/>
          <w:sz w:val="16"/>
          <w:szCs w:val="16"/>
        </w:rPr>
      </w:pPr>
      <w:r w:rsidRPr="00257375">
        <w:rPr>
          <w:rFonts w:ascii="Times New Roman" w:hAnsi="Times New Roman" w:cs="Times New Roman"/>
          <w:color w:val="000000"/>
          <w:sz w:val="16"/>
          <w:szCs w:val="16"/>
        </w:rPr>
        <w:t>Abholpos</w:t>
      </w:r>
      <w:r w:rsidR="00257375" w:rsidRPr="00257375">
        <w:rPr>
          <w:rFonts w:ascii="Times New Roman" w:hAnsi="Times New Roman" w:cs="Times New Roman"/>
          <w:color w:val="000000"/>
          <w:sz w:val="16"/>
          <w:szCs w:val="16"/>
        </w:rPr>
        <w:t xml:space="preserve">: </w:t>
      </w:r>
      <w:r w:rsidRPr="00257375">
        <w:rPr>
          <w:rFonts w:ascii="Times New Roman" w:hAnsi="Times New Roman" w:cs="Times New Roman"/>
          <w:color w:val="000000"/>
          <w:sz w:val="16"/>
          <w:szCs w:val="16"/>
        </w:rPr>
        <w:t>[[177.39,-304.01,142.06],[0.0256908,0.999255,0.0286698,-0.00283161],[1,0,1,5],[-170.612,9E+09,9E+09,9E+09,9E+09,9E+09]]</w:t>
      </w:r>
    </w:p>
    <w:p w14:paraId="155327A9" w14:textId="243519FC" w:rsidR="00E14411" w:rsidRDefault="00E14411" w:rsidP="00DB0460">
      <w:r>
        <w:t xml:space="preserve">Zwar sind die </w:t>
      </w:r>
      <w:r w:rsidR="00E16280">
        <w:t xml:space="preserve">Variablen für die </w:t>
      </w:r>
      <w:r w:rsidR="00681E86">
        <w:t>Position</w:t>
      </w:r>
      <w:r w:rsidR="00E16280">
        <w:t xml:space="preserve"> des </w:t>
      </w:r>
      <w:r w:rsidR="00A7299C">
        <w:t xml:space="preserve">Greifarms von </w:t>
      </w:r>
      <w:r w:rsidR="00E16280">
        <w:t>an Punkt A</w:t>
      </w:r>
      <w:r w:rsidR="00AB4F64">
        <w:t>(siehe Abb. 7)</w:t>
      </w:r>
      <w:r w:rsidR="00E16280">
        <w:t xml:space="preserve"> </w:t>
      </w:r>
      <w:r w:rsidR="00681E86">
        <w:t>für</w:t>
      </w:r>
      <w:r w:rsidR="00E16280">
        <w:t xml:space="preserve"> Abholung und Ablage </w:t>
      </w:r>
      <w:r w:rsidR="00A7299C">
        <w:t xml:space="preserve">nicht exakt identisch, dies ist aber dem geschuldet, dass </w:t>
      </w:r>
      <w:r w:rsidR="00E16280">
        <w:t xml:space="preserve">der Roboter </w:t>
      </w:r>
      <w:r w:rsidR="009424F5">
        <w:t>an Stelle B</w:t>
      </w:r>
      <w:r w:rsidR="00AB4F64">
        <w:t xml:space="preserve"> (siehe Abb. 7)</w:t>
      </w:r>
      <w:r w:rsidR="009424F5">
        <w:t xml:space="preserve"> die Powerbank nicht mittig greifen kann, </w:t>
      </w:r>
      <w:r w:rsidR="00681E86">
        <w:t xml:space="preserve">ohne </w:t>
      </w:r>
      <w:r w:rsidR="009424F5">
        <w:t>das</w:t>
      </w:r>
      <w:r w:rsidR="00016799">
        <w:t xml:space="preserve"> er vorher mit der Bodenplatte </w:t>
      </w:r>
      <w:r w:rsidR="00681E86">
        <w:t>kollidieren</w:t>
      </w:r>
      <w:r w:rsidR="00016799">
        <w:t xml:space="preserve"> </w:t>
      </w:r>
      <w:r w:rsidR="00681E86">
        <w:t xml:space="preserve">würde, deshalb ist er </w:t>
      </w:r>
      <w:r w:rsidR="00016799">
        <w:t>gezwungen ist die Powerbank im oberen drittel zu greifen</w:t>
      </w:r>
      <w:r w:rsidR="00257375">
        <w:t>.</w:t>
      </w:r>
    </w:p>
    <w:p w14:paraId="0B3BB1DC" w14:textId="77777777" w:rsidR="00174BCF" w:rsidRDefault="00174BCF" w:rsidP="00DB0460">
      <w:pPr>
        <w:rPr>
          <w:noProof/>
        </w:rPr>
      </w:pPr>
    </w:p>
    <w:p w14:paraId="4B91E323" w14:textId="25D22E01" w:rsidR="00016799" w:rsidRDefault="000D6401" w:rsidP="00DB0460">
      <w:r>
        <w:rPr>
          <w:noProof/>
        </w:rPr>
        <w:drawing>
          <wp:inline distT="0" distB="0" distL="0" distR="0" wp14:anchorId="78B9F9B4" wp14:editId="628AE1B2">
            <wp:extent cx="2736904" cy="162023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243" r="6510" b="15633"/>
                    <a:stretch/>
                  </pic:blipFill>
                  <pic:spPr bwMode="auto">
                    <a:xfrm>
                      <a:off x="0" y="0"/>
                      <a:ext cx="2765525" cy="1637176"/>
                    </a:xfrm>
                    <a:prstGeom prst="rect">
                      <a:avLst/>
                    </a:prstGeom>
                    <a:noFill/>
                    <a:ln>
                      <a:noFill/>
                    </a:ln>
                    <a:extLst>
                      <a:ext uri="{53640926-AAD7-44D8-BBD7-CCE9431645EC}">
                        <a14:shadowObscured xmlns:a14="http://schemas.microsoft.com/office/drawing/2010/main"/>
                      </a:ext>
                    </a:extLst>
                  </pic:spPr>
                </pic:pic>
              </a:graphicData>
            </a:graphic>
          </wp:inline>
        </w:drawing>
      </w:r>
      <w:r w:rsidR="00174BCF">
        <w:rPr>
          <w:noProof/>
        </w:rPr>
        <w:drawing>
          <wp:inline distT="0" distB="0" distL="0" distR="0" wp14:anchorId="17FB572E" wp14:editId="48606E19">
            <wp:extent cx="2884249" cy="16240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8313" cy="1648896"/>
                    </a:xfrm>
                    <a:prstGeom prst="rect">
                      <a:avLst/>
                    </a:prstGeom>
                    <a:noFill/>
                    <a:ln>
                      <a:noFill/>
                    </a:ln>
                  </pic:spPr>
                </pic:pic>
              </a:graphicData>
            </a:graphic>
          </wp:inline>
        </w:drawing>
      </w:r>
    </w:p>
    <w:p w14:paraId="64AC8D7E" w14:textId="3B002995" w:rsidR="00963BAE" w:rsidRDefault="00E14411" w:rsidP="007B5663">
      <w:pPr>
        <w:pStyle w:val="Caption"/>
      </w:pPr>
      <w:r>
        <w:t xml:space="preserve"> </w:t>
      </w:r>
      <w:r w:rsidR="007B5663">
        <w:tab/>
        <w:t>Abb.</w:t>
      </w:r>
      <w:r w:rsidR="007E3B51">
        <w:t xml:space="preserve"> </w:t>
      </w:r>
      <w:r w:rsidR="007B5663">
        <w:t>8 Greifer in Abholposition</w:t>
      </w:r>
      <w:r w:rsidR="007B5663">
        <w:tab/>
      </w:r>
      <w:r w:rsidR="007B5663">
        <w:tab/>
      </w:r>
      <w:r w:rsidR="007B5663">
        <w:tab/>
        <w:t xml:space="preserve">     </w:t>
      </w:r>
      <w:r w:rsidR="007B5663">
        <w:t>Abb.</w:t>
      </w:r>
      <w:r w:rsidR="007E3B51">
        <w:t xml:space="preserve"> </w:t>
      </w:r>
      <w:r w:rsidR="007B5663">
        <w:t>9</w:t>
      </w:r>
      <w:r w:rsidR="007B5663">
        <w:t xml:space="preserve"> Greifer in </w:t>
      </w:r>
      <w:r w:rsidR="007B5663">
        <w:t>Ablage</w:t>
      </w:r>
      <w:r w:rsidR="005B012E">
        <w:t>position</w:t>
      </w:r>
    </w:p>
    <w:p w14:paraId="137D3D84" w14:textId="08637E2D" w:rsidR="00B344B0" w:rsidRDefault="00853D55" w:rsidP="00DB0460">
      <w:r>
        <w:lastRenderedPageBreak/>
        <w:t>Anhan dieser Abbildung ist der Unterschied zwischen dem  Roboter in der abholposition</w:t>
      </w:r>
      <w:r w:rsidR="007E3B51">
        <w:t xml:space="preserve"> </w:t>
      </w:r>
      <w:r>
        <w:t xml:space="preserve"> </w:t>
      </w:r>
      <w:r w:rsidR="007B5663">
        <w:t>Abb.</w:t>
      </w:r>
      <w:r w:rsidR="007E3B51">
        <w:t xml:space="preserve"> </w:t>
      </w:r>
      <w:r w:rsidR="007B5663">
        <w:t xml:space="preserve"> </w:t>
      </w:r>
      <w:r w:rsidR="007E3B51">
        <w:t xml:space="preserve">8 </w:t>
      </w:r>
      <w:r>
        <w:t xml:space="preserve">und in der Ablagepostition </w:t>
      </w:r>
      <w:r w:rsidR="008E1720">
        <w:t>Ab</w:t>
      </w:r>
      <w:r w:rsidR="007E3B51">
        <w:t>b</w:t>
      </w:r>
      <w:r w:rsidR="008E1720">
        <w:t>.</w:t>
      </w:r>
      <w:r w:rsidR="007E3B51">
        <w:t xml:space="preserve"> 9</w:t>
      </w:r>
      <w:r w:rsidR="008E1720">
        <w:t xml:space="preserve"> So sind die Postionsvariablen fuer den Arm zwar unterschiedlich, jedoch </w:t>
      </w:r>
      <w:r w:rsidR="00B344B0">
        <w:t>befindet sich die Powerbank an der Selben stelle.</w:t>
      </w:r>
    </w:p>
    <w:p w14:paraId="6FEF501C" w14:textId="4AAE9F19" w:rsidR="00A77707" w:rsidRDefault="00B344B0" w:rsidP="00373875">
      <w:r>
        <w:t xml:space="preserve">Obwol der kreislauf </w:t>
      </w:r>
      <w:r w:rsidR="00F720AA">
        <w:t>an sich geschlossen ist, laesst sich in  der Praxis trozdem erkennen,</w:t>
      </w:r>
      <w:r w:rsidR="00373875">
        <w:t xml:space="preserve"> dass der </w:t>
      </w:r>
      <w:r w:rsidR="00F930B6">
        <w:t>Roboter nach einiger Zeit</w:t>
      </w:r>
      <w:r w:rsidR="00A01FB3">
        <w:t>, ohne offensichtliche aus</w:t>
      </w:r>
      <w:r w:rsidR="00AB574E">
        <w:t xml:space="preserve"> Einwirkungen </w:t>
      </w:r>
      <w:r w:rsidR="007A2747">
        <w:t>von außen</w:t>
      </w:r>
      <w:r w:rsidR="00F930B6">
        <w:t xml:space="preserve"> </w:t>
      </w:r>
      <w:r w:rsidR="005624C6">
        <w:t xml:space="preserve">in einen </w:t>
      </w:r>
      <w:r w:rsidR="00322245">
        <w:t>kritischen Fehlerzustand</w:t>
      </w:r>
      <w:r w:rsidR="00A01FB3">
        <w:t xml:space="preserve"> gelangt</w:t>
      </w:r>
      <w:r w:rsidR="00322245">
        <w:t xml:space="preserve">. </w:t>
      </w:r>
      <w:r w:rsidR="00A9342E">
        <w:t xml:space="preserve"> </w:t>
      </w:r>
    </w:p>
    <w:p w14:paraId="1931B363" w14:textId="1C74C082" w:rsidR="00BD7CBE" w:rsidRDefault="00A9342E" w:rsidP="00A77707">
      <w:r>
        <w:t>Um besser einschaetzen zu koennen wie oft ein solcher fehlerzustand tatsachlich erreicht wird, wurde der Roboter in den Dauer</w:t>
      </w:r>
      <w:r w:rsidR="000F1022">
        <w:t>schleifemodus versetzt und die Zeit gestoppt bis ein solcher zustand erreicht wurde.</w:t>
      </w:r>
      <w:r w:rsidR="003F6056">
        <w:t xml:space="preserve"> Im vergleich dazu, eine Iteration, so wie</w:t>
      </w:r>
      <w:r w:rsidR="00E54783">
        <w:t xml:space="preserve"> sie einmalig </w:t>
      </w:r>
      <w:r w:rsidR="003F6056">
        <w:t xml:space="preserve">im normalen Modus ausgeführt werden würde, </w:t>
      </w:r>
      <w:r w:rsidR="00E54783">
        <w:t>betraegt in etwa 37 Sekunden</w:t>
      </w:r>
    </w:p>
    <w:p w14:paraId="16F9A988" w14:textId="77777777" w:rsidR="00033891" w:rsidRDefault="00033891" w:rsidP="00A77707"/>
    <w:tbl>
      <w:tblPr>
        <w:tblStyle w:val="TableGrid"/>
        <w:tblW w:w="0" w:type="auto"/>
        <w:tblLook w:val="04A0" w:firstRow="1" w:lastRow="0" w:firstColumn="1" w:lastColumn="0" w:noHBand="0" w:noVBand="1"/>
      </w:tblPr>
      <w:tblGrid>
        <w:gridCol w:w="3020"/>
        <w:gridCol w:w="3020"/>
        <w:gridCol w:w="3020"/>
      </w:tblGrid>
      <w:tr w:rsidR="00436C59" w14:paraId="2581CF95" w14:textId="77777777" w:rsidTr="00436C59">
        <w:tc>
          <w:tcPr>
            <w:tcW w:w="3020" w:type="dxa"/>
          </w:tcPr>
          <w:p w14:paraId="6E708B45" w14:textId="64751EF0" w:rsidR="00436C59" w:rsidRDefault="00436C59" w:rsidP="00A24E1E">
            <w:pPr>
              <w:jc w:val="center"/>
            </w:pPr>
            <w:r>
              <w:t>Zeit</w:t>
            </w:r>
          </w:p>
        </w:tc>
        <w:tc>
          <w:tcPr>
            <w:tcW w:w="3020" w:type="dxa"/>
          </w:tcPr>
          <w:p w14:paraId="6E9BC4BC" w14:textId="2EB59CEB" w:rsidR="00436C59" w:rsidRDefault="00436C59" w:rsidP="00C37A88">
            <w:pPr>
              <w:jc w:val="center"/>
            </w:pPr>
            <w:r>
              <w:t>Anzahl der Iterationen</w:t>
            </w:r>
          </w:p>
        </w:tc>
        <w:tc>
          <w:tcPr>
            <w:tcW w:w="3020" w:type="dxa"/>
          </w:tcPr>
          <w:p w14:paraId="68D74513" w14:textId="77CD44A6" w:rsidR="00436C59" w:rsidRDefault="00436C59" w:rsidP="00C37A88">
            <w:pPr>
              <w:jc w:val="center"/>
            </w:pPr>
            <w:r>
              <w:t>Fehlerart</w:t>
            </w:r>
          </w:p>
        </w:tc>
      </w:tr>
      <w:tr w:rsidR="00436C59" w14:paraId="330B88FB" w14:textId="77777777" w:rsidTr="00436C59">
        <w:tc>
          <w:tcPr>
            <w:tcW w:w="3020" w:type="dxa"/>
          </w:tcPr>
          <w:p w14:paraId="00054D44" w14:textId="21249C26" w:rsidR="00436C59" w:rsidRDefault="00436C59" w:rsidP="00436C59">
            <w:pPr>
              <w:jc w:val="center"/>
            </w:pPr>
            <w:r>
              <w:t>1h</w:t>
            </w:r>
            <w:r>
              <w:t xml:space="preserve"> </w:t>
            </w:r>
            <w:r>
              <w:t>21</w:t>
            </w:r>
            <w:r>
              <w:t xml:space="preserve"> </w:t>
            </w:r>
            <w:r>
              <w:t>min</w:t>
            </w:r>
            <w:r>
              <w:t xml:space="preserve"> </w:t>
            </w:r>
            <w:r>
              <w:t>27</w:t>
            </w:r>
            <w:r w:rsidR="00E54783">
              <w:t>s</w:t>
            </w:r>
          </w:p>
        </w:tc>
        <w:tc>
          <w:tcPr>
            <w:tcW w:w="3020" w:type="dxa"/>
          </w:tcPr>
          <w:p w14:paraId="6671DDC7" w14:textId="570759E5" w:rsidR="00436C59" w:rsidRDefault="00152ECB" w:rsidP="00152ECB">
            <w:pPr>
              <w:jc w:val="center"/>
            </w:pPr>
            <w:r>
              <w:t>132</w:t>
            </w:r>
          </w:p>
        </w:tc>
        <w:tc>
          <w:tcPr>
            <w:tcW w:w="3020" w:type="dxa"/>
          </w:tcPr>
          <w:p w14:paraId="3955FE5A" w14:textId="6E4B4324" w:rsidR="00436C59" w:rsidRDefault="003F6056" w:rsidP="00A77707">
            <w:r>
              <w:t>Vorwaertssturz an Punkt B</w:t>
            </w:r>
          </w:p>
        </w:tc>
      </w:tr>
      <w:tr w:rsidR="003F6056" w14:paraId="646EA63C" w14:textId="77777777" w:rsidTr="00436C59">
        <w:tc>
          <w:tcPr>
            <w:tcW w:w="3020" w:type="dxa"/>
          </w:tcPr>
          <w:p w14:paraId="5C92C732" w14:textId="1C782B4A" w:rsidR="003F6056" w:rsidRDefault="003F6056" w:rsidP="003F6056">
            <w:pPr>
              <w:jc w:val="center"/>
            </w:pPr>
            <w:r>
              <w:t>1h</w:t>
            </w:r>
            <w:r>
              <w:t xml:space="preserve"> </w:t>
            </w:r>
            <w:r>
              <w:t>08</w:t>
            </w:r>
            <w:r>
              <w:t xml:space="preserve"> </w:t>
            </w:r>
            <w:r>
              <w:t>min 34s</w:t>
            </w:r>
          </w:p>
        </w:tc>
        <w:tc>
          <w:tcPr>
            <w:tcW w:w="3020" w:type="dxa"/>
          </w:tcPr>
          <w:p w14:paraId="05F0A3FB" w14:textId="74109092" w:rsidR="003F6056" w:rsidRDefault="007B3E14" w:rsidP="00152ECB">
            <w:pPr>
              <w:jc w:val="center"/>
            </w:pPr>
            <w:r>
              <w:t>111</w:t>
            </w:r>
          </w:p>
        </w:tc>
        <w:tc>
          <w:tcPr>
            <w:tcW w:w="3020" w:type="dxa"/>
          </w:tcPr>
          <w:p w14:paraId="7BCF8D5A" w14:textId="768074FF" w:rsidR="003F6056" w:rsidRDefault="003F6056" w:rsidP="003F6056">
            <w:r>
              <w:t>Vorwaertssturz an Punkt B</w:t>
            </w:r>
          </w:p>
        </w:tc>
      </w:tr>
      <w:tr w:rsidR="003F6056" w14:paraId="06EF25C3" w14:textId="77777777" w:rsidTr="00436C59">
        <w:tc>
          <w:tcPr>
            <w:tcW w:w="3020" w:type="dxa"/>
          </w:tcPr>
          <w:p w14:paraId="03EC4569" w14:textId="21FEDE28" w:rsidR="003F6056" w:rsidRDefault="003F6056" w:rsidP="003F6056">
            <w:pPr>
              <w:jc w:val="center"/>
            </w:pPr>
            <w:r>
              <w:t>46</w:t>
            </w:r>
            <w:r>
              <w:t xml:space="preserve"> </w:t>
            </w:r>
            <w:r>
              <w:t>mi</w:t>
            </w:r>
            <w:r>
              <w:t>n</w:t>
            </w:r>
            <w:r>
              <w:t xml:space="preserve"> 42s</w:t>
            </w:r>
          </w:p>
        </w:tc>
        <w:tc>
          <w:tcPr>
            <w:tcW w:w="3020" w:type="dxa"/>
          </w:tcPr>
          <w:p w14:paraId="1A2F790E" w14:textId="0E364530" w:rsidR="003F6056" w:rsidRDefault="000D63AC" w:rsidP="000D63AC">
            <w:pPr>
              <w:jc w:val="center"/>
            </w:pPr>
            <w:r>
              <w:t>75</w:t>
            </w:r>
          </w:p>
        </w:tc>
        <w:tc>
          <w:tcPr>
            <w:tcW w:w="3020" w:type="dxa"/>
          </w:tcPr>
          <w:p w14:paraId="2A43D27F" w14:textId="5C63DA59" w:rsidR="003F6056" w:rsidRDefault="003F6056" w:rsidP="003F6056">
            <w:r>
              <w:t>Vorwaertssturz an Punkt B</w:t>
            </w:r>
          </w:p>
        </w:tc>
      </w:tr>
      <w:tr w:rsidR="003F6056" w14:paraId="4A62F82C" w14:textId="77777777" w:rsidTr="00436C59">
        <w:tc>
          <w:tcPr>
            <w:tcW w:w="3020" w:type="dxa"/>
          </w:tcPr>
          <w:p w14:paraId="1F88523A" w14:textId="3670DD70" w:rsidR="003F6056" w:rsidRDefault="003F6056" w:rsidP="003F6056">
            <w:pPr>
              <w:jc w:val="center"/>
            </w:pPr>
            <w:r>
              <w:t>2h</w:t>
            </w:r>
            <w:r>
              <w:t xml:space="preserve"> </w:t>
            </w:r>
            <w:r>
              <w:t>14</w:t>
            </w:r>
            <w:r>
              <w:t xml:space="preserve"> </w:t>
            </w:r>
            <w:r>
              <w:t>min</w:t>
            </w:r>
            <w:r>
              <w:t xml:space="preserve"> </w:t>
            </w:r>
            <w:r>
              <w:t>25s</w:t>
            </w:r>
          </w:p>
        </w:tc>
        <w:tc>
          <w:tcPr>
            <w:tcW w:w="3020" w:type="dxa"/>
          </w:tcPr>
          <w:p w14:paraId="4BC7513D" w14:textId="779F1197" w:rsidR="003F6056" w:rsidRDefault="00A50808" w:rsidP="00A50808">
            <w:pPr>
              <w:jc w:val="center"/>
            </w:pPr>
            <w:r>
              <w:t>217</w:t>
            </w:r>
          </w:p>
        </w:tc>
        <w:tc>
          <w:tcPr>
            <w:tcW w:w="3020" w:type="dxa"/>
          </w:tcPr>
          <w:p w14:paraId="388466A7" w14:textId="3F1EBD07" w:rsidR="003F6056" w:rsidRDefault="003F6056" w:rsidP="003F6056">
            <w:r>
              <w:t>Kolision auf weg zu Punkt B</w:t>
            </w:r>
          </w:p>
        </w:tc>
      </w:tr>
      <w:tr w:rsidR="003F6056" w14:paraId="415BDB6E" w14:textId="77777777" w:rsidTr="00436C59">
        <w:tc>
          <w:tcPr>
            <w:tcW w:w="3020" w:type="dxa"/>
          </w:tcPr>
          <w:p w14:paraId="51D79237" w14:textId="22EBF558" w:rsidR="003F6056" w:rsidRDefault="003F6056" w:rsidP="003F6056">
            <w:pPr>
              <w:jc w:val="center"/>
            </w:pPr>
            <w:r>
              <w:t>1h</w:t>
            </w:r>
            <w:r>
              <w:t xml:space="preserve"> </w:t>
            </w:r>
            <w:r>
              <w:t>50min</w:t>
            </w:r>
            <w:r>
              <w:t xml:space="preserve"> </w:t>
            </w:r>
            <w:r>
              <w:t>57s</w:t>
            </w:r>
          </w:p>
        </w:tc>
        <w:tc>
          <w:tcPr>
            <w:tcW w:w="3020" w:type="dxa"/>
          </w:tcPr>
          <w:p w14:paraId="561126D7" w14:textId="59F457FF" w:rsidR="00033891" w:rsidRDefault="00033891" w:rsidP="00033891">
            <w:pPr>
              <w:jc w:val="center"/>
            </w:pPr>
            <w:r>
              <w:t>178</w:t>
            </w:r>
          </w:p>
        </w:tc>
        <w:tc>
          <w:tcPr>
            <w:tcW w:w="3020" w:type="dxa"/>
          </w:tcPr>
          <w:p w14:paraId="6B0BDE4B" w14:textId="6D9B6C9A" w:rsidR="003F6056" w:rsidRDefault="003F6056" w:rsidP="003F6056">
            <w:r>
              <w:t>Vorwaertssturz an Punkt B</w:t>
            </w:r>
          </w:p>
        </w:tc>
      </w:tr>
    </w:tbl>
    <w:p w14:paraId="3242A28C" w14:textId="1C11652C" w:rsidR="00A77707" w:rsidRDefault="00A3650A" w:rsidP="00CB2F07">
      <w:pPr>
        <w:pStyle w:val="Caption"/>
        <w:jc w:val="center"/>
      </w:pPr>
      <w:bookmarkStart w:id="42" w:name="_Hlk113263527"/>
      <w:r>
        <w:t xml:space="preserve">Tab. </w:t>
      </w:r>
      <w:r w:rsidR="001C17F5">
        <w:t xml:space="preserve">1 Fehlerzustaende des </w:t>
      </w:r>
      <w:r w:rsidR="00105260">
        <w:t>ABB Yumi</w:t>
      </w:r>
    </w:p>
    <w:bookmarkEnd w:id="42"/>
    <w:p w14:paraId="5C2FA524" w14:textId="252DDE2B" w:rsidR="003A48AF" w:rsidRDefault="003C1FF0" w:rsidP="003A48AF">
      <w:r>
        <w:t xml:space="preserve">Der Roboter kann auf zwei weisen </w:t>
      </w:r>
      <w:r w:rsidR="00093A64">
        <w:t>in einen</w:t>
      </w:r>
      <w:r>
        <w:t xml:space="preserve"> Fehlerzustand gelangen.</w:t>
      </w:r>
    </w:p>
    <w:p w14:paraId="65881DB2" w14:textId="3D14FFE3" w:rsidR="00A52A16" w:rsidRDefault="0055788E" w:rsidP="00373875">
      <w:r>
        <w:t>De</w:t>
      </w:r>
      <w:r w:rsidR="00A52A16">
        <w:t>r erste</w:t>
      </w:r>
      <w:r>
        <w:t xml:space="preserve"> Fehlerzustand entsteht durch </w:t>
      </w:r>
      <w:r w:rsidR="00093A64">
        <w:t>das Vorwärtsfallen</w:t>
      </w:r>
      <w:r w:rsidR="004D540B">
        <w:t xml:space="preserve"> </w:t>
      </w:r>
      <w:r>
        <w:t xml:space="preserve">der </w:t>
      </w:r>
      <w:r w:rsidR="00AB4F64">
        <w:t>Powerbank,</w:t>
      </w:r>
      <w:r>
        <w:t xml:space="preserve"> </w:t>
      </w:r>
      <w:r w:rsidR="004D540B">
        <w:t>während sie von Punkt B1</w:t>
      </w:r>
      <w:r w:rsidR="00AB4F64">
        <w:t xml:space="preserve"> </w:t>
      </w:r>
      <w:r w:rsidR="00AB4F64">
        <w:t>(siehe Abb. 7)</w:t>
      </w:r>
      <w:r w:rsidR="004D540B">
        <w:t xml:space="preserve"> zu Punkt B2</w:t>
      </w:r>
      <w:r w:rsidR="00AB4F64">
        <w:t xml:space="preserve"> </w:t>
      </w:r>
      <w:r w:rsidR="00AB4F64">
        <w:t>(siehe Abb. 7)</w:t>
      </w:r>
      <w:r w:rsidR="00F46AAC">
        <w:t xml:space="preserve"> </w:t>
      </w:r>
      <w:r w:rsidR="00DC2F2D">
        <w:t>geschoben wird.</w:t>
      </w:r>
      <w:r w:rsidR="00E86D37">
        <w:t xml:space="preserve"> </w:t>
      </w:r>
      <w:r w:rsidR="00AB4F64">
        <w:t>Dass</w:t>
      </w:r>
      <w:r w:rsidR="00E86D37">
        <w:t xml:space="preserve"> sie sich an dieser Stelle der Routine in einem besonders </w:t>
      </w:r>
      <w:r w:rsidR="00346E5E">
        <w:t>anfälligen</w:t>
      </w:r>
      <w:r w:rsidR="00E86D37">
        <w:t xml:space="preserve"> Zustand befindet, ist </w:t>
      </w:r>
      <w:r w:rsidR="00231F1C">
        <w:t>zwei</w:t>
      </w:r>
      <w:r w:rsidR="00E86D37">
        <w:t xml:space="preserve"> </w:t>
      </w:r>
      <w:r w:rsidR="00346E5E">
        <w:t>Gründen</w:t>
      </w:r>
      <w:r w:rsidR="00E86D37">
        <w:t xml:space="preserve"> </w:t>
      </w:r>
      <w:r w:rsidR="00093A64">
        <w:t>geschuldet,</w:t>
      </w:r>
      <w:r w:rsidR="00E5321A">
        <w:t xml:space="preserve"> welche </w:t>
      </w:r>
      <w:r w:rsidR="00093A64">
        <w:t>auf unterschiedliche Weisen</w:t>
      </w:r>
      <w:r w:rsidR="004E1FB0">
        <w:t xml:space="preserve"> </w:t>
      </w:r>
      <w:r w:rsidR="00093A64">
        <w:t>adressiert</w:t>
      </w:r>
      <w:r w:rsidR="004E1FB0">
        <w:t xml:space="preserve"> werden </w:t>
      </w:r>
      <w:r w:rsidR="00093A64">
        <w:t>könnten</w:t>
      </w:r>
      <w:r w:rsidR="00511129">
        <w:t>.</w:t>
      </w:r>
    </w:p>
    <w:p w14:paraId="063820FF" w14:textId="42F09A1D" w:rsidR="00A47C0D" w:rsidRDefault="00511129" w:rsidP="00373875">
      <w:r>
        <w:t xml:space="preserve">Denn erstens steht sie auf </w:t>
      </w:r>
      <w:r w:rsidR="002F0F5D">
        <w:t xml:space="preserve">einer ihrer </w:t>
      </w:r>
      <w:r w:rsidR="00AE2874">
        <w:t>Seitenflächen</w:t>
      </w:r>
      <w:r w:rsidR="00296B01">
        <w:t xml:space="preserve"> </w:t>
      </w:r>
      <w:r w:rsidR="00346E5E">
        <w:t>wärend</w:t>
      </w:r>
      <w:r w:rsidR="00477CB2">
        <w:t xml:space="preserve"> sie </w:t>
      </w:r>
      <w:r w:rsidR="006F65A2">
        <w:t>von Punkt zu Punkt geschoben</w:t>
      </w:r>
      <w:r w:rsidR="00E450D7">
        <w:t>.</w:t>
      </w:r>
      <w:r w:rsidR="004B755E">
        <w:t xml:space="preserve"> </w:t>
      </w:r>
      <w:r w:rsidR="00E450D7">
        <w:t xml:space="preserve">Gleichzeitig liegt aber auch </w:t>
      </w:r>
      <w:r w:rsidR="00515DA8">
        <w:t xml:space="preserve">der </w:t>
      </w:r>
      <w:r w:rsidR="006F65A2">
        <w:t xml:space="preserve">Schwerpunkt </w:t>
      </w:r>
      <w:r w:rsidR="00CC3A15">
        <w:t xml:space="preserve">der Powerbank aufgrund </w:t>
      </w:r>
      <w:r w:rsidR="00515DA8">
        <w:t>von ungleicher Verteilung der internen Komponenten</w:t>
      </w:r>
      <w:r w:rsidR="00CC3A15">
        <w:t xml:space="preserve"> dem </w:t>
      </w:r>
      <w:r w:rsidR="00515DA8">
        <w:t>Mittelpunkt der Powerbank.</w:t>
      </w:r>
      <w:r w:rsidR="004B755E">
        <w:t xml:space="preserve"> </w:t>
      </w:r>
      <w:r w:rsidR="001835D0">
        <w:t>Es</w:t>
      </w:r>
      <w:r w:rsidR="00025328">
        <w:t xml:space="preserve"> </w:t>
      </w:r>
      <w:r w:rsidR="0079131D">
        <w:t>könne</w:t>
      </w:r>
      <w:r w:rsidR="00025328">
        <w:t xml:space="preserve"> die Powerbank zwar auf die andere </w:t>
      </w:r>
      <w:r w:rsidR="0079131D">
        <w:t>Seitenfläche</w:t>
      </w:r>
      <w:r w:rsidR="00025328">
        <w:t xml:space="preserve"> </w:t>
      </w:r>
      <w:r w:rsidR="001835D0">
        <w:t>gelegt werden</w:t>
      </w:r>
      <w:r w:rsidR="00025328">
        <w:t xml:space="preserve"> </w:t>
      </w:r>
      <w:r w:rsidR="00FE1A4B">
        <w:t>um</w:t>
      </w:r>
      <w:r w:rsidR="00025328">
        <w:t xml:space="preserve"> </w:t>
      </w:r>
      <w:r w:rsidR="00FE1A4B">
        <w:t xml:space="preserve">damit </w:t>
      </w:r>
      <w:r w:rsidR="00025328">
        <w:t>de</w:t>
      </w:r>
      <w:r w:rsidR="00FE1A4B">
        <w:t>n</w:t>
      </w:r>
      <w:r w:rsidR="00025328">
        <w:t xml:space="preserve"> S</w:t>
      </w:r>
      <w:r w:rsidR="002E091A">
        <w:t>ch</w:t>
      </w:r>
      <w:r w:rsidR="00025328">
        <w:t xml:space="preserve">werpunkt nach unten </w:t>
      </w:r>
      <w:r w:rsidR="001F6199">
        <w:t>zu</w:t>
      </w:r>
      <w:r w:rsidR="00025328">
        <w:t xml:space="preserve">verlegen, was die </w:t>
      </w:r>
      <w:r w:rsidR="00BE6AAD">
        <w:t>Powerbank</w:t>
      </w:r>
      <w:r w:rsidR="00025328">
        <w:t xml:space="preserve"> </w:t>
      </w:r>
      <w:r w:rsidR="00BE6AAD">
        <w:t>stabiler</w:t>
      </w:r>
      <w:r w:rsidR="00025328">
        <w:t xml:space="preserve"> machen </w:t>
      </w:r>
      <w:r w:rsidR="0079131D">
        <w:t>würde</w:t>
      </w:r>
      <w:r w:rsidR="00025328">
        <w:t xml:space="preserve">, jedoch </w:t>
      </w:r>
      <w:r w:rsidR="002E091A">
        <w:t>sind auf dieser Seite die</w:t>
      </w:r>
      <w:r w:rsidR="00BE6AAD">
        <w:t xml:space="preserve"> USB-A und USB-</w:t>
      </w:r>
      <w:r w:rsidR="0079131D">
        <w:t>Micro</w:t>
      </w:r>
      <w:r w:rsidR="00BE6AAD">
        <w:t>-A,</w:t>
      </w:r>
      <w:r w:rsidR="002E091A">
        <w:t xml:space="preserve"> Lade</w:t>
      </w:r>
      <w:r w:rsidR="00BE6AAD">
        <w:t xml:space="preserve">- </w:t>
      </w:r>
      <w:r w:rsidR="002E091A">
        <w:t>und En</w:t>
      </w:r>
      <w:r w:rsidR="00BE6AAD">
        <w:t>t</w:t>
      </w:r>
      <w:r w:rsidR="002E091A">
        <w:t xml:space="preserve">lade </w:t>
      </w:r>
      <w:r w:rsidR="0079131D">
        <w:t>Buchsen</w:t>
      </w:r>
      <w:r w:rsidR="002E091A">
        <w:t xml:space="preserve"> verbaut</w:t>
      </w:r>
      <w:r w:rsidR="00262131">
        <w:t xml:space="preserve"> </w:t>
      </w:r>
      <w:r w:rsidR="00BE6AAD">
        <w:t xml:space="preserve">weshalb die </w:t>
      </w:r>
      <w:r w:rsidR="0079131D">
        <w:t>Oberfläche</w:t>
      </w:r>
      <w:r w:rsidR="00BE6AAD">
        <w:t xml:space="preserve"> </w:t>
      </w:r>
      <w:r w:rsidR="0079131D">
        <w:t>auf dieser Seite deutlich unebener ist und fast sofort zu einem Fehlerzustand führt.</w:t>
      </w:r>
      <w:r w:rsidR="00ED11FE">
        <w:t xml:space="preserve"> </w:t>
      </w:r>
      <w:r w:rsidR="00787474">
        <w:t>Potenzielle</w:t>
      </w:r>
      <w:r w:rsidR="00ED11FE">
        <w:t xml:space="preserve"> </w:t>
      </w:r>
      <w:r w:rsidR="00483C99">
        <w:t>Lösungsmöglichkeiten</w:t>
      </w:r>
      <w:r w:rsidR="00ED11FE">
        <w:t xml:space="preserve">, </w:t>
      </w:r>
      <w:r w:rsidR="00483C99">
        <w:t>wären eine</w:t>
      </w:r>
      <w:r w:rsidR="0098108E">
        <w:t xml:space="preserve"> </w:t>
      </w:r>
      <w:r w:rsidR="00483C99">
        <w:t xml:space="preserve">präparierte Powerbank mit niedrigerem Schwerpunkt einzusetzen, womit die </w:t>
      </w:r>
      <w:r w:rsidR="0098108E">
        <w:t>benötigte</w:t>
      </w:r>
      <w:r w:rsidR="00483C99">
        <w:t xml:space="preserve"> kraft um diese Umzuwerfen </w:t>
      </w:r>
      <w:r w:rsidR="0098108E">
        <w:t xml:space="preserve">erhöht werden wurde. Allerdings </w:t>
      </w:r>
      <w:r w:rsidR="00D005FF">
        <w:t>könnte</w:t>
      </w:r>
      <w:r w:rsidR="0098108E">
        <w:t xml:space="preserve"> </w:t>
      </w:r>
      <w:r w:rsidR="00193E4F">
        <w:t xml:space="preserve">auch </w:t>
      </w:r>
      <w:r w:rsidR="001F6199">
        <w:lastRenderedPageBreak/>
        <w:t>der</w:t>
      </w:r>
      <w:r w:rsidR="00193E4F">
        <w:t xml:space="preserve"> Abrupten stopp der Powerbank zu einer graduellen </w:t>
      </w:r>
      <w:r w:rsidR="00AE2874">
        <w:t>Entschleunigung</w:t>
      </w:r>
      <w:r w:rsidR="00193E4F">
        <w:t xml:space="preserve"> ump</w:t>
      </w:r>
      <w:r w:rsidR="00AE2874">
        <w:t>rogrammier</w:t>
      </w:r>
      <w:r w:rsidR="001F6199">
        <w:t>t werden</w:t>
      </w:r>
      <w:r w:rsidR="00D55728">
        <w:t>.</w:t>
      </w:r>
      <w:r w:rsidR="00C57906">
        <w:t xml:space="preserve"> Dadurch </w:t>
      </w:r>
      <w:r w:rsidR="00567BA7">
        <w:t xml:space="preserve">wurde die das </w:t>
      </w:r>
      <w:r w:rsidR="00346E5E">
        <w:t>vorwärts Momentum</w:t>
      </w:r>
      <w:r w:rsidR="00567BA7">
        <w:t xml:space="preserve"> langsam reduziert und </w:t>
      </w:r>
      <w:r w:rsidR="00346E5E">
        <w:t>der äußere Einfluss müsste höher sein um einen Sturz zu verursachen.</w:t>
      </w:r>
    </w:p>
    <w:p w14:paraId="0E6E50CE" w14:textId="12D1BBE7" w:rsidR="00E12A77" w:rsidRPr="00BE6AAD" w:rsidRDefault="00A52A16" w:rsidP="00373875">
      <w:r>
        <w:t xml:space="preserve">Zweitens </w:t>
      </w:r>
      <w:r w:rsidR="00E835BC">
        <w:t xml:space="preserve">Ist die </w:t>
      </w:r>
      <w:r w:rsidR="00B9699B">
        <w:t>Oberfläche</w:t>
      </w:r>
      <w:r w:rsidR="00E835BC">
        <w:t xml:space="preserve"> </w:t>
      </w:r>
      <w:r w:rsidR="00AC19BD">
        <w:t xml:space="preserve">auf der Strecke B1-2 mit </w:t>
      </w:r>
      <w:r w:rsidR="00B9699B">
        <w:t xml:space="preserve">Löchern und Gewinden für die einfache Montage von Stationären Elementen versehen. Diese </w:t>
      </w:r>
      <w:r w:rsidR="007925A6">
        <w:t>Löcher</w:t>
      </w:r>
      <w:r w:rsidR="00281EBF">
        <w:t xml:space="preserve"> </w:t>
      </w:r>
      <w:r w:rsidR="007925A6">
        <w:t>führen</w:t>
      </w:r>
      <w:r w:rsidR="00281EBF">
        <w:t xml:space="preserve"> manchmal</w:t>
      </w:r>
      <w:r w:rsidR="00252255">
        <w:t xml:space="preserve"> zu einem</w:t>
      </w:r>
      <w:r w:rsidR="006F046B">
        <w:t xml:space="preserve"> Sturz</w:t>
      </w:r>
      <w:r w:rsidR="00252255">
        <w:t xml:space="preserve">, wenn </w:t>
      </w:r>
      <w:r w:rsidR="006F046B">
        <w:t xml:space="preserve">sich </w:t>
      </w:r>
      <w:r w:rsidR="00C11CB0">
        <w:t xml:space="preserve">die </w:t>
      </w:r>
      <w:r w:rsidR="006F046B">
        <w:t>Kannte</w:t>
      </w:r>
      <w:r w:rsidR="00C11CB0">
        <w:t xml:space="preserve"> der Powerbank </w:t>
      </w:r>
      <w:r w:rsidR="006F046B">
        <w:t xml:space="preserve">mit </w:t>
      </w:r>
      <w:r w:rsidR="00C11CB0">
        <w:t xml:space="preserve">einem </w:t>
      </w:r>
      <w:r w:rsidR="006F046B">
        <w:t xml:space="preserve">der </w:t>
      </w:r>
      <w:r w:rsidR="00C11CB0">
        <w:t>S</w:t>
      </w:r>
      <w:r w:rsidR="00A75592">
        <w:t>enken</w:t>
      </w:r>
      <w:r w:rsidR="00C11CB0">
        <w:t>ränder</w:t>
      </w:r>
      <w:r w:rsidR="00A75592">
        <w:t xml:space="preserve"> </w:t>
      </w:r>
      <w:r w:rsidR="00A47C0D">
        <w:t xml:space="preserve">trifft. </w:t>
      </w:r>
      <w:r w:rsidR="00787474">
        <w:t xml:space="preserve">Eine </w:t>
      </w:r>
      <w:r w:rsidR="00F374F4">
        <w:t>potenzielle</w:t>
      </w:r>
      <w:r w:rsidR="00787474">
        <w:t xml:space="preserve"> Lösungsmöglichkeit hierbei </w:t>
      </w:r>
      <w:r w:rsidR="00940F8A">
        <w:t xml:space="preserve">kann aus einer Kombination </w:t>
      </w:r>
      <w:r w:rsidR="004E1FB0">
        <w:t>des Auffüllens</w:t>
      </w:r>
      <w:r w:rsidR="00863C4B">
        <w:t xml:space="preserve"> und Glätten</w:t>
      </w:r>
      <w:r w:rsidR="00CA2475">
        <w:t xml:space="preserve"> der </w:t>
      </w:r>
      <w:r w:rsidR="00863C4B">
        <w:t>Oberfläche</w:t>
      </w:r>
      <w:r w:rsidR="00CA2475">
        <w:t xml:space="preserve"> </w:t>
      </w:r>
      <w:r w:rsidR="00F374F4">
        <w:t xml:space="preserve">der Strecke B1-2 und </w:t>
      </w:r>
      <w:r w:rsidR="00231F1C">
        <w:t>einem A</w:t>
      </w:r>
      <w:r w:rsidR="00863C4B">
        <w:t>brunden der Ränder der Powerbank sein</w:t>
      </w:r>
      <w:r w:rsidR="00E93DFD">
        <w:t xml:space="preserve">. Um das </w:t>
      </w:r>
      <w:r w:rsidR="00E12A77">
        <w:t>Wahrscheinlichkeit</w:t>
      </w:r>
      <w:r w:rsidR="00E93DFD">
        <w:t xml:space="preserve"> einer katastrophalen </w:t>
      </w:r>
      <w:r w:rsidR="00E12A77">
        <w:t>V</w:t>
      </w:r>
      <w:r w:rsidR="00E93DFD">
        <w:t>erkantung zu minimieren.</w:t>
      </w:r>
    </w:p>
    <w:p w14:paraId="03B4C821" w14:textId="083A4C48" w:rsidR="00D2124F" w:rsidRDefault="003F6733" w:rsidP="00373875">
      <w:r>
        <w:t xml:space="preserve">Der </w:t>
      </w:r>
      <w:r w:rsidR="00A52A16">
        <w:t>zweite</w:t>
      </w:r>
      <w:r>
        <w:t xml:space="preserve"> </w:t>
      </w:r>
      <w:r w:rsidR="00F461AD">
        <w:t>Fehlerzustand</w:t>
      </w:r>
      <w:r>
        <w:t xml:space="preserve"> entsteht durch </w:t>
      </w:r>
      <w:r w:rsidR="00BD4111">
        <w:t xml:space="preserve">eine ungeplante </w:t>
      </w:r>
      <w:r w:rsidR="00F461AD">
        <w:t>Kollision</w:t>
      </w:r>
      <w:r w:rsidR="00BD4111">
        <w:t xml:space="preserve"> mit der Umgebung. Also wenn der Roboter im Zuge </w:t>
      </w:r>
      <w:r w:rsidR="00752ED6">
        <w:t>der</w:t>
      </w:r>
      <w:r w:rsidR="00BD4111">
        <w:t xml:space="preserve"> </w:t>
      </w:r>
      <w:r w:rsidR="0086567B">
        <w:t xml:space="preserve">Bewegung mit der Powerbank in der Hand </w:t>
      </w:r>
      <w:r w:rsidR="00752ED6">
        <w:t xml:space="preserve">eine der Kanten des HPE </w:t>
      </w:r>
      <w:r w:rsidR="00F461AD">
        <w:t>Symboles</w:t>
      </w:r>
      <w:r w:rsidR="00752ED6">
        <w:t xml:space="preserve"> </w:t>
      </w:r>
      <w:r w:rsidR="00F461AD">
        <w:t>berührt</w:t>
      </w:r>
      <w:r w:rsidR="00752ED6">
        <w:t xml:space="preserve"> und </w:t>
      </w:r>
      <w:r w:rsidR="00434D5E">
        <w:t xml:space="preserve">der dabei erzeugte Impuls </w:t>
      </w:r>
      <w:r w:rsidR="00D97C2F">
        <w:t>höher</w:t>
      </w:r>
      <w:r w:rsidR="00434D5E">
        <w:t xml:space="preserve"> ist als die </w:t>
      </w:r>
      <w:r w:rsidR="00D97C2F">
        <w:t xml:space="preserve">von </w:t>
      </w:r>
      <w:r w:rsidR="007B47C8">
        <w:t>ABB zugelassenen</w:t>
      </w:r>
      <w:r w:rsidR="009D1D68">
        <w:t xml:space="preserve"> werte, </w:t>
      </w:r>
      <w:r w:rsidR="00FC2EED">
        <w:t xml:space="preserve">dies hat zur </w:t>
      </w:r>
      <w:r w:rsidR="009E43B5">
        <w:t>Folge</w:t>
      </w:r>
      <w:r w:rsidR="00FC2EED">
        <w:t xml:space="preserve">, dass der Sensor im Motor den </w:t>
      </w:r>
      <w:r w:rsidR="001767E6">
        <w:t xml:space="preserve">Notaus </w:t>
      </w:r>
      <w:r w:rsidR="00FC2EED">
        <w:t xml:space="preserve">des Roboters </w:t>
      </w:r>
      <w:r w:rsidR="001767E6">
        <w:t xml:space="preserve">aktiviert. </w:t>
      </w:r>
      <w:r w:rsidR="00CC2334">
        <w:t xml:space="preserve">Das </w:t>
      </w:r>
      <w:r w:rsidR="006C11AA">
        <w:t xml:space="preserve">eine solche </w:t>
      </w:r>
      <w:r w:rsidR="0024148C">
        <w:t>Kollision</w:t>
      </w:r>
      <w:r w:rsidR="006C11AA">
        <w:t xml:space="preserve"> </w:t>
      </w:r>
      <w:r w:rsidR="00B65BF4">
        <w:t>zustande kommt</w:t>
      </w:r>
      <w:r w:rsidR="006C11AA">
        <w:t>, obwohl</w:t>
      </w:r>
      <w:r w:rsidR="00B65BF4">
        <w:t xml:space="preserve"> </w:t>
      </w:r>
      <w:r w:rsidR="00FC2EED">
        <w:t xml:space="preserve">die Routine sich nicht </w:t>
      </w:r>
      <w:r w:rsidR="00680BC8">
        <w:t>verändert</w:t>
      </w:r>
      <w:r w:rsidR="00FC2EED">
        <w:t xml:space="preserve"> hat </w:t>
      </w:r>
      <w:r w:rsidR="00B65BF4">
        <w:t xml:space="preserve">ist </w:t>
      </w:r>
      <w:r w:rsidR="00992CE2">
        <w:t xml:space="preserve">zum einen Kumulativem Error </w:t>
      </w:r>
      <w:r w:rsidR="004119E0">
        <w:t xml:space="preserve">zuzuschreiben, bei dem </w:t>
      </w:r>
      <w:r w:rsidR="005E056C">
        <w:t xml:space="preserve">sich </w:t>
      </w:r>
      <w:r w:rsidR="00B71ADD">
        <w:t xml:space="preserve">kleine </w:t>
      </w:r>
      <w:r w:rsidR="00684CA0">
        <w:t xml:space="preserve">Varianzen durch Umwelteinflüsse </w:t>
      </w:r>
      <w:r w:rsidR="0024148C">
        <w:t>sich</w:t>
      </w:r>
      <w:r w:rsidR="006F754D">
        <w:t xml:space="preserve"> so lange</w:t>
      </w:r>
      <w:r w:rsidR="0024148C">
        <w:t xml:space="preserve"> ansammeln</w:t>
      </w:r>
      <w:r w:rsidR="006F754D">
        <w:t xml:space="preserve">, bis sie zu einem </w:t>
      </w:r>
      <w:r w:rsidR="00680BC8">
        <w:t xml:space="preserve">katastrophalen Fehlerzustand führen. Eine </w:t>
      </w:r>
      <w:r w:rsidR="00FA744D">
        <w:t xml:space="preserve">Vorstufe </w:t>
      </w:r>
      <w:r w:rsidR="009A7DC6">
        <w:t>für</w:t>
      </w:r>
      <w:r w:rsidR="00FA744D">
        <w:t xml:space="preserve"> einen solchen </w:t>
      </w:r>
      <w:r w:rsidR="009A7DC6">
        <w:t>kumulativen</w:t>
      </w:r>
      <w:r w:rsidR="00FA744D">
        <w:t xml:space="preserve"> </w:t>
      </w:r>
      <w:r w:rsidR="009A7DC6">
        <w:t>Fehlerzustand</w:t>
      </w:r>
      <w:r w:rsidR="00FA744D">
        <w:t xml:space="preserve">, </w:t>
      </w:r>
      <w:r w:rsidR="009A7DC6">
        <w:t>ist</w:t>
      </w:r>
      <w:r w:rsidR="00BE1FC4">
        <w:t xml:space="preserve"> beispielsweise</w:t>
      </w:r>
      <w:r w:rsidR="009A7DC6">
        <w:t xml:space="preserve"> </w:t>
      </w:r>
      <w:r w:rsidR="00D2124F">
        <w:t xml:space="preserve">eine fehlerhafte position beim </w:t>
      </w:r>
      <w:r w:rsidR="00EF0940">
        <w:t>Zurücklegen</w:t>
      </w:r>
      <w:r w:rsidR="00D2124F">
        <w:t xml:space="preserve"> der Powerbank </w:t>
      </w:r>
      <w:r w:rsidR="0087047D">
        <w:t xml:space="preserve">an </w:t>
      </w:r>
      <w:r w:rsidR="00EF0940">
        <w:t>Punkt</w:t>
      </w:r>
      <w:r w:rsidR="0087047D">
        <w:t xml:space="preserve"> A </w:t>
      </w:r>
      <w:r w:rsidR="00D2124F">
        <w:t>siehe abb</w:t>
      </w:r>
      <w:r w:rsidR="00B33727">
        <w:t xml:space="preserve"> 9</w:t>
      </w:r>
      <w:r w:rsidR="0087047D">
        <w:t>.</w:t>
      </w:r>
      <w:r w:rsidR="002934DC">
        <w:t xml:space="preserve"> Welche</w:t>
      </w:r>
      <w:r w:rsidR="00EA0BA9">
        <w:t xml:space="preserve"> den korrekten Zustand zeigt</w:t>
      </w:r>
      <w:r w:rsidR="004956AC">
        <w:t xml:space="preserve">, waerend Abb </w:t>
      </w:r>
      <w:r w:rsidR="00B33727">
        <w:t>10</w:t>
      </w:r>
      <w:r w:rsidR="004956AC">
        <w:t xml:space="preserve"> den fehlerhaften zustand zeigt.</w:t>
      </w:r>
      <w:r w:rsidR="0087047D">
        <w:t xml:space="preserve"> </w:t>
      </w:r>
    </w:p>
    <w:p w14:paraId="2CE2132E" w14:textId="5F5C4A2C" w:rsidR="00D2124F" w:rsidRDefault="006147C5" w:rsidP="00373875">
      <w:r>
        <w:rPr>
          <w:noProof/>
        </w:rPr>
        <w:drawing>
          <wp:inline distT="0" distB="0" distL="0" distR="0" wp14:anchorId="3740EA71" wp14:editId="35D2D2D9">
            <wp:extent cx="2900119" cy="203179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8277" r="1511"/>
                    <a:stretch/>
                  </pic:blipFill>
                  <pic:spPr bwMode="auto">
                    <a:xfrm>
                      <a:off x="0" y="0"/>
                      <a:ext cx="2951271" cy="2067630"/>
                    </a:xfrm>
                    <a:prstGeom prst="rect">
                      <a:avLst/>
                    </a:prstGeom>
                    <a:noFill/>
                    <a:ln>
                      <a:noFill/>
                    </a:ln>
                    <a:extLst>
                      <a:ext uri="{53640926-AAD7-44D8-BBD7-CCE9431645EC}">
                        <a14:shadowObscured xmlns:a14="http://schemas.microsoft.com/office/drawing/2010/main"/>
                      </a:ext>
                    </a:extLst>
                  </pic:spPr>
                </pic:pic>
              </a:graphicData>
            </a:graphic>
          </wp:inline>
        </w:drawing>
      </w:r>
      <w:r w:rsidR="000A4302">
        <w:t xml:space="preserve">   </w:t>
      </w:r>
      <w:r w:rsidR="00787DA9">
        <w:rPr>
          <w:noProof/>
        </w:rPr>
        <w:drawing>
          <wp:inline distT="0" distB="0" distL="0" distR="0" wp14:anchorId="2C76101A" wp14:editId="3D45530A">
            <wp:extent cx="2690038" cy="2057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2584" r="13844"/>
                    <a:stretch/>
                  </pic:blipFill>
                  <pic:spPr bwMode="auto">
                    <a:xfrm>
                      <a:off x="0" y="0"/>
                      <a:ext cx="2722955" cy="2082733"/>
                    </a:xfrm>
                    <a:prstGeom prst="rect">
                      <a:avLst/>
                    </a:prstGeom>
                    <a:noFill/>
                    <a:ln>
                      <a:noFill/>
                    </a:ln>
                    <a:extLst>
                      <a:ext uri="{53640926-AAD7-44D8-BBD7-CCE9431645EC}">
                        <a14:shadowObscured xmlns:a14="http://schemas.microsoft.com/office/drawing/2010/main"/>
                      </a:ext>
                    </a:extLst>
                  </pic:spPr>
                </pic:pic>
              </a:graphicData>
            </a:graphic>
          </wp:inline>
        </w:drawing>
      </w:r>
    </w:p>
    <w:p w14:paraId="48DC660C" w14:textId="0717CF7B" w:rsidR="005800D6" w:rsidRDefault="005800D6" w:rsidP="005800D6">
      <w:pPr>
        <w:pStyle w:val="Caption"/>
      </w:pPr>
      <w:r>
        <w:tab/>
      </w:r>
      <w:r w:rsidR="000A6E04">
        <w:t xml:space="preserve"> </w:t>
      </w:r>
      <w:r w:rsidR="003B6811">
        <w:t xml:space="preserve">Abb. </w:t>
      </w:r>
      <w:r w:rsidR="00841DDC">
        <w:t>11</w:t>
      </w:r>
      <w:r w:rsidR="003B6811">
        <w:t xml:space="preserve"> Powerbank </w:t>
      </w:r>
      <w:r w:rsidR="000A6E04">
        <w:t xml:space="preserve">Position </w:t>
      </w:r>
      <w:r w:rsidR="007D61A9">
        <w:t>A korrekt</w:t>
      </w:r>
      <w:r w:rsidR="000A6E04">
        <w:tab/>
      </w:r>
      <w:r w:rsidR="000A6E04">
        <w:tab/>
        <w:t>Abb. 1</w:t>
      </w:r>
      <w:r w:rsidR="00841DDC">
        <w:t>2</w:t>
      </w:r>
      <w:r w:rsidR="000A6E04">
        <w:t xml:space="preserve"> Powerbank Position A </w:t>
      </w:r>
      <w:r w:rsidR="007D61A9">
        <w:t>fehlerhaft</w:t>
      </w:r>
    </w:p>
    <w:p w14:paraId="498FCB33" w14:textId="1D3583EC" w:rsidR="00A63928" w:rsidRDefault="00877131" w:rsidP="00F71223">
      <w:r>
        <w:t>Bei dieser Vorstufe bei dem</w:t>
      </w:r>
      <w:r w:rsidR="0083568A">
        <w:t xml:space="preserve"> die Powerbank nicht innerhalb des HPE </w:t>
      </w:r>
      <w:r w:rsidR="00C30C79">
        <w:t>Symboles</w:t>
      </w:r>
      <w:r w:rsidR="0083568A">
        <w:t xml:space="preserve"> liegt, sondern </w:t>
      </w:r>
      <w:r w:rsidR="00C30C79">
        <w:t>stattdessen</w:t>
      </w:r>
      <w:r w:rsidR="00375F68">
        <w:t xml:space="preserve"> </w:t>
      </w:r>
      <w:r w:rsidR="00C30C79">
        <w:t>auf der Kannte liegen bleibt</w:t>
      </w:r>
      <w:r>
        <w:t xml:space="preserve">, </w:t>
      </w:r>
      <w:r w:rsidR="00EF0940">
        <w:t>entsteht durch ein leichtes Rutschen der Powerbank während des Transportes von Punkt B nach Punkt A</w:t>
      </w:r>
      <w:r w:rsidR="00772458">
        <w:t xml:space="preserve">. </w:t>
      </w:r>
      <w:r w:rsidR="00D67D33">
        <w:t>Zu einem</w:t>
      </w:r>
      <w:r w:rsidR="00E750A4">
        <w:t xml:space="preserve"> katastrophalen</w:t>
      </w:r>
      <w:r w:rsidR="00D67D33">
        <w:t xml:space="preserve"> Fehlerzustand, </w:t>
      </w:r>
      <w:r w:rsidR="006D7F79">
        <w:t xml:space="preserve">kommt es in diesem </w:t>
      </w:r>
      <w:r w:rsidR="00A80E32">
        <w:t>Fall</w:t>
      </w:r>
      <w:r w:rsidR="006D7F79">
        <w:t xml:space="preserve"> jedoch nicht, auch wenn </w:t>
      </w:r>
      <w:r w:rsidR="00FA4E7A">
        <w:t xml:space="preserve">dies </w:t>
      </w:r>
      <w:r w:rsidR="000A60E2">
        <w:t xml:space="preserve">oft ein Indikator </w:t>
      </w:r>
      <w:r w:rsidR="00E24A12">
        <w:t xml:space="preserve">eines </w:t>
      </w:r>
      <w:r w:rsidR="00E750A4">
        <w:t>zukünftigen</w:t>
      </w:r>
      <w:r w:rsidR="00E24A12">
        <w:t xml:space="preserve"> ist</w:t>
      </w:r>
      <w:r w:rsidR="00FA4E7A">
        <w:t xml:space="preserve">. </w:t>
      </w:r>
    </w:p>
    <w:p w14:paraId="2F30C128" w14:textId="28310F3B" w:rsidR="00F71223" w:rsidRDefault="00FA4E7A" w:rsidP="00F71223">
      <w:r>
        <w:t xml:space="preserve">Der </w:t>
      </w:r>
      <w:r w:rsidR="00A63928">
        <w:t>Tatsächliche</w:t>
      </w:r>
      <w:r>
        <w:t xml:space="preserve"> </w:t>
      </w:r>
      <w:r w:rsidR="007F1D26">
        <w:t>Fehlerzustand</w:t>
      </w:r>
      <w:r>
        <w:t xml:space="preserve"> </w:t>
      </w:r>
      <w:r w:rsidR="00233A85">
        <w:t>entsteht meist</w:t>
      </w:r>
      <w:r w:rsidR="007F1D26">
        <w:t xml:space="preserve"> </w:t>
      </w:r>
      <w:r w:rsidR="006F41C0">
        <w:t>während</w:t>
      </w:r>
      <w:r w:rsidR="00233A85">
        <w:t xml:space="preserve"> der Bewegung von Punkt C</w:t>
      </w:r>
      <w:r w:rsidR="00AB4F64">
        <w:t xml:space="preserve"> </w:t>
      </w:r>
      <w:r w:rsidR="00AB4F64">
        <w:t>(siehe Abb. 7)</w:t>
      </w:r>
      <w:r w:rsidR="00233A85">
        <w:t xml:space="preserve"> zu Punkt B</w:t>
      </w:r>
      <w:r w:rsidR="00704B51">
        <w:t xml:space="preserve">, </w:t>
      </w:r>
      <w:r w:rsidR="007F1D26">
        <w:t xml:space="preserve">wenn die </w:t>
      </w:r>
      <w:r w:rsidR="00A63928">
        <w:t>Unterseite</w:t>
      </w:r>
      <w:r w:rsidR="000D3210">
        <w:t xml:space="preserve"> </w:t>
      </w:r>
      <w:r w:rsidR="006F41C0">
        <w:t xml:space="preserve">der Powerbank </w:t>
      </w:r>
      <w:r w:rsidR="000D3210">
        <w:t xml:space="preserve">mit dem Rand des HPE Symboles </w:t>
      </w:r>
      <w:r w:rsidR="006F41C0">
        <w:t>kollidiert</w:t>
      </w:r>
      <w:r w:rsidR="000D3210">
        <w:t>.</w:t>
      </w:r>
    </w:p>
    <w:p w14:paraId="28498DDC" w14:textId="4477CBE3" w:rsidR="00A80E32" w:rsidRDefault="001517E3" w:rsidP="00F71223">
      <w:r>
        <w:lastRenderedPageBreak/>
        <w:t xml:space="preserve">Eine Möglichkeit das Problem mit dem Abrutschen der Powerbank zu </w:t>
      </w:r>
      <w:r w:rsidR="00A80E32">
        <w:t>adressieren</w:t>
      </w:r>
      <w:r>
        <w:t xml:space="preserve"> </w:t>
      </w:r>
      <w:r w:rsidR="00A80E32">
        <w:t>wäre</w:t>
      </w:r>
      <w:r>
        <w:t xml:space="preserve"> die </w:t>
      </w:r>
      <w:r w:rsidR="00206A43">
        <w:t>Innenflächen</w:t>
      </w:r>
      <w:r>
        <w:t xml:space="preserve"> der Greif</w:t>
      </w:r>
      <w:r w:rsidR="002E1283">
        <w:t xml:space="preserve">er mit einem </w:t>
      </w:r>
      <w:r w:rsidR="00206A43">
        <w:t xml:space="preserve">besser haftenden material </w:t>
      </w:r>
      <w:r w:rsidR="00A03443">
        <w:t>auszukleiden,</w:t>
      </w:r>
      <w:r w:rsidR="00206A43">
        <w:t xml:space="preserve"> um die Reibung </w:t>
      </w:r>
      <w:r w:rsidR="00A03443">
        <w:t xml:space="preserve">zu erhöhen und </w:t>
      </w:r>
      <w:r w:rsidR="003434FD">
        <w:t>das Rutschen</w:t>
      </w:r>
      <w:r w:rsidR="00A03443">
        <w:t xml:space="preserve"> zu verringern.</w:t>
      </w:r>
      <w:r w:rsidR="003434FD">
        <w:t xml:space="preserve"> </w:t>
      </w:r>
      <w:r w:rsidR="002C4C97">
        <w:t>Um diese Art von Problem s</w:t>
      </w:r>
      <w:r w:rsidR="00F502A7">
        <w:t xml:space="preserve">ystematisch anzugehen besteht auch die </w:t>
      </w:r>
      <w:r w:rsidR="00502F2E">
        <w:t>Möglichkeit</w:t>
      </w:r>
      <w:r w:rsidR="00F502A7">
        <w:t xml:space="preserve"> </w:t>
      </w:r>
      <w:r w:rsidR="00FF14C8">
        <w:t xml:space="preserve">mit </w:t>
      </w:r>
      <w:r w:rsidR="00502F2E">
        <w:t xml:space="preserve">einer </w:t>
      </w:r>
      <w:r w:rsidR="00FF14C8">
        <w:t xml:space="preserve">aktiven </w:t>
      </w:r>
      <w:r w:rsidR="00962A2D">
        <w:t>Fehlerkorrektur</w:t>
      </w:r>
      <w:r w:rsidR="00FF14C8">
        <w:t xml:space="preserve"> gegen den </w:t>
      </w:r>
      <w:r w:rsidR="00962A2D">
        <w:t>kumulativen</w:t>
      </w:r>
      <w:r w:rsidR="00FF14C8">
        <w:t xml:space="preserve"> </w:t>
      </w:r>
      <w:r w:rsidR="00962A2D">
        <w:t>Error vorzugehen, in dem</w:t>
      </w:r>
      <w:r w:rsidR="003F0412">
        <w:t xml:space="preserve"> man </w:t>
      </w:r>
      <w:r w:rsidR="00F1106B">
        <w:t xml:space="preserve">sich der </w:t>
      </w:r>
      <w:r w:rsidR="00686C3B">
        <w:t xml:space="preserve">Kameras in den </w:t>
      </w:r>
      <w:r w:rsidR="001E5AE6">
        <w:t>Händen</w:t>
      </w:r>
      <w:r w:rsidR="00686C3B">
        <w:t xml:space="preserve"> des </w:t>
      </w:r>
      <w:r w:rsidR="007B2DAC">
        <w:t>Yumi</w:t>
      </w:r>
      <w:r w:rsidR="00A4517D">
        <w:t xml:space="preserve"> bedient. Diese </w:t>
      </w:r>
      <w:r w:rsidR="00990001">
        <w:t>ermöglichen</w:t>
      </w:r>
      <w:r w:rsidR="00A4517D">
        <w:t xml:space="preserve"> es </w:t>
      </w:r>
      <w:r w:rsidR="00AB690C">
        <w:t>statt an einen immer gleichen punkt zu fahren, die Powerbank zu erkennen und die kleinen Variationen in der Positionierung zu kompensieren.</w:t>
      </w:r>
    </w:p>
    <w:p w14:paraId="639F3818" w14:textId="6571733E" w:rsidR="001274DE" w:rsidRDefault="006975FE" w:rsidP="00F71223">
      <w:r>
        <w:t>Alles in allem</w:t>
      </w:r>
      <w:r w:rsidR="003E4915">
        <w:t xml:space="preserve"> </w:t>
      </w:r>
      <w:r w:rsidR="00886D79">
        <w:t xml:space="preserve">sind diese </w:t>
      </w:r>
      <w:r w:rsidR="0094165C">
        <w:t>Fehlerzustände</w:t>
      </w:r>
      <w:r w:rsidR="00886D79">
        <w:t xml:space="preserve"> </w:t>
      </w:r>
      <w:r>
        <w:t>jedoch</w:t>
      </w:r>
      <w:r w:rsidR="00886D79">
        <w:t xml:space="preserve"> selten</w:t>
      </w:r>
      <w:r w:rsidR="00D72F11">
        <w:t xml:space="preserve"> (</w:t>
      </w:r>
      <w:r w:rsidR="00AB4F64">
        <w:t>siehe Tab. 1</w:t>
      </w:r>
      <w:r w:rsidR="00D72F11">
        <w:t>)</w:t>
      </w:r>
      <w:r w:rsidR="00886D79">
        <w:t xml:space="preserve">, vor allem </w:t>
      </w:r>
      <w:r w:rsidR="0094165C">
        <w:t xml:space="preserve">wenn die Routine nur bei Bedarf statt kontinuierlich ausgeführt </w:t>
      </w:r>
      <w:r w:rsidR="003C0EC9">
        <w:t>wird,</w:t>
      </w:r>
      <w:r w:rsidR="00415E3A">
        <w:t xml:space="preserve"> </w:t>
      </w:r>
      <w:r w:rsidR="00566683">
        <w:t>entsteht eine Fehler</w:t>
      </w:r>
      <w:r w:rsidR="003C0EC9">
        <w:t xml:space="preserve"> </w:t>
      </w:r>
      <w:r w:rsidR="00566683">
        <w:t xml:space="preserve">nur in </w:t>
      </w:r>
      <w:r w:rsidR="00AB74BD" w:rsidRPr="003C0EC9">
        <w:rPr>
          <w:rFonts w:cs="Arial"/>
          <w:color w:val="333333"/>
          <w:shd w:val="clear" w:color="auto" w:fill="FFFFFF"/>
        </w:rPr>
        <w:t>0.8</w:t>
      </w:r>
      <w:r w:rsidR="00AB74BD" w:rsidRPr="003C0EC9">
        <w:rPr>
          <w:rFonts w:cs="Arial"/>
          <w:color w:val="333333"/>
          <w:shd w:val="clear" w:color="auto" w:fill="FFFFFF"/>
        </w:rPr>
        <w:t>1</w:t>
      </w:r>
      <w:r w:rsidR="003C0EC9" w:rsidRPr="003C0EC9">
        <w:rPr>
          <w:rFonts w:cs="Arial"/>
          <w:color w:val="333333"/>
          <w:shd w:val="clear" w:color="auto" w:fill="FFFFFF"/>
        </w:rPr>
        <w:t>%</w:t>
      </w:r>
      <w:r w:rsidR="003C0EC9">
        <w:rPr>
          <w:rFonts w:cs="Arial"/>
          <w:b/>
          <w:bCs/>
          <w:color w:val="333333"/>
          <w:shd w:val="clear" w:color="auto" w:fill="FFFFFF"/>
        </w:rPr>
        <w:t xml:space="preserve"> </w:t>
      </w:r>
      <w:r w:rsidR="00566683">
        <w:t xml:space="preserve">der </w:t>
      </w:r>
      <w:r w:rsidR="00994192">
        <w:t>Fälle</w:t>
      </w:r>
      <w:r w:rsidR="005F4743">
        <w:t>.</w:t>
      </w:r>
      <w:r w:rsidR="00566683">
        <w:t xml:space="preserve"> </w:t>
      </w:r>
    </w:p>
    <w:p w14:paraId="495386E3" w14:textId="77777777" w:rsidR="00093A64" w:rsidRDefault="00093A64" w:rsidP="00F71223"/>
    <w:p w14:paraId="59D797B6" w14:textId="6CC44A6C" w:rsidR="004837F3" w:rsidRDefault="001D0EC7" w:rsidP="001274DE">
      <w:pPr>
        <w:pStyle w:val="berschrift2-numeriert"/>
      </w:pPr>
      <w:bookmarkStart w:id="43" w:name="_Toc113143520"/>
      <w:r>
        <w:t>Interaktivität</w:t>
      </w:r>
      <w:r w:rsidR="004837F3">
        <w:t xml:space="preserve"> und </w:t>
      </w:r>
      <w:r>
        <w:t>Zuverlässigkeit</w:t>
      </w:r>
      <w:r w:rsidR="004837F3">
        <w:t xml:space="preserve"> der </w:t>
      </w:r>
      <w:r>
        <w:t>Demo</w:t>
      </w:r>
      <w:bookmarkEnd w:id="43"/>
    </w:p>
    <w:p w14:paraId="4A910878" w14:textId="77777777" w:rsidR="00436D13" w:rsidRDefault="00436D13" w:rsidP="00C800AD">
      <w:pPr>
        <w:rPr>
          <w:color w:val="FF0000"/>
        </w:rPr>
      </w:pPr>
    </w:p>
    <w:p w14:paraId="229A64BF" w14:textId="7F83A77D" w:rsidR="00C800AD" w:rsidRDefault="00FB0506" w:rsidP="00C800AD">
      <w:r>
        <w:t xml:space="preserve">Um die Demo </w:t>
      </w:r>
      <w:r w:rsidR="00037248">
        <w:t>interaktiv</w:t>
      </w:r>
      <w:r>
        <w:t xml:space="preserve"> zu machen wurde eine Gestenerkennung</w:t>
      </w:r>
      <w:r w:rsidR="009673B2">
        <w:t xml:space="preserve"> in Python auf der Basis von </w:t>
      </w:r>
      <w:r w:rsidR="00A05E23">
        <w:t xml:space="preserve">Numpy, OpenCV und vor allem MediaPipe entwickelt. </w:t>
      </w:r>
      <w:r w:rsidR="00B11014">
        <w:t xml:space="preserve">Ziel war es dabei die </w:t>
      </w:r>
      <w:r w:rsidR="00037248">
        <w:t>Anwesenheit</w:t>
      </w:r>
      <w:r w:rsidR="00B11014">
        <w:t xml:space="preserve"> einer Person zu </w:t>
      </w:r>
      <w:r w:rsidR="00037248">
        <w:t>erkennen</w:t>
      </w:r>
      <w:r w:rsidR="00B11014">
        <w:t xml:space="preserve"> und dann Festzustellen ob diese Person am Winken ist.</w:t>
      </w:r>
      <w:r w:rsidR="003374CE">
        <w:t xml:space="preserve"> </w:t>
      </w:r>
      <w:r>
        <w:t xml:space="preserve"> </w:t>
      </w:r>
    </w:p>
    <w:p w14:paraId="230D2C55" w14:textId="4D188A48" w:rsidR="003374CE" w:rsidRDefault="003374CE" w:rsidP="004837F3">
      <w:r>
        <w:t xml:space="preserve">Die Umsetzung als solche </w:t>
      </w:r>
      <w:r w:rsidR="00D400D7">
        <w:t xml:space="preserve">erkennt Personen </w:t>
      </w:r>
      <w:r w:rsidR="00E909CF">
        <w:t xml:space="preserve">via eines Neuronalen Netzwerkes und </w:t>
      </w:r>
      <w:r w:rsidR="00E36F00">
        <w:t xml:space="preserve">bestimmt die </w:t>
      </w:r>
      <w:r w:rsidR="005B4773">
        <w:t>Körperhaltung</w:t>
      </w:r>
      <w:r w:rsidR="00E36F00">
        <w:t xml:space="preserve"> </w:t>
      </w:r>
      <w:r w:rsidR="009B0B34">
        <w:t xml:space="preserve">in Form der Winkel der </w:t>
      </w:r>
      <w:r w:rsidR="005B4773">
        <w:t>Gliedmaßen</w:t>
      </w:r>
      <w:r w:rsidR="009B0B34">
        <w:t xml:space="preserve"> zueinander. </w:t>
      </w:r>
      <w:r w:rsidR="005B4773">
        <w:t xml:space="preserve">Basierend auf diesen Winkelangaben wird dann Anhand von </w:t>
      </w:r>
      <w:r w:rsidR="00425A0E">
        <w:t xml:space="preserve">klassischen programmieren </w:t>
      </w:r>
      <w:r w:rsidR="00377377">
        <w:t>festgestellt,</w:t>
      </w:r>
      <w:r w:rsidR="00425A0E">
        <w:t xml:space="preserve"> ob die Person </w:t>
      </w:r>
      <w:r w:rsidR="00377377">
        <w:t>am Winken ist</w:t>
      </w:r>
      <w:r w:rsidR="00425A0E">
        <w:t>.</w:t>
      </w:r>
      <w:r w:rsidR="00377377">
        <w:t xml:space="preserve"> </w:t>
      </w:r>
      <w:r w:rsidR="00425A0E">
        <w:t xml:space="preserve"> </w:t>
      </w:r>
    </w:p>
    <w:p w14:paraId="02815B82" w14:textId="14670EC0" w:rsidR="007A7460" w:rsidRDefault="00A01086" w:rsidP="004837F3">
      <w:r>
        <w:t xml:space="preserve">Um den </w:t>
      </w:r>
      <w:r w:rsidR="00BD7F38">
        <w:t>Erfolg</w:t>
      </w:r>
      <w:r>
        <w:t xml:space="preserve"> der Gestenerkennung zu </w:t>
      </w:r>
      <w:r w:rsidR="0095093D">
        <w:t>analysieren,</w:t>
      </w:r>
      <w:r w:rsidR="009A1C82">
        <w:t xml:space="preserve"> </w:t>
      </w:r>
      <w:r w:rsidR="00BF47A3">
        <w:t>müssen</w:t>
      </w:r>
      <w:r w:rsidR="009A1C82">
        <w:t xml:space="preserve"> auf zwei Metriken </w:t>
      </w:r>
      <w:r w:rsidR="00C03081">
        <w:t>eingegangen werden</w:t>
      </w:r>
      <w:r w:rsidR="009A1C82">
        <w:t xml:space="preserve">. Zum einen </w:t>
      </w:r>
      <w:r w:rsidR="00BF47A3">
        <w:t>auf</w:t>
      </w:r>
      <w:r w:rsidR="009A1C82">
        <w:t xml:space="preserve"> die Fehlerrate, da diese die </w:t>
      </w:r>
      <w:r w:rsidR="00BD7F38">
        <w:t>Zuverlässigkeit</w:t>
      </w:r>
      <w:r w:rsidR="009A1C82">
        <w:t xml:space="preserve"> des </w:t>
      </w:r>
      <w:r w:rsidR="00BF47A3">
        <w:t>Systems</w:t>
      </w:r>
      <w:r w:rsidR="009A1C82">
        <w:t xml:space="preserve"> </w:t>
      </w:r>
      <w:r w:rsidR="00667AC8">
        <w:t xml:space="preserve">bestimmt. Zum einen durch False Positives, also </w:t>
      </w:r>
      <w:r w:rsidR="008E243A">
        <w:t xml:space="preserve">dem </w:t>
      </w:r>
      <w:r w:rsidR="00BD7F38">
        <w:t>fälschlichen</w:t>
      </w:r>
      <w:r w:rsidR="008E243A">
        <w:t xml:space="preserve"> </w:t>
      </w:r>
      <w:r w:rsidR="00037248">
        <w:t>auslesen</w:t>
      </w:r>
      <w:r w:rsidR="008E243A">
        <w:t xml:space="preserve"> einer Routine, </w:t>
      </w:r>
      <w:r w:rsidR="00BF47A3">
        <w:t>obwohl</w:t>
      </w:r>
      <w:r w:rsidR="008E243A">
        <w:t xml:space="preserve"> </w:t>
      </w:r>
      <w:r w:rsidR="00E92933">
        <w:t xml:space="preserve">eigentlich keine </w:t>
      </w:r>
      <w:r w:rsidR="003F76E8">
        <w:t>Person</w:t>
      </w:r>
      <w:r w:rsidR="00E92933">
        <w:t xml:space="preserve"> </w:t>
      </w:r>
      <w:r w:rsidR="003F76E8">
        <w:t>tatsächlich</w:t>
      </w:r>
      <w:r w:rsidR="00E92933">
        <w:t xml:space="preserve"> am winken ist. Und die False</w:t>
      </w:r>
      <w:r w:rsidR="00DA1A32">
        <w:t>-</w:t>
      </w:r>
      <w:r w:rsidR="00E92933">
        <w:t xml:space="preserve">negative </w:t>
      </w:r>
      <w:r w:rsidR="00DA1A32">
        <w:t xml:space="preserve">Rate, </w:t>
      </w:r>
      <w:r w:rsidR="001C5BF7">
        <w:t>bei dem</w:t>
      </w:r>
      <w:r w:rsidR="00DA1A32">
        <w:t xml:space="preserve"> eine </w:t>
      </w:r>
      <w:r w:rsidR="003F76E8">
        <w:t>Person</w:t>
      </w:r>
      <w:r w:rsidR="00DA1A32">
        <w:t xml:space="preserve"> versucht ein Winken zu vermitteln, dieses aber vom </w:t>
      </w:r>
      <w:r w:rsidR="007A7460">
        <w:t>System</w:t>
      </w:r>
      <w:r w:rsidR="00DA1A32">
        <w:t xml:space="preserve"> nicht erkannt wird. </w:t>
      </w:r>
    </w:p>
    <w:p w14:paraId="43518785" w14:textId="5DDC5608" w:rsidR="009F0041" w:rsidRDefault="00566B72" w:rsidP="004837F3">
      <w:r>
        <w:t xml:space="preserve">Zusätzlich ist auch die Latenz </w:t>
      </w:r>
      <w:r w:rsidR="00EF52C9">
        <w:t>wichtiges</w:t>
      </w:r>
      <w:r w:rsidR="00560DB7">
        <w:t xml:space="preserve"> </w:t>
      </w:r>
      <w:r w:rsidR="00EF52C9">
        <w:t>Kriterium</w:t>
      </w:r>
      <w:r w:rsidR="00560DB7">
        <w:t xml:space="preserve">, da es sich um eine </w:t>
      </w:r>
      <w:r w:rsidR="00EF52C9">
        <w:t>Echtzeit</w:t>
      </w:r>
      <w:r w:rsidR="00560DB7">
        <w:t xml:space="preserve"> </w:t>
      </w:r>
      <w:r w:rsidR="00EF52C9">
        <w:t>Interaktion</w:t>
      </w:r>
      <w:r w:rsidR="00560DB7">
        <w:t xml:space="preserve"> zwischen </w:t>
      </w:r>
      <w:r w:rsidR="00760408">
        <w:t xml:space="preserve">Maschine und </w:t>
      </w:r>
      <w:r w:rsidR="0095093D">
        <w:t xml:space="preserve"> </w:t>
      </w:r>
      <w:r w:rsidR="009F0041">
        <w:t>Interaktiver</w:t>
      </w:r>
      <w:r w:rsidR="0095093D">
        <w:t xml:space="preserve"> </w:t>
      </w:r>
      <w:r w:rsidR="00760408">
        <w:t>handelt</w:t>
      </w:r>
      <w:r w:rsidR="00C44E15">
        <w:t xml:space="preserve">. Dabei </w:t>
      </w:r>
      <w:r w:rsidR="009F0041">
        <w:t>gilt</w:t>
      </w:r>
      <w:r w:rsidR="00C44E15">
        <w:t xml:space="preserve"> es</w:t>
      </w:r>
      <w:r w:rsidR="00EC491E">
        <w:t xml:space="preserve"> zwischen zwei Arten der Latenz zu unterscheiden. Denn zum einen entsteht eine gewisse Latenz</w:t>
      </w:r>
      <w:r w:rsidR="00E02359">
        <w:t xml:space="preserve"> dadurch gegeben ist, dass die Erkennung des Winkens in form eines gleitenden Durchschnitts </w:t>
      </w:r>
      <w:r w:rsidR="00636914">
        <w:t xml:space="preserve">implementier ist, was eine </w:t>
      </w:r>
      <w:r w:rsidR="00EA75DB">
        <w:t>inhärente</w:t>
      </w:r>
      <w:r w:rsidR="00636914">
        <w:t xml:space="preserve"> </w:t>
      </w:r>
      <w:r w:rsidR="00EA75DB">
        <w:t>Latenz</w:t>
      </w:r>
      <w:r w:rsidR="00636914">
        <w:t xml:space="preserve"> zur </w:t>
      </w:r>
      <w:r w:rsidR="00EA75DB">
        <w:t>Folge</w:t>
      </w:r>
      <w:r w:rsidR="00636914">
        <w:t xml:space="preserve"> hat. </w:t>
      </w:r>
      <w:r w:rsidR="00EA75DB">
        <w:t xml:space="preserve">Andererseits </w:t>
      </w:r>
      <w:r w:rsidR="00EF1B7C">
        <w:t xml:space="preserve">kann Latenz auch durch die </w:t>
      </w:r>
      <w:r w:rsidR="00826AAD">
        <w:t xml:space="preserve">Bearbeitungszeit pro Frame </w:t>
      </w:r>
      <w:r w:rsidR="009F0041">
        <w:t xml:space="preserve">beeinflusst werden. </w:t>
      </w:r>
    </w:p>
    <w:p w14:paraId="017F5CC7" w14:textId="77777777" w:rsidR="00FA3ABF" w:rsidRDefault="00FA3ABF" w:rsidP="004837F3"/>
    <w:p w14:paraId="36D874ED" w14:textId="728A69CC" w:rsidR="00A85E81" w:rsidRDefault="00CB7EF6" w:rsidP="004837F3">
      <w:pPr>
        <w:rPr>
          <w:b/>
          <w:bCs/>
        </w:rPr>
      </w:pPr>
      <w:r w:rsidRPr="004F4C81">
        <w:rPr>
          <w:b/>
          <w:bCs/>
        </w:rPr>
        <w:t xml:space="preserve">Framerate </w:t>
      </w:r>
      <w:r w:rsidR="00ED4DBB" w:rsidRPr="004F4C81">
        <w:rPr>
          <w:b/>
          <w:bCs/>
        </w:rPr>
        <w:t>Analyse</w:t>
      </w:r>
    </w:p>
    <w:p w14:paraId="4557CD5F" w14:textId="40E7879D" w:rsidR="000C54E2" w:rsidRPr="00A6120F" w:rsidRDefault="000C54E2" w:rsidP="004837F3">
      <w:r>
        <w:lastRenderedPageBreak/>
        <w:t xml:space="preserve">Die Messung der Framerate funktioniert anhand einer Methode </w:t>
      </w:r>
      <w:r w:rsidR="00DC56E1">
        <w:t xml:space="preserve">welche bei jeder Iteration des Programmes die vergangene Zeit misst und alle zehntel Sekunde die Aktuellen Iterationen pro Sekunde misst. Jede </w:t>
      </w:r>
      <w:r w:rsidR="000D4E0A">
        <w:t>iteration</w:t>
      </w:r>
      <w:r w:rsidR="00DC56E1">
        <w:t xml:space="preserve"> ist dabei die Verarbeitung eines einzelnen Bildes</w:t>
      </w:r>
      <w:r w:rsidR="00386D62">
        <w:t xml:space="preserve">. Unter praktischen </w:t>
      </w:r>
      <w:r w:rsidR="00C44174">
        <w:t>Bedingungen</w:t>
      </w:r>
      <w:r w:rsidR="00386D62">
        <w:t xml:space="preserve"> wird der maximalen Bildrate ein Limit durch die </w:t>
      </w:r>
      <w:r w:rsidR="00C44174">
        <w:t>Geschwindigkeit</w:t>
      </w:r>
      <w:r w:rsidR="00386D62">
        <w:t xml:space="preserve"> der Kamer</w:t>
      </w:r>
      <w:r w:rsidR="00C44174">
        <w:t>a selbst gesetzt</w:t>
      </w:r>
      <w:r w:rsidR="00743153">
        <w:t xml:space="preserve">, dies ist auch in Abb </w:t>
      </w:r>
      <w:r w:rsidR="003C0EC9">
        <w:t>11</w:t>
      </w:r>
      <w:r w:rsidR="00743153">
        <w:t xml:space="preserve"> zu erkennen</w:t>
      </w:r>
      <w:r w:rsidR="00EA529B">
        <w:t>, denn waerend des gesammten prozesses, selbst wenn</w:t>
      </w:r>
      <w:r w:rsidR="005C1C6C">
        <w:t xml:space="preserve"> Personen sich Personen in das Sichtfeld der Kamera bewegen, bleibt die anzahl der Bilder pro</w:t>
      </w:r>
      <w:r w:rsidR="00B52E09">
        <w:t xml:space="preserve"> Sekunde bei circa 30 FPS. Dies</w:t>
      </w:r>
      <w:r w:rsidR="00E7005A">
        <w:t xml:space="preserve"> ergibt sich daraus</w:t>
      </w:r>
      <w:r w:rsidR="00B52E09">
        <w:t xml:space="preserve">, dass die Kinect V2 laut Datenblatt nur in der Lage ist 30 Bilder pro </w:t>
      </w:r>
      <w:r w:rsidR="007C5832">
        <w:t>Sekunde</w:t>
      </w:r>
      <w:r w:rsidR="00B52E09">
        <w:t xml:space="preserve"> </w:t>
      </w:r>
      <w:r w:rsidR="007C5832">
        <w:t>zu liefern</w:t>
      </w:r>
      <w:r w:rsidR="00872754">
        <w:rPr>
          <w:rStyle w:val="FootnoteReference"/>
        </w:rPr>
        <w:footnoteReference w:id="30"/>
      </w:r>
      <w:r w:rsidR="00A75535">
        <w:t xml:space="preserve">. </w:t>
      </w:r>
    </w:p>
    <w:p w14:paraId="3D2EAED2" w14:textId="77777777" w:rsidR="002C07B1" w:rsidRDefault="000D2BC0" w:rsidP="004837F3">
      <w:r>
        <w:rPr>
          <w:noProof/>
        </w:rPr>
        <w:drawing>
          <wp:inline distT="0" distB="0" distL="0" distR="0" wp14:anchorId="63551497" wp14:editId="2223A682">
            <wp:extent cx="5840730" cy="1896832"/>
            <wp:effectExtent l="0" t="0" r="7620" b="825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2663A0F" w14:textId="2D515C48" w:rsidR="00BA5A2B" w:rsidRDefault="00BA5A2B" w:rsidP="00BA5A2B">
      <w:pPr>
        <w:pStyle w:val="Caption"/>
        <w:jc w:val="center"/>
      </w:pPr>
      <w:r>
        <w:t>Abb. 1</w:t>
      </w:r>
      <w:r w:rsidR="00841DDC">
        <w:t>2</w:t>
      </w:r>
      <w:r>
        <w:t xml:space="preserve"> Framerate mit Kinect</w:t>
      </w:r>
    </w:p>
    <w:p w14:paraId="6365DB43" w14:textId="6E6E23F4" w:rsidR="008035F7" w:rsidRDefault="00567EBB" w:rsidP="0012116D">
      <w:r>
        <w:t xml:space="preserve">Die </w:t>
      </w:r>
      <w:r w:rsidR="008035F7">
        <w:t>Anomalien</w:t>
      </w:r>
      <w:r>
        <w:t xml:space="preserve"> in den ersten 3 Sekunden sind durch den initialiserungsprozess der Kamera zu </w:t>
      </w:r>
      <w:r w:rsidR="008035F7">
        <w:t>erklären</w:t>
      </w:r>
      <w:r>
        <w:t xml:space="preserve">, da sie erst gar kein und </w:t>
      </w:r>
      <w:r w:rsidR="007C2602">
        <w:t xml:space="preserve">dann leere </w:t>
      </w:r>
      <w:r>
        <w:t xml:space="preserve">Bilder sendet, bis sie vollkommen einsatzfähig ist. </w:t>
      </w:r>
    </w:p>
    <w:p w14:paraId="5EE49DA3" w14:textId="7203D40C" w:rsidR="002C07B1" w:rsidRDefault="008035F7" w:rsidP="004837F3">
      <w:r>
        <w:t xml:space="preserve">Da diese Messung durch </w:t>
      </w:r>
      <w:r w:rsidR="007C2602">
        <w:t xml:space="preserve">die maximale Bildrate der Kamera limimitiert </w:t>
      </w:r>
      <w:r w:rsidR="008B3304">
        <w:t xml:space="preserve">ist und deshalb wenig  </w:t>
      </w:r>
      <w:r>
        <w:t xml:space="preserve">Aussagekraft </w:t>
      </w:r>
      <w:r w:rsidR="00A15A10">
        <w:t>über</w:t>
      </w:r>
      <w:r>
        <w:t xml:space="preserve"> die </w:t>
      </w:r>
      <w:r w:rsidR="00355FFB">
        <w:t>tatsächliche Umsetzung der Gestenerkennung</w:t>
      </w:r>
      <w:r w:rsidR="008B3304">
        <w:t xml:space="preserve"> </w:t>
      </w:r>
      <w:r w:rsidR="00355FFB">
        <w:t>hat</w:t>
      </w:r>
      <w:r w:rsidR="00A15A10">
        <w:t xml:space="preserve"> wurde zusätzlich auch getestet, wie sich der Anwendungscode verhält, wenn er nicht von der Kamera </w:t>
      </w:r>
      <w:r w:rsidR="008B3304">
        <w:t>begrenzt ist</w:t>
      </w:r>
      <w:r w:rsidR="00817271">
        <w:t xml:space="preserve">. Um dies zu erreichen wurde mit der Kinect ein </w:t>
      </w:r>
      <w:r w:rsidR="00D87132">
        <w:t>Video</w:t>
      </w:r>
      <w:r w:rsidR="00817271">
        <w:t xml:space="preserve"> aufgenommen und</w:t>
      </w:r>
      <w:r w:rsidR="00ED5B39">
        <w:t xml:space="preserve"> die gesterkennung damit gespeist</w:t>
      </w:r>
      <w:r w:rsidR="00B11A45">
        <w:t>.</w:t>
      </w:r>
      <w:r w:rsidR="00ED5B39">
        <w:t xml:space="preserve"> Dies hat zu folge, dass </w:t>
      </w:r>
      <w:r w:rsidR="000724AA">
        <w:t xml:space="preserve">die </w:t>
      </w:r>
      <w:r w:rsidR="00C3779E">
        <w:t>einzelnen</w:t>
      </w:r>
      <w:r w:rsidR="000724AA">
        <w:t xml:space="preserve"> Frames so schnell </w:t>
      </w:r>
      <w:r w:rsidR="00C3779E">
        <w:t>zur</w:t>
      </w:r>
      <w:r w:rsidR="000724AA">
        <w:t xml:space="preserve"> </w:t>
      </w:r>
      <w:r w:rsidR="00C3779E">
        <w:t>Verfügung stehen wie sie die Festplatte liefern kann.</w:t>
      </w:r>
    </w:p>
    <w:p w14:paraId="31187AEC" w14:textId="42F57DB7" w:rsidR="00832E2C" w:rsidRDefault="0026085A" w:rsidP="004837F3">
      <w:r>
        <w:rPr>
          <w:noProof/>
        </w:rPr>
        <w:drawing>
          <wp:inline distT="0" distB="0" distL="0" distR="0" wp14:anchorId="050F3FF0" wp14:editId="7D6937AD">
            <wp:extent cx="5858510" cy="1813035"/>
            <wp:effectExtent l="0" t="0" r="8890" b="1587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52149CE" w14:textId="3AE3082F" w:rsidR="00BA5A2B" w:rsidRDefault="00BA5A2B" w:rsidP="00BA5A2B">
      <w:pPr>
        <w:pStyle w:val="Caption"/>
        <w:jc w:val="center"/>
      </w:pPr>
      <w:r>
        <w:t>Abb. 1</w:t>
      </w:r>
      <w:r w:rsidR="00841DDC">
        <w:t>3</w:t>
      </w:r>
      <w:r>
        <w:t xml:space="preserve"> FPS der Gestenerkennung </w:t>
      </w:r>
    </w:p>
    <w:p w14:paraId="5DA706D6" w14:textId="501A6E93" w:rsidR="000F758C" w:rsidRDefault="00432FB3" w:rsidP="005E4665">
      <w:r>
        <w:lastRenderedPageBreak/>
        <w:t xml:space="preserve">Diese beiden Graphen basieren auf </w:t>
      </w:r>
      <w:r w:rsidR="00536441">
        <w:t>demselben</w:t>
      </w:r>
      <w:r>
        <w:t xml:space="preserve"> video</w:t>
      </w:r>
      <w:r w:rsidR="00306BE3">
        <w:t xml:space="preserve"> und </w:t>
      </w:r>
      <w:r w:rsidR="00CB54FE">
        <w:t xml:space="preserve">and den bereichen </w:t>
      </w:r>
      <w:r w:rsidR="00A860A7">
        <w:t xml:space="preserve">wo die Framerate absackt ist </w:t>
      </w:r>
      <w:r w:rsidR="00306BE3">
        <w:t xml:space="preserve">es deutlich zu erkennen </w:t>
      </w:r>
      <w:r w:rsidR="00A860A7">
        <w:t xml:space="preserve">wann </w:t>
      </w:r>
      <w:r w:rsidR="00CB54FE">
        <w:t xml:space="preserve">sich </w:t>
      </w:r>
      <w:r w:rsidR="0047108E">
        <w:t xml:space="preserve">eine person </w:t>
      </w:r>
      <w:r w:rsidR="00CB54FE">
        <w:t>im</w:t>
      </w:r>
      <w:r w:rsidR="0047108E">
        <w:t xml:space="preserve"> Sichtberich der Kamera </w:t>
      </w:r>
      <w:r w:rsidR="00A860A7">
        <w:t xml:space="preserve">befindet und wann nicht. Dies </w:t>
      </w:r>
      <w:r w:rsidR="00536441">
        <w:t>lässt</w:t>
      </w:r>
      <w:r w:rsidR="00742240">
        <w:t xml:space="preserve"> sich dadurch erklären, dass der Teil des Codes, an dem die Position </w:t>
      </w:r>
      <w:r w:rsidR="002F3023">
        <w:t xml:space="preserve">und </w:t>
      </w:r>
      <w:r w:rsidR="00536441">
        <w:t>Winkel</w:t>
      </w:r>
      <w:r w:rsidR="002F3023">
        <w:t xml:space="preserve"> </w:t>
      </w:r>
      <w:r w:rsidR="00742240">
        <w:t xml:space="preserve">der </w:t>
      </w:r>
      <w:r w:rsidR="00536441">
        <w:t>Extremitäten</w:t>
      </w:r>
      <w:r w:rsidR="00742240">
        <w:t xml:space="preserve"> </w:t>
      </w:r>
      <w:r w:rsidR="002F3023">
        <w:t xml:space="preserve">bestimmt wird, schlichtweg </w:t>
      </w:r>
      <w:r w:rsidR="00E64E76">
        <w:t>übersprungen</w:t>
      </w:r>
      <w:r w:rsidR="002F3023">
        <w:t xml:space="preserve"> wird, wenn sich keine </w:t>
      </w:r>
      <w:r w:rsidR="00536441">
        <w:t>Person</w:t>
      </w:r>
      <w:r w:rsidR="002F3023">
        <w:t xml:space="preserve"> im Bild</w:t>
      </w:r>
      <w:r w:rsidR="00205ACA">
        <w:t xml:space="preserve"> </w:t>
      </w:r>
      <w:r w:rsidR="002F3023">
        <w:t>befindet</w:t>
      </w:r>
      <w:r w:rsidR="00B10E8B">
        <w:t xml:space="preserve"> Testverlauf, in dem </w:t>
      </w:r>
      <w:r w:rsidR="00536441">
        <w:t xml:space="preserve">die bearbeiteten </w:t>
      </w:r>
      <w:r w:rsidR="00E64E76">
        <w:t>Video Daten</w:t>
      </w:r>
      <w:r w:rsidR="00536441">
        <w:t xml:space="preserve"> </w:t>
      </w:r>
      <w:r w:rsidR="00B10E8B">
        <w:t xml:space="preserve">nur auf den Bildschirm gestreamt </w:t>
      </w:r>
      <w:r w:rsidR="00536441">
        <w:t>werden</w:t>
      </w:r>
      <w:r w:rsidR="00B10E8B">
        <w:t xml:space="preserve"> und </w:t>
      </w:r>
      <w:r w:rsidR="00BF21A4">
        <w:t xml:space="preserve">dem </w:t>
      </w:r>
      <w:r w:rsidR="00536441">
        <w:t xml:space="preserve">wo </w:t>
      </w:r>
      <w:r w:rsidR="00BF21A4">
        <w:t xml:space="preserve">das resultierende Video </w:t>
      </w:r>
      <w:r w:rsidR="00536441">
        <w:t>zusätzlich</w:t>
      </w:r>
      <w:r w:rsidR="00BF21A4">
        <w:t xml:space="preserve"> </w:t>
      </w:r>
      <w:r w:rsidR="00536441">
        <w:t>noch auf der Festplatte gespeichert wurde.</w:t>
      </w:r>
      <w:r w:rsidR="00572815">
        <w:t xml:space="preserve"> Aus den gewonnenen daten Zeigt sich, dass </w:t>
      </w:r>
      <w:r w:rsidR="009733EF">
        <w:t>die Anwendung mit einer Ausreichenden geschwindigkeit agiert</w:t>
      </w:r>
      <w:r w:rsidR="00F5434A">
        <w:t xml:space="preserve">, bei komplexen erweiterungen der anwendung sollte jedoch </w:t>
      </w:r>
      <w:r w:rsidR="00923A38">
        <w:t>in betracht gezogen werden, ob die Leistung der Hardware ausreichend ist</w:t>
      </w:r>
      <w:r w:rsidR="00BE2569">
        <w:t>.</w:t>
      </w:r>
      <w:r w:rsidR="009733EF">
        <w:t xml:space="preserve"> </w:t>
      </w:r>
    </w:p>
    <w:p w14:paraId="424700C3" w14:textId="77777777" w:rsidR="0032724B" w:rsidRDefault="0032724B" w:rsidP="005E4665"/>
    <w:p w14:paraId="61C68C04" w14:textId="6ADC6E06" w:rsidR="00D7123D" w:rsidRPr="00353848" w:rsidRDefault="00D7123D" w:rsidP="003C0331">
      <w:pPr>
        <w:rPr>
          <w:b/>
          <w:bCs/>
        </w:rPr>
      </w:pPr>
      <w:r w:rsidRPr="00353848">
        <w:rPr>
          <w:b/>
          <w:bCs/>
        </w:rPr>
        <w:t xml:space="preserve">Analyse </w:t>
      </w:r>
      <w:r w:rsidR="00F125E9" w:rsidRPr="00353848">
        <w:rPr>
          <w:b/>
          <w:bCs/>
        </w:rPr>
        <w:t>der Fehlerrate und Latenz</w:t>
      </w:r>
    </w:p>
    <w:p w14:paraId="1B4FD0F2" w14:textId="7BA52E4D" w:rsidR="00BE2B0E" w:rsidRDefault="00760821" w:rsidP="003C0331">
      <w:r>
        <w:t xml:space="preserve">Um die fehlerrate und die Latenz der Gestenerkennung zu messen wurde </w:t>
      </w:r>
      <w:r w:rsidR="00666FD2">
        <w:t xml:space="preserve">das bereits </w:t>
      </w:r>
      <w:r w:rsidR="008F0081">
        <w:t xml:space="preserve">Aufgenommene Video manuell analysiert und </w:t>
      </w:r>
      <w:r w:rsidR="006139A9">
        <w:t>die die vorlaufende Nummer des Frames, in welchen eine oder beide Arme am winken sind notiert</w:t>
      </w:r>
      <w:r w:rsidR="000302C5">
        <w:t>. Als Anfang der Wink</w:t>
      </w:r>
      <w:r w:rsidR="00BE2569">
        <w:t>-</w:t>
      </w:r>
      <w:r w:rsidR="000302C5">
        <w:t>a</w:t>
      </w:r>
      <w:r w:rsidR="00BE2569">
        <w:t>k</w:t>
      </w:r>
      <w:r w:rsidR="000302C5">
        <w:t xml:space="preserve">tion wird dabei der Frame </w:t>
      </w:r>
      <w:r w:rsidR="00696139">
        <w:t xml:space="preserve">genommen, ab welchem sich die Hand oberhalb der Brust befidet, </w:t>
      </w:r>
      <w:r w:rsidR="0088761C">
        <w:t xml:space="preserve">jedoch nur wenn es </w:t>
      </w:r>
      <w:r w:rsidR="00696139">
        <w:t>danach zu einem Winken komm</w:t>
      </w:r>
      <w:r w:rsidR="0088761C">
        <w:t>t</w:t>
      </w:r>
      <w:r w:rsidR="00696139">
        <w:t xml:space="preserve">. Der Fall am </w:t>
      </w:r>
      <w:r w:rsidR="0088761C">
        <w:t>Ende</w:t>
      </w:r>
      <w:r w:rsidR="00696139">
        <w:t>, bei welchem die Hand nur gehoben, aber nicht winkt wird also nicht als eine Wink</w:t>
      </w:r>
      <w:r w:rsidR="00BE2B0E">
        <w:t>-aktion</w:t>
      </w:r>
      <w:r w:rsidR="00696139">
        <w:t xml:space="preserve"> gewertet, auch wenn sich die </w:t>
      </w:r>
      <w:r w:rsidR="00BE2B0E">
        <w:t xml:space="preserve">Hand oberhalb der Brust befindet. </w:t>
      </w:r>
      <w:r w:rsidR="007D5106">
        <w:t xml:space="preserve">Aus dieser manuellen </w:t>
      </w:r>
      <w:r w:rsidR="0088761C">
        <w:t>Analyse</w:t>
      </w:r>
      <w:r w:rsidR="007D5106">
        <w:t xml:space="preserve"> geht dann diese Musterloesung hervor, siehe Abb </w:t>
      </w:r>
      <w:r w:rsidR="00872754">
        <w:t>13</w:t>
      </w:r>
      <w:r w:rsidR="007D5106">
        <w:t xml:space="preserve">. Bei diesem befindet sich die </w:t>
      </w:r>
      <w:r w:rsidR="0007292A">
        <w:t xml:space="preserve">Nummer </w:t>
      </w:r>
      <w:r w:rsidR="007D5106">
        <w:t xml:space="preserve">des </w:t>
      </w:r>
      <w:r w:rsidR="0007292A">
        <w:t xml:space="preserve">Frames auf der X-Achse und auf der Y-Achse die </w:t>
      </w:r>
      <w:r w:rsidR="007F5C17">
        <w:t>Information</w:t>
      </w:r>
      <w:r w:rsidR="0007292A">
        <w:t xml:space="preserve"> ob der Arm als Winkend erkannt wurde. </w:t>
      </w:r>
      <w:r w:rsidR="007F5C17">
        <w:t>Für eine bessere Übersicht</w:t>
      </w:r>
      <w:r w:rsidR="000F5D39">
        <w:t xml:space="preserve"> </w:t>
      </w:r>
      <w:r w:rsidR="00505DC4">
        <w:t xml:space="preserve">wird der Linke arm in der oberen Hälfte dargestellt und der rechte </w:t>
      </w:r>
      <w:r w:rsidR="003F2DC3">
        <w:t>Arm</w:t>
      </w:r>
      <w:r w:rsidR="00505DC4">
        <w:t xml:space="preserve"> in der Unteren.</w:t>
      </w:r>
      <w:r w:rsidR="003F2DC3">
        <w:t xml:space="preserve"> Bei nicht winkendem arm bleibt die entsprechende </w:t>
      </w:r>
      <w:r w:rsidR="0013746A">
        <w:t xml:space="preserve">Linie in der Mitte und schlägt bei Winken </w:t>
      </w:r>
      <w:r w:rsidR="007F5C17">
        <w:t xml:space="preserve">je nach arm </w:t>
      </w:r>
      <w:r w:rsidR="0013746A">
        <w:t xml:space="preserve">nach </w:t>
      </w:r>
      <w:r w:rsidR="007F5C17">
        <w:t xml:space="preserve">oben oder unten </w:t>
      </w:r>
      <w:r w:rsidR="0013746A">
        <w:t>Aus.</w:t>
      </w:r>
    </w:p>
    <w:p w14:paraId="71B47D1B" w14:textId="77777777" w:rsidR="00666FD2" w:rsidRDefault="00666FD2" w:rsidP="009702D0">
      <w:pPr>
        <w:pStyle w:val="Quelle"/>
      </w:pPr>
    </w:p>
    <w:p w14:paraId="7D6D2936" w14:textId="2BCBDB2B" w:rsidR="00972DB3" w:rsidRPr="001C0BC2" w:rsidRDefault="0032724B" w:rsidP="004837F3">
      <w:r>
        <w:rPr>
          <w:noProof/>
        </w:rPr>
        <w:drawing>
          <wp:inline distT="0" distB="0" distL="0" distR="0" wp14:anchorId="46A3CC86" wp14:editId="197E1AAA">
            <wp:extent cx="5649595" cy="1815152"/>
            <wp:effectExtent l="0" t="0" r="8255" b="1397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CB85059" w14:textId="37EF0D39" w:rsidR="00972DB3" w:rsidRDefault="00BA5A2B" w:rsidP="00BA5A2B">
      <w:pPr>
        <w:pStyle w:val="Caption"/>
        <w:jc w:val="center"/>
      </w:pPr>
      <w:r>
        <w:t>Abb. 1</w:t>
      </w:r>
      <w:r w:rsidR="00841DDC">
        <w:t>4</w:t>
      </w:r>
      <w:r>
        <w:t xml:space="preserve"> Manuele Analyse des Tesvideos</w:t>
      </w:r>
    </w:p>
    <w:p w14:paraId="08A62D5D" w14:textId="7A5AE1C8" w:rsidR="00152DCD" w:rsidRDefault="007F5C17" w:rsidP="004837F3">
      <w:r>
        <w:t xml:space="preserve">Darauf hin wurde das selbe video der </w:t>
      </w:r>
      <w:r w:rsidR="007B2DFF">
        <w:t>Software implementierung zu verfuegung gestellt, welches folgendes Ergebnis generierte</w:t>
      </w:r>
      <w:r w:rsidR="004B165A">
        <w:t xml:space="preserve"> (siehe Abb. 14) </w:t>
      </w:r>
      <w:r w:rsidR="00542A93">
        <w:t>.</w:t>
      </w:r>
      <w:r w:rsidR="00621D63">
        <w:t xml:space="preserve"> Aus diesem ergibt sich zwar, dass jedes mal wenn gewunken wurde, dies tatsaechlich erkannt wurde</w:t>
      </w:r>
      <w:r w:rsidR="00390577">
        <w:t xml:space="preserve">. Also auch eine entsprechende </w:t>
      </w:r>
      <w:r w:rsidR="00390577">
        <w:lastRenderedPageBreak/>
        <w:t xml:space="preserve">Routine beim Roboter ausgelöst worden </w:t>
      </w:r>
      <w:r w:rsidR="0057083B">
        <w:t>wäre</w:t>
      </w:r>
      <w:r w:rsidR="00390577">
        <w:t>. Jedoch lasst sich erkennen</w:t>
      </w:r>
      <w:r w:rsidR="004A49F0">
        <w:t>,</w:t>
      </w:r>
      <w:r w:rsidR="00390577">
        <w:t xml:space="preserve"> das das </w:t>
      </w:r>
      <w:r w:rsidR="0057083B">
        <w:t>System</w:t>
      </w:r>
      <w:r w:rsidR="004A49F0">
        <w:t xml:space="preserve"> </w:t>
      </w:r>
      <w:r w:rsidR="0057083B">
        <w:t xml:space="preserve"> </w:t>
      </w:r>
      <w:r w:rsidR="00DB20BF">
        <w:t>trotzdem</w:t>
      </w:r>
      <w:r w:rsidR="004A49F0">
        <w:t xml:space="preserve"> </w:t>
      </w:r>
      <w:r w:rsidR="00DB20BF">
        <w:t>Probleme</w:t>
      </w:r>
      <w:r w:rsidR="004A49F0">
        <w:t xml:space="preserve"> damit hat ein Winken in seiner Ganzen </w:t>
      </w:r>
      <w:r w:rsidR="00DB20BF">
        <w:t>Länge</w:t>
      </w:r>
      <w:r w:rsidR="004A49F0">
        <w:t xml:space="preserve"> </w:t>
      </w:r>
      <w:r w:rsidR="00DB20BF">
        <w:t xml:space="preserve">zu erkennen und </w:t>
      </w:r>
      <w:r w:rsidR="00195A21">
        <w:t xml:space="preserve">in insgesamt 8 abschnitten </w:t>
      </w:r>
      <w:r w:rsidR="00A16263">
        <w:t xml:space="preserve">fehlschlägt ein winken zu erkennen. </w:t>
      </w:r>
      <w:r w:rsidR="007246F6">
        <w:t xml:space="preserve">Darüber hinaus lässt sich gegen Ende eine erhöhte False-Positive Rate erkennen, also </w:t>
      </w:r>
      <w:r w:rsidR="00155678">
        <w:t>dem Detektieren</w:t>
      </w:r>
      <w:r w:rsidR="007246F6">
        <w:t xml:space="preserve"> </w:t>
      </w:r>
      <w:r w:rsidR="00C21FEA">
        <w:t xml:space="preserve">einer Geste wo in </w:t>
      </w:r>
      <w:r w:rsidR="00155678">
        <w:t>Realität</w:t>
      </w:r>
      <w:r w:rsidR="00C21FEA">
        <w:t xml:space="preserve"> keine ist. </w:t>
      </w:r>
      <w:r w:rsidR="00155678">
        <w:t>Dies kommt daher, dass gegen ende des Videos</w:t>
      </w:r>
      <w:r w:rsidR="008439FE">
        <w:t xml:space="preserve"> um die limitiationen des Modells hervorzuheben, jeweils beide Haende gehoben werden, jedoch ohne zu winken. Die bewegung der Hand wird dabei jedoch trozdem als winken erkannt, was zwei False positives ausloesst. </w:t>
      </w:r>
      <w:r w:rsidR="00155678">
        <w:t xml:space="preserve"> </w:t>
      </w:r>
    </w:p>
    <w:p w14:paraId="0329216A" w14:textId="1DD7CBDA" w:rsidR="00716ABF" w:rsidRDefault="0032724B" w:rsidP="004837F3">
      <w:r>
        <w:rPr>
          <w:noProof/>
        </w:rPr>
        <w:drawing>
          <wp:inline distT="0" distB="0" distL="0" distR="0" wp14:anchorId="46FE28CA" wp14:editId="34EC52E4">
            <wp:extent cx="5661025" cy="1905000"/>
            <wp:effectExtent l="0" t="0" r="1587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7C183FC" w14:textId="3615578B" w:rsidR="00BA5A2B" w:rsidRDefault="00044C32" w:rsidP="00BA5A2B">
      <w:pPr>
        <w:pStyle w:val="Caption"/>
        <w:jc w:val="center"/>
      </w:pPr>
      <w:r>
        <w:t>Abb. 1</w:t>
      </w:r>
      <w:r w:rsidR="00841DDC">
        <w:t>5</w:t>
      </w:r>
      <w:r>
        <w:t xml:space="preserve"> Automatische Analyse des </w:t>
      </w:r>
      <w:r w:rsidR="00C61CB0">
        <w:t>Testvideos</w:t>
      </w:r>
    </w:p>
    <w:p w14:paraId="3C527E87" w14:textId="42DE05D5" w:rsidR="00BF47A3" w:rsidRDefault="00E371F5" w:rsidP="004837F3">
      <w:r>
        <w:t xml:space="preserve">Die Latenz der Gestenerkennung haelt sich jedoch dabei in Grenzen. </w:t>
      </w:r>
      <w:r w:rsidR="00CA2531">
        <w:t xml:space="preserve">Im schnitt </w:t>
      </w:r>
      <w:r w:rsidR="00381EFF">
        <w:t xml:space="preserve">wird die gesten 2-3 frames laenger erkannt als sie eigentlich da waere, da sich dies jedoch </w:t>
      </w:r>
      <w:r w:rsidR="00367C81">
        <w:t xml:space="preserve">nur bei beendiung der geste </w:t>
      </w:r>
      <w:r w:rsidR="002E7CC3">
        <w:t>bemerkbar macht und nich bei beginn, faellt dies in der praxis nicht auf, d</w:t>
      </w:r>
      <w:r w:rsidR="00FA1A4E">
        <w:t>en ab</w:t>
      </w:r>
      <w:r w:rsidR="0013261C">
        <w:t xml:space="preserve"> diesem Moment ist der Roboter </w:t>
      </w:r>
      <w:r w:rsidR="00CC657E">
        <w:t xml:space="preserve">schon gestartet </w:t>
      </w:r>
      <w:r w:rsidR="00BE5E12">
        <w:t xml:space="preserve">und mit </w:t>
      </w:r>
      <w:r w:rsidR="00DB4DE8">
        <w:t>Ausnahme</w:t>
      </w:r>
      <w:r w:rsidR="00BE5E12">
        <w:t xml:space="preserve"> eines Indikators auf dem Bildschirm ist es von </w:t>
      </w:r>
      <w:r w:rsidR="009C78C2">
        <w:t>außen</w:t>
      </w:r>
      <w:r w:rsidR="00BE5E12">
        <w:t xml:space="preserve"> nicht erkennbar, dass deine </w:t>
      </w:r>
      <w:r w:rsidR="00EA0364">
        <w:t xml:space="preserve">Latenz in der </w:t>
      </w:r>
      <w:r w:rsidR="00DB4DE8">
        <w:t>Erkennung</w:t>
      </w:r>
      <w:r w:rsidR="00EA0364">
        <w:t xml:space="preserve"> besteht</w:t>
      </w:r>
      <w:r w:rsidR="00FA1A4E">
        <w:t>.</w:t>
      </w:r>
    </w:p>
    <w:p w14:paraId="136FC0DD" w14:textId="06720388" w:rsidR="00832689" w:rsidRDefault="00C3138A" w:rsidP="004837F3">
      <w:r>
        <w:t xml:space="preserve">Alles in allem ist die </w:t>
      </w:r>
      <w:r w:rsidR="00832689">
        <w:t>Lösung</w:t>
      </w:r>
      <w:r>
        <w:t xml:space="preserve"> nicht perfekt jedoch </w:t>
      </w:r>
      <w:r w:rsidR="00832689">
        <w:t>adäquat</w:t>
      </w:r>
      <w:r w:rsidR="00280B01">
        <w:t xml:space="preserve"> </w:t>
      </w:r>
      <w:r w:rsidR="00832689">
        <w:t>für</w:t>
      </w:r>
      <w:r w:rsidR="00280B01">
        <w:t xml:space="preserve"> die </w:t>
      </w:r>
      <w:r w:rsidR="00832689">
        <w:t>Anforderungen</w:t>
      </w:r>
      <w:r w:rsidR="00280B01">
        <w:t xml:space="preserve">. Weitere Schritte </w:t>
      </w:r>
      <w:r w:rsidR="00832689">
        <w:t>könnten</w:t>
      </w:r>
      <w:r w:rsidR="00280B01">
        <w:t xml:space="preserve"> hierbei die </w:t>
      </w:r>
      <w:r w:rsidR="00832689">
        <w:t>Entwickelung oder Implementierung</w:t>
      </w:r>
      <w:r w:rsidR="00280B01">
        <w:t xml:space="preserve"> eines </w:t>
      </w:r>
      <w:r w:rsidR="00832689">
        <w:t>spezifisch</w:t>
      </w:r>
      <w:r w:rsidR="00280B01">
        <w:t xml:space="preserve"> </w:t>
      </w:r>
      <w:r w:rsidR="00832689">
        <w:t>auf  Winken trainiertes Neuronales Netzwerk sein.</w:t>
      </w:r>
    </w:p>
    <w:p w14:paraId="597E7C68" w14:textId="77777777" w:rsidR="0023711E" w:rsidRDefault="0023711E" w:rsidP="004837F3"/>
    <w:p w14:paraId="46F4EFAD" w14:textId="34936882" w:rsidR="004837F3" w:rsidRDefault="004837F3" w:rsidP="00A31DAD">
      <w:pPr>
        <w:pStyle w:val="berschrift2-numeriert"/>
      </w:pPr>
      <w:bookmarkStart w:id="44" w:name="_Toc113143521"/>
      <w:r>
        <w:t>Entwickelung der API</w:t>
      </w:r>
      <w:bookmarkEnd w:id="44"/>
    </w:p>
    <w:p w14:paraId="2A127BDF" w14:textId="35273992" w:rsidR="004837F3" w:rsidRDefault="005E5F0F" w:rsidP="004837F3">
      <w:r>
        <w:t xml:space="preserve">Das Ziel der API war es via </w:t>
      </w:r>
      <w:r w:rsidR="00CA6A5E">
        <w:t xml:space="preserve">eines Webservers </w:t>
      </w:r>
      <w:r w:rsidR="00C14F4B">
        <w:t xml:space="preserve">eine Schnittstelle </w:t>
      </w:r>
      <w:r w:rsidR="003D7AA6">
        <w:t xml:space="preserve">im CTC </w:t>
      </w:r>
      <w:r w:rsidR="007C24D9">
        <w:t>Netzwerk</w:t>
      </w:r>
      <w:r w:rsidR="003D7AA6">
        <w:t xml:space="preserve"> zur </w:t>
      </w:r>
      <w:r w:rsidR="007C24D9">
        <w:t>Verfügung</w:t>
      </w:r>
      <w:r w:rsidR="003D7AA6">
        <w:t xml:space="preserve"> zu stellen</w:t>
      </w:r>
      <w:r w:rsidR="007C24D9">
        <w:t>,</w:t>
      </w:r>
      <w:r w:rsidR="00F57B2E">
        <w:t xml:space="preserve"> welche in der Lage ist eine Routine des Roboters bei Anfrage zu starten. </w:t>
      </w:r>
    </w:p>
    <w:p w14:paraId="2CA2883E" w14:textId="3AE8A938" w:rsidR="00E51940" w:rsidRDefault="00646D52" w:rsidP="004837F3">
      <w:r>
        <w:t>Die dazu entwickelte Lösung erfüllt dabei die Anforderungen, in dem</w:t>
      </w:r>
      <w:r w:rsidR="000F0898">
        <w:t xml:space="preserve"> ein</w:t>
      </w:r>
      <w:r>
        <w:t xml:space="preserve"> einfache</w:t>
      </w:r>
      <w:r w:rsidR="000F0898">
        <w:t>s</w:t>
      </w:r>
      <w:r>
        <w:t xml:space="preserve"> </w:t>
      </w:r>
      <w:r w:rsidR="00A4782B">
        <w:t>G</w:t>
      </w:r>
      <w:r>
        <w:t>et</w:t>
      </w:r>
      <w:r w:rsidR="00035360">
        <w:br/>
      </w:r>
      <w:r w:rsidR="00546E92">
        <w:t>-</w:t>
      </w:r>
      <w:r>
        <w:t xml:space="preserve">requests </w:t>
      </w:r>
      <w:r w:rsidR="00035360">
        <w:t>angenommen</w:t>
      </w:r>
      <w:r w:rsidR="000F0898">
        <w:t xml:space="preserve"> wird</w:t>
      </w:r>
      <w:r>
        <w:t xml:space="preserve"> </w:t>
      </w:r>
      <w:r w:rsidR="00546E92">
        <w:t xml:space="preserve">welches </w:t>
      </w:r>
      <w:r w:rsidR="000F0898">
        <w:t xml:space="preserve">als </w:t>
      </w:r>
      <w:r w:rsidR="00A4782B">
        <w:t>Postrequests</w:t>
      </w:r>
      <w:r w:rsidR="006153C9">
        <w:t xml:space="preserve"> </w:t>
      </w:r>
      <w:r w:rsidR="000F0898">
        <w:t xml:space="preserve">an den die Kontrolleinheit des Roboters </w:t>
      </w:r>
      <w:r w:rsidR="00546E92">
        <w:t>weitergegeben</w:t>
      </w:r>
      <w:r w:rsidR="000F0898">
        <w:t xml:space="preserve"> wird. </w:t>
      </w:r>
      <w:r w:rsidR="00591EFA">
        <w:t>Über</w:t>
      </w:r>
      <w:r w:rsidR="00E91808">
        <w:t xml:space="preserve"> den </w:t>
      </w:r>
      <w:r w:rsidR="003B59D1">
        <w:t>Umfang</w:t>
      </w:r>
      <w:r w:rsidR="00E91808">
        <w:t xml:space="preserve"> der Anforderung hinaus </w:t>
      </w:r>
      <w:r w:rsidR="00100E59">
        <w:t>besteht nun auch</w:t>
      </w:r>
      <w:r w:rsidR="00E91808">
        <w:t xml:space="preserve"> noch die </w:t>
      </w:r>
      <w:r w:rsidR="003B59D1">
        <w:t>Möglichkeit</w:t>
      </w:r>
      <w:r w:rsidR="00E91808">
        <w:t xml:space="preserve"> den Roboter in den Enlosschleifen</w:t>
      </w:r>
      <w:r w:rsidR="00CC57BA">
        <w:t>-</w:t>
      </w:r>
      <w:r w:rsidR="00E91808">
        <w:t>modus zu versetzen</w:t>
      </w:r>
      <w:r w:rsidR="00CC57BA">
        <w:t xml:space="preserve"> und diese zu unterbrechen.</w:t>
      </w:r>
    </w:p>
    <w:p w14:paraId="7EC1E5F8" w14:textId="09EFF3A1" w:rsidR="00CA0FDB" w:rsidRDefault="00CC57BA" w:rsidP="004837F3">
      <w:r>
        <w:lastRenderedPageBreak/>
        <w:t xml:space="preserve">Verbesserungspotential </w:t>
      </w:r>
      <w:r w:rsidR="00110011">
        <w:t>besteht hier bei der Sicherheit</w:t>
      </w:r>
      <w:r w:rsidR="007545E0">
        <w:t>. D</w:t>
      </w:r>
      <w:r w:rsidR="00A23BBA">
        <w:t>enn</w:t>
      </w:r>
      <w:r w:rsidR="00E63816">
        <w:t xml:space="preserve"> die Schnittstelle des Roboters </w:t>
      </w:r>
      <w:r w:rsidR="00361020">
        <w:t xml:space="preserve">erfordert eine </w:t>
      </w:r>
      <w:r w:rsidR="0079481E">
        <w:t>Authentifizierung</w:t>
      </w:r>
      <w:r w:rsidR="00361020">
        <w:t xml:space="preserve">. Diese wird von der API </w:t>
      </w:r>
      <w:r w:rsidR="00596DE9">
        <w:t xml:space="preserve">automatisch </w:t>
      </w:r>
      <w:r w:rsidR="00CA0FDB">
        <w:t>für</w:t>
      </w:r>
      <w:r w:rsidR="00596DE9">
        <w:t xml:space="preserve"> jede anfrage erteilt und </w:t>
      </w:r>
      <w:r w:rsidR="0079481E">
        <w:t xml:space="preserve">das Password ist im Programmcode hardgecodet. Zwar ist das </w:t>
      </w:r>
      <w:r w:rsidR="00F87523">
        <w:t xml:space="preserve">das CTC netzt sowieso nur für </w:t>
      </w:r>
      <w:r w:rsidR="00591EFA">
        <w:t>Administratoren</w:t>
      </w:r>
      <w:r w:rsidR="00F87523">
        <w:t xml:space="preserve"> des CTC </w:t>
      </w:r>
      <w:r w:rsidR="00591EFA">
        <w:t>zugänglich</w:t>
      </w:r>
      <w:r w:rsidR="00F87523">
        <w:t xml:space="preserve"> und bei der </w:t>
      </w:r>
      <w:r w:rsidR="00591EFA">
        <w:t>benötigten</w:t>
      </w:r>
      <w:r w:rsidR="00F87523">
        <w:t xml:space="preserve"> </w:t>
      </w:r>
      <w:r w:rsidR="00591EFA">
        <w:t>Authentifizierung</w:t>
      </w:r>
      <w:r w:rsidR="00F87523">
        <w:t xml:space="preserve"> handelt es sich </w:t>
      </w:r>
      <w:r w:rsidR="00591EFA">
        <w:t xml:space="preserve">auch nur um das </w:t>
      </w:r>
      <w:r w:rsidR="00CB41BE">
        <w:t xml:space="preserve">vom Werk </w:t>
      </w:r>
      <w:r w:rsidR="00CB157E">
        <w:t xml:space="preserve">vorkonfigurierte </w:t>
      </w:r>
      <w:r w:rsidR="008264EC">
        <w:t>Standardpassword</w:t>
      </w:r>
      <w:r w:rsidR="006260DB">
        <w:t xml:space="preserve">. </w:t>
      </w:r>
      <w:r w:rsidR="002E6589">
        <w:t xml:space="preserve">Trotzdem wäre die Implementation einer Authentifizierung auf Seiten der API </w:t>
      </w:r>
      <w:r w:rsidR="001B3CE4">
        <w:t xml:space="preserve">selbst und einer Abänderung des Passwortes auf Seiten des Roboters </w:t>
      </w:r>
      <w:r w:rsidR="002E6589">
        <w:t xml:space="preserve">von </w:t>
      </w:r>
      <w:r w:rsidR="001B3CE4">
        <w:t>Vorteil,</w:t>
      </w:r>
      <w:r w:rsidR="002E6589">
        <w:t xml:space="preserve"> um unbefugten</w:t>
      </w:r>
      <w:r w:rsidR="001B3CE4">
        <w:t xml:space="preserve"> Zugriff zu verhindern</w:t>
      </w:r>
      <w:r w:rsidR="002E6589">
        <w:t>.</w:t>
      </w:r>
      <w:r w:rsidR="00591EFA">
        <w:t xml:space="preserve"> </w:t>
      </w:r>
    </w:p>
    <w:p w14:paraId="6428C732" w14:textId="2ED872C4" w:rsidR="001B3CE4" w:rsidRDefault="001B3CE4" w:rsidP="004837F3">
      <w:r>
        <w:t xml:space="preserve">Darüber hinaus besteht noch hohes Potential für die Weiterentwicklung der API selbst, beispielsweise eine </w:t>
      </w:r>
      <w:r w:rsidR="005432B4">
        <w:t>Möglichkeit</w:t>
      </w:r>
      <w:r>
        <w:t xml:space="preserve"> zu finden</w:t>
      </w:r>
      <w:r w:rsidR="005432B4">
        <w:t xml:space="preserve"> </w:t>
      </w:r>
      <w:r w:rsidR="00EE0EB7">
        <w:t xml:space="preserve">automatisch </w:t>
      </w:r>
      <w:r w:rsidR="005432B4">
        <w:t xml:space="preserve">arbiträren RAPIDCode auf den Roboter </w:t>
      </w:r>
      <w:r w:rsidR="00EE0EB7">
        <w:t>aufzuspielen</w:t>
      </w:r>
      <w:r w:rsidR="00A91102">
        <w:t xml:space="preserve"> ohne diesen Manuell via RobotStudio hochladen zu </w:t>
      </w:r>
      <w:r w:rsidR="00831300">
        <w:t>müssen</w:t>
      </w:r>
      <w:r w:rsidR="001D44B5">
        <w:t xml:space="preserve">. Die Möglichkeit </w:t>
      </w:r>
      <w:r w:rsidR="00F11763">
        <w:t xml:space="preserve">anhand eines ROS </w:t>
      </w:r>
      <w:r w:rsidR="00831300">
        <w:t>Interfaces</w:t>
      </w:r>
      <w:r w:rsidR="00F11763">
        <w:t xml:space="preserve"> live bewegungssequentzen auf dem Roboter </w:t>
      </w:r>
      <w:r w:rsidR="001D44B5">
        <w:t>ausführen</w:t>
      </w:r>
      <w:r w:rsidR="00F11763">
        <w:t xml:space="preserve"> </w:t>
      </w:r>
      <w:r w:rsidR="0024246A">
        <w:t xml:space="preserve">zu lassen, ohne diese erst als </w:t>
      </w:r>
      <w:r w:rsidR="001D44B5">
        <w:t xml:space="preserve">Methode aufspielen zu müssen bietet hier auch ein hohes Potential für dynamische Anwendungen wie </w:t>
      </w:r>
      <w:r w:rsidR="00831300">
        <w:t>das Nachmachen</w:t>
      </w:r>
      <w:r w:rsidR="001D44B5">
        <w:t xml:space="preserve"> einer Körperhaltung.</w:t>
      </w:r>
    </w:p>
    <w:p w14:paraId="2E4ED931" w14:textId="569B3B62" w:rsidR="00F57B2E" w:rsidRDefault="00F57B2E" w:rsidP="00A23BBA">
      <w:pPr>
        <w:tabs>
          <w:tab w:val="left" w:pos="3130"/>
        </w:tabs>
      </w:pPr>
    </w:p>
    <w:p w14:paraId="2226E624" w14:textId="77777777" w:rsidR="004837F3" w:rsidRPr="00A31932" w:rsidRDefault="004837F3" w:rsidP="00F57B2E">
      <w:pPr>
        <w:pStyle w:val="berschrift2-numeriert"/>
      </w:pPr>
      <w:bookmarkStart w:id="45" w:name="_Toc113143522"/>
      <w:r>
        <w:t>Kinect</w:t>
      </w:r>
      <w:bookmarkEnd w:id="45"/>
    </w:p>
    <w:p w14:paraId="6D91F9F2" w14:textId="45C989C3" w:rsidR="004837F3" w:rsidRDefault="00D84EDA" w:rsidP="004837F3">
      <w:r>
        <w:t xml:space="preserve">Das Ziel der Kinect war es </w:t>
      </w:r>
      <w:r w:rsidR="00E857CC">
        <w:t xml:space="preserve">eine </w:t>
      </w:r>
      <w:r w:rsidR="009F1455">
        <w:t>zuverlässige</w:t>
      </w:r>
      <w:r w:rsidR="00E857CC">
        <w:t xml:space="preserve"> </w:t>
      </w:r>
      <w:r w:rsidR="009F1455">
        <w:t>Erkennung</w:t>
      </w:r>
      <w:r w:rsidR="00E857CC">
        <w:t xml:space="preserve"> von Personen zu implementieren, </w:t>
      </w:r>
      <w:r w:rsidR="009F1455">
        <w:t xml:space="preserve">um die das manuelle Auslösen der Roboterroutine </w:t>
      </w:r>
      <w:r w:rsidR="0027295A">
        <w:t xml:space="preserve">via </w:t>
      </w:r>
      <w:r w:rsidR="009F1455">
        <w:t>zu automatisieren.</w:t>
      </w:r>
    </w:p>
    <w:p w14:paraId="2A7CFFC2" w14:textId="78587B1E" w:rsidR="006A0DAC" w:rsidRDefault="00397416" w:rsidP="004837F3">
      <w:r>
        <w:t xml:space="preserve">Die dazu entwickelte </w:t>
      </w:r>
      <w:r w:rsidR="001E3272">
        <w:t>Lösung</w:t>
      </w:r>
      <w:r w:rsidR="00937957">
        <w:t xml:space="preserve"> </w:t>
      </w:r>
      <w:r w:rsidR="001E3272">
        <w:t xml:space="preserve">basierend auf dem Maschine </w:t>
      </w:r>
      <w:r w:rsidR="001D4CA4">
        <w:t>Learning</w:t>
      </w:r>
      <w:r w:rsidR="001E3272">
        <w:t xml:space="preserve"> Modell von Google</w:t>
      </w:r>
      <w:r w:rsidR="001D4CA4">
        <w:t xml:space="preserve"> namens</w:t>
      </w:r>
      <w:r w:rsidR="001E3272">
        <w:t xml:space="preserve"> Mediapipe</w:t>
      </w:r>
      <w:r w:rsidR="001D4CA4">
        <w:t xml:space="preserve"> funktioniert zuverlässig und schnell. </w:t>
      </w:r>
      <w:r w:rsidR="0064513E">
        <w:t xml:space="preserve">Die Auslastung des Intel </w:t>
      </w:r>
      <w:r w:rsidR="0064513E" w:rsidRPr="00C54D27">
        <w:t>NUC8i7HN</w:t>
      </w:r>
      <w:r w:rsidR="0064513E">
        <w:t xml:space="preserve"> betraegt </w:t>
      </w:r>
      <w:r w:rsidR="00D50DD8">
        <w:t xml:space="preserve">jedoch waerend des betriebs </w:t>
      </w:r>
      <w:r w:rsidR="00F7053A">
        <w:t>konstant 60 prozent</w:t>
      </w:r>
      <w:r w:rsidR="00EE38B4">
        <w:t xml:space="preserve">. Dies ist </w:t>
      </w:r>
      <w:r w:rsidR="00F7053A">
        <w:t xml:space="preserve">haubtsaechlich dem fakt zuzuschreiben ist, dass </w:t>
      </w:r>
      <w:r w:rsidR="0005482E">
        <w:t xml:space="preserve">das MediaPipe nicht von GPU acceleration profitieren kann, da der </w:t>
      </w:r>
      <w:r w:rsidR="0005482E" w:rsidRPr="00C54D27">
        <w:t>NUC8i7HN</w:t>
      </w:r>
      <w:r w:rsidR="0005482E">
        <w:t xml:space="preserve"> keine dedizierte Grafik </w:t>
      </w:r>
      <w:r w:rsidR="0017245C">
        <w:t>Einheit</w:t>
      </w:r>
      <w:r w:rsidR="0005482E">
        <w:t xml:space="preserve"> hat, </w:t>
      </w:r>
      <w:r w:rsidR="0017245C">
        <w:t>sondern</w:t>
      </w:r>
      <w:r w:rsidR="0005482E">
        <w:t xml:space="preserve"> </w:t>
      </w:r>
      <w:r w:rsidR="00550F75">
        <w:t xml:space="preserve">eine </w:t>
      </w:r>
      <w:r w:rsidR="00550F75" w:rsidRPr="00550F75">
        <w:t>Iris Pro Graphics 58</w:t>
      </w:r>
      <w:r w:rsidR="00172929">
        <w:t xml:space="preserve">0 verwendet, also </w:t>
      </w:r>
      <w:r w:rsidR="005700F7">
        <w:t xml:space="preserve">eine im Prozessor </w:t>
      </w:r>
      <w:r w:rsidR="006D2161">
        <w:t>integrierte</w:t>
      </w:r>
      <w:r w:rsidR="00E51A44">
        <w:t xml:space="preserve"> Grafik einheit, welche jedoch eher auf</w:t>
      </w:r>
      <w:r w:rsidR="005237DB">
        <w:t xml:space="preserve">. Diese sind </w:t>
      </w:r>
      <w:r w:rsidR="00A957C2">
        <w:t>für</w:t>
      </w:r>
      <w:r w:rsidR="005237DB">
        <w:t xml:space="preserve"> sehr geringe </w:t>
      </w:r>
      <w:r w:rsidR="00A957C2">
        <w:t>Anforderungen</w:t>
      </w:r>
      <w:r w:rsidR="005237DB">
        <w:t xml:space="preserve"> wie das darstellen eine</w:t>
      </w:r>
      <w:r w:rsidR="004B38A9">
        <w:t xml:space="preserve">r </w:t>
      </w:r>
      <w:r w:rsidR="00A957C2">
        <w:t>Webseite</w:t>
      </w:r>
      <w:r w:rsidR="004B38A9">
        <w:t xml:space="preserve"> oder dem </w:t>
      </w:r>
      <w:r w:rsidR="00A957C2">
        <w:t>Transco</w:t>
      </w:r>
      <w:r w:rsidR="004B38A9">
        <w:t xml:space="preserve">dieren eines videos </w:t>
      </w:r>
      <w:r w:rsidR="00A957C2">
        <w:t xml:space="preserve">adäquat, jedoch </w:t>
      </w:r>
      <w:r w:rsidR="00EE38B4">
        <w:t xml:space="preserve">. </w:t>
      </w:r>
      <w:r w:rsidR="00D3766C">
        <w:t xml:space="preserve">Zwar </w:t>
      </w:r>
      <w:r w:rsidR="008F5D36">
        <w:t xml:space="preserve">ist die Rechenleistung des Geraetes fuer die anwendung ausreichend, </w:t>
      </w:r>
      <w:r w:rsidR="00686890">
        <w:t>jedoch ist der Preis fuer diese Leistung mit</w:t>
      </w:r>
      <w:r w:rsidR="00261FA1">
        <w:t xml:space="preserve"> 714 Euro </w:t>
      </w:r>
      <w:r w:rsidR="00FB7A16">
        <w:t>relativ hoch</w:t>
      </w:r>
      <w:r w:rsidR="00C61CB0">
        <w:rPr>
          <w:rStyle w:val="FootnoteReference"/>
        </w:rPr>
        <w:footnoteReference w:id="31"/>
      </w:r>
      <w:r w:rsidR="00686890">
        <w:t>.</w:t>
      </w:r>
    </w:p>
    <w:p w14:paraId="0B969780" w14:textId="20398740" w:rsidR="00C16EF9" w:rsidRDefault="006A0DAC" w:rsidP="004837F3">
      <w:r>
        <w:t xml:space="preserve">Eine Alternative, welche mehr Leistung fuer Komplexere aufgaben zur verfuegung stellen koennte und dabei </w:t>
      </w:r>
      <w:r w:rsidR="004069D0">
        <w:t xml:space="preserve">noch ein besseres Preis Leistungsverhaeltniss bieten </w:t>
      </w:r>
      <w:r w:rsidR="00531CFB">
        <w:t xml:space="preserve">wuerdem </w:t>
      </w:r>
      <w:r w:rsidR="004069D0">
        <w:t xml:space="preserve">waere die </w:t>
      </w:r>
      <w:r w:rsidR="00531CFB">
        <w:t xml:space="preserve">verwendungn von </w:t>
      </w:r>
      <w:r w:rsidR="00E42BA2">
        <w:t>dedizierter Beschleunigungshardware</w:t>
      </w:r>
      <w:r w:rsidR="00531CFB">
        <w:t xml:space="preserve"> speziefisch ausgelegt fuer neuronale Netzwerke</w:t>
      </w:r>
      <w:r w:rsidR="00E42BA2">
        <w:t>.</w:t>
      </w:r>
      <w:r w:rsidR="00C16EF9">
        <w:t xml:space="preserve"> Da diese nur fuer diesen auf </w:t>
      </w:r>
      <w:r w:rsidR="008D7E1A">
        <w:t>der Silicium ebene dafuer entwickelt wurden Neuronale netze zu berechnen, haben diese einen massiven vorteil in effizienz und leistung gegenuber einet generalistischen einheit wie einer CPU</w:t>
      </w:r>
      <w:r w:rsidR="0023711E">
        <w:rPr>
          <w:rStyle w:val="FootnoteReference"/>
        </w:rPr>
        <w:footnoteReference w:id="32"/>
      </w:r>
      <w:r w:rsidR="00A336E9">
        <w:t xml:space="preserve">. </w:t>
      </w:r>
      <w:r w:rsidR="00B02690">
        <w:t xml:space="preserve">So </w:t>
      </w:r>
      <w:r w:rsidR="00FF1CD2">
        <w:t xml:space="preserve">hat </w:t>
      </w:r>
      <w:r w:rsidR="00B02690">
        <w:t xml:space="preserve">ein Raspberry pi4 in verbindung mit </w:t>
      </w:r>
      <w:r w:rsidR="00FF1CD2">
        <w:lastRenderedPageBreak/>
        <w:t xml:space="preserve">einem Coral USB Accelerator das potential </w:t>
      </w:r>
      <w:r w:rsidR="006A19C6">
        <w:t>komplexere aufgaben zu erfuellen, wie beispielsweise das Tracking von mehr als einer Person zur selben Zeit.</w:t>
      </w:r>
    </w:p>
    <w:p w14:paraId="5B393D33" w14:textId="665EE6C5" w:rsidR="00E42BA2" w:rsidRDefault="00E42BA2" w:rsidP="004837F3"/>
    <w:p w14:paraId="142E9C46" w14:textId="459FD0BA" w:rsidR="004837F3" w:rsidRDefault="004837F3" w:rsidP="00DF46EB">
      <w:pPr>
        <w:pStyle w:val="berschrift2-numeriert"/>
      </w:pPr>
      <w:bookmarkStart w:id="46" w:name="_Toc113143523"/>
      <w:r w:rsidRPr="00B811A8">
        <w:t>Extensibility</w:t>
      </w:r>
      <w:r>
        <w:t xml:space="preserve"> und leichte wartung</w:t>
      </w:r>
      <w:bookmarkEnd w:id="46"/>
      <w:r>
        <w:t xml:space="preserve"> </w:t>
      </w:r>
    </w:p>
    <w:p w14:paraId="2701CBD2" w14:textId="004B2AEC" w:rsidR="00FC0B8B" w:rsidRDefault="009C43C3" w:rsidP="00E42BA2">
      <w:pPr>
        <w:rPr>
          <w:bCs/>
        </w:rPr>
      </w:pPr>
      <w:r>
        <w:rPr>
          <w:bCs/>
        </w:rPr>
        <w:t>Gleichzeitig war es auch Ziel</w:t>
      </w:r>
      <w:r w:rsidR="002D40D7">
        <w:rPr>
          <w:bCs/>
        </w:rPr>
        <w:t xml:space="preserve"> </w:t>
      </w:r>
      <w:r w:rsidR="00437222">
        <w:rPr>
          <w:bCs/>
        </w:rPr>
        <w:t xml:space="preserve">zukünftigen Studenten es möglichst leicht zu machen die Demo zu </w:t>
      </w:r>
      <w:r w:rsidR="00675CA4">
        <w:rPr>
          <w:bCs/>
        </w:rPr>
        <w:t>verstehen,</w:t>
      </w:r>
      <w:r w:rsidR="00437222">
        <w:rPr>
          <w:bCs/>
        </w:rPr>
        <w:t xml:space="preserve"> zu verändern und zu erweitern.</w:t>
      </w:r>
    </w:p>
    <w:p w14:paraId="75EF988C" w14:textId="42AC32B8" w:rsidR="00FC0B8B" w:rsidRDefault="00FC0B8B" w:rsidP="006A158E">
      <w:r>
        <w:t xml:space="preserve">Um einen </w:t>
      </w:r>
      <w:r w:rsidR="000166D9">
        <w:t>möglichst</w:t>
      </w:r>
      <w:r w:rsidR="004941DA">
        <w:t xml:space="preserve"> schnelle und einfachen eingewoehungns </w:t>
      </w:r>
      <w:r w:rsidR="000166D9">
        <w:t>Phase</w:t>
      </w:r>
      <w:r w:rsidR="004941DA">
        <w:t xml:space="preserve"> zu </w:t>
      </w:r>
      <w:r w:rsidR="000166D9">
        <w:t>ermöglichen</w:t>
      </w:r>
      <w:r w:rsidR="004941DA">
        <w:t xml:space="preserve"> wurde</w:t>
      </w:r>
      <w:r w:rsidR="00A66931">
        <w:t xml:space="preserve"> </w:t>
      </w:r>
      <w:r w:rsidR="00537246">
        <w:t xml:space="preserve">auf dem </w:t>
      </w:r>
      <w:r w:rsidR="00A66931">
        <w:t xml:space="preserve">Kontrollserver </w:t>
      </w:r>
      <w:r w:rsidR="00537246">
        <w:t xml:space="preserve">die </w:t>
      </w:r>
      <w:r w:rsidR="000166D9">
        <w:t>benötigten Software Tools vorinstalliert und mit den entsprechenden Einstellungen vorkonfiguriert.</w:t>
      </w:r>
      <w:r w:rsidR="00AF2635">
        <w:t xml:space="preserve"> So </w:t>
      </w:r>
      <w:r w:rsidR="00537246">
        <w:t xml:space="preserve">wurden wichtige  </w:t>
      </w:r>
      <w:r w:rsidR="00AF2635">
        <w:t xml:space="preserve">entwickelunsumgebungen wie VScode, RobotStudio und Postman </w:t>
      </w:r>
      <w:r w:rsidR="00FF0A8A">
        <w:t xml:space="preserve">installiert aber auch die </w:t>
      </w:r>
      <w:r w:rsidR="00DF1FD8">
        <w:t xml:space="preserve">SSH </w:t>
      </w:r>
      <w:r w:rsidR="00D94E48">
        <w:t>Verbindung</w:t>
      </w:r>
      <w:r w:rsidR="00DF1FD8">
        <w:t xml:space="preserve"> zu dem Visonsystem wurde mit SSH </w:t>
      </w:r>
      <w:r w:rsidR="00D94E48">
        <w:t>schlüsseln</w:t>
      </w:r>
      <w:r w:rsidR="00DF1FD8">
        <w:t xml:space="preserve"> und einer</w:t>
      </w:r>
      <w:r w:rsidR="00220E3B">
        <w:t xml:space="preserve"> festen XServer</w:t>
      </w:r>
      <w:r w:rsidR="00D94E48">
        <w:t>-Session-weiterleitung</w:t>
      </w:r>
      <w:r w:rsidR="00220E3B">
        <w:t xml:space="preserve"> </w:t>
      </w:r>
      <w:r w:rsidR="00D94E48">
        <w:t>über</w:t>
      </w:r>
      <w:r w:rsidR="00220E3B">
        <w:t xml:space="preserve"> SSH </w:t>
      </w:r>
      <w:r w:rsidR="001D12AE">
        <w:t>so eingerichtet</w:t>
      </w:r>
      <w:r w:rsidR="00037682">
        <w:t>,</w:t>
      </w:r>
      <w:r w:rsidR="001D12AE">
        <w:t xml:space="preserve"> </w:t>
      </w:r>
      <w:r w:rsidR="00FC7185">
        <w:t xml:space="preserve">dass </w:t>
      </w:r>
      <w:r w:rsidR="006F3DA3">
        <w:t>diese automatisch funktionieren.</w:t>
      </w:r>
    </w:p>
    <w:p w14:paraId="57099E97" w14:textId="1D2C36A9" w:rsidR="00922DCB" w:rsidRDefault="00AF4688" w:rsidP="006530F0">
      <w:pPr>
        <w:rPr>
          <w:bCs/>
        </w:rPr>
      </w:pPr>
      <w:r>
        <w:rPr>
          <w:bCs/>
        </w:rPr>
        <w:t>Außerdem</w:t>
      </w:r>
      <w:r w:rsidR="00487DFC">
        <w:rPr>
          <w:bCs/>
        </w:rPr>
        <w:t xml:space="preserve"> wurde darauf geachtet, dass </w:t>
      </w:r>
      <w:r w:rsidR="0090614B">
        <w:rPr>
          <w:bCs/>
        </w:rPr>
        <w:t>hauptsächlich</w:t>
      </w:r>
      <w:r w:rsidR="009D65C6">
        <w:rPr>
          <w:bCs/>
        </w:rPr>
        <w:t xml:space="preserve"> weitverbreitete </w:t>
      </w:r>
      <w:r w:rsidR="0090614B">
        <w:rPr>
          <w:bCs/>
        </w:rPr>
        <w:t>Software</w:t>
      </w:r>
      <w:r w:rsidR="009D65C6">
        <w:rPr>
          <w:bCs/>
        </w:rPr>
        <w:t xml:space="preserve"> genutzt wurde. Zum einen um die </w:t>
      </w:r>
      <w:r w:rsidR="007C1FDD">
        <w:rPr>
          <w:bCs/>
        </w:rPr>
        <w:t>Möglichkeit</w:t>
      </w:r>
      <w:r w:rsidR="009D65C6">
        <w:rPr>
          <w:bCs/>
        </w:rPr>
        <w:t xml:space="preserve"> zu </w:t>
      </w:r>
      <w:r w:rsidR="0090614B">
        <w:rPr>
          <w:bCs/>
        </w:rPr>
        <w:t>erhöhen</w:t>
      </w:r>
      <w:r w:rsidR="009D65C6">
        <w:rPr>
          <w:bCs/>
        </w:rPr>
        <w:t xml:space="preserve"> das </w:t>
      </w:r>
      <w:r w:rsidR="0090614B">
        <w:rPr>
          <w:bCs/>
        </w:rPr>
        <w:t>zukünftige</w:t>
      </w:r>
      <w:r w:rsidR="002F7C06">
        <w:rPr>
          <w:bCs/>
        </w:rPr>
        <w:t xml:space="preserve"> studierende mit der </w:t>
      </w:r>
      <w:r w:rsidR="0090614B">
        <w:rPr>
          <w:bCs/>
        </w:rPr>
        <w:t>Software</w:t>
      </w:r>
      <w:r w:rsidR="002F7C06">
        <w:rPr>
          <w:bCs/>
        </w:rPr>
        <w:t xml:space="preserve"> schon bekannt sein </w:t>
      </w:r>
      <w:r w:rsidR="0073330B">
        <w:rPr>
          <w:bCs/>
        </w:rPr>
        <w:t>könnten</w:t>
      </w:r>
      <w:r w:rsidR="002F7C06">
        <w:rPr>
          <w:bCs/>
        </w:rPr>
        <w:t xml:space="preserve"> und zum </w:t>
      </w:r>
      <w:r>
        <w:rPr>
          <w:bCs/>
        </w:rPr>
        <w:t>um fuer diese Studenten d</w:t>
      </w:r>
      <w:r w:rsidR="0073330B">
        <w:rPr>
          <w:bCs/>
        </w:rPr>
        <w:t xml:space="preserve">en Nutzen den sie fuer sich selbst ziehen zu maximieren. So </w:t>
      </w:r>
      <w:r w:rsidR="00711DE9">
        <w:rPr>
          <w:bCs/>
        </w:rPr>
        <w:t>hätte</w:t>
      </w:r>
      <w:r w:rsidR="0073330B">
        <w:rPr>
          <w:bCs/>
        </w:rPr>
        <w:t xml:space="preserve"> sich </w:t>
      </w:r>
      <w:r w:rsidR="00711DE9">
        <w:rPr>
          <w:bCs/>
        </w:rPr>
        <w:t>beispielsweise</w:t>
      </w:r>
      <w:r w:rsidR="0073330B">
        <w:rPr>
          <w:bCs/>
        </w:rPr>
        <w:t xml:space="preserve"> angeboten die</w:t>
      </w:r>
      <w:r w:rsidR="00711DE9">
        <w:rPr>
          <w:bCs/>
        </w:rPr>
        <w:t xml:space="preserve"> proprietäre</w:t>
      </w:r>
      <w:r w:rsidR="0073330B">
        <w:rPr>
          <w:bCs/>
        </w:rPr>
        <w:t xml:space="preserve"> </w:t>
      </w:r>
      <w:r w:rsidR="00711DE9">
        <w:rPr>
          <w:bCs/>
        </w:rPr>
        <w:t xml:space="preserve">Personenerkennung </w:t>
      </w:r>
      <w:r w:rsidR="0073330B">
        <w:rPr>
          <w:bCs/>
        </w:rPr>
        <w:t xml:space="preserve">von </w:t>
      </w:r>
      <w:r w:rsidR="00F7446A">
        <w:rPr>
          <w:bCs/>
        </w:rPr>
        <w:t xml:space="preserve">Microsoft </w:t>
      </w:r>
      <w:r w:rsidR="00711DE9">
        <w:rPr>
          <w:bCs/>
        </w:rPr>
        <w:t xml:space="preserve">für die Kinect zu nutzen. </w:t>
      </w:r>
      <w:r w:rsidR="00973A3E">
        <w:rPr>
          <w:bCs/>
        </w:rPr>
        <w:t xml:space="preserve">Doch </w:t>
      </w:r>
      <w:r w:rsidR="00117A70">
        <w:rPr>
          <w:bCs/>
        </w:rPr>
        <w:t xml:space="preserve">ist diese nicht nur nichtmehr offiziell </w:t>
      </w:r>
      <w:r w:rsidR="009855A2">
        <w:rPr>
          <w:bCs/>
        </w:rPr>
        <w:t>unterstützt</w:t>
      </w:r>
      <w:r w:rsidR="00117A70">
        <w:rPr>
          <w:bCs/>
        </w:rPr>
        <w:t xml:space="preserve">, sonder ist vor allem </w:t>
      </w:r>
      <w:r w:rsidR="003217EA">
        <w:rPr>
          <w:bCs/>
        </w:rPr>
        <w:t>ausschließlich</w:t>
      </w:r>
      <w:r w:rsidR="00792E09">
        <w:rPr>
          <w:bCs/>
        </w:rPr>
        <w:t xml:space="preserve"> </w:t>
      </w:r>
      <w:r w:rsidR="009855A2">
        <w:rPr>
          <w:bCs/>
        </w:rPr>
        <w:t>für</w:t>
      </w:r>
      <w:r w:rsidR="00792E09">
        <w:rPr>
          <w:bCs/>
        </w:rPr>
        <w:t xml:space="preserve"> die kinect anwendbar. Der alternative loesungsansatz mit </w:t>
      </w:r>
      <w:r w:rsidR="00D952E3">
        <w:rPr>
          <w:bCs/>
        </w:rPr>
        <w:t xml:space="preserve">OpenCV und MediaPipe ist nicht nur </w:t>
      </w:r>
      <w:r w:rsidR="000279DE">
        <w:rPr>
          <w:bCs/>
        </w:rPr>
        <w:t xml:space="preserve">modularer und damit leichter weiterzuentwickeln </w:t>
      </w:r>
      <w:r w:rsidR="00101760">
        <w:rPr>
          <w:bCs/>
        </w:rPr>
        <w:t xml:space="preserve">sondern </w:t>
      </w:r>
      <w:r w:rsidR="00405E6D">
        <w:rPr>
          <w:bCs/>
        </w:rPr>
        <w:t xml:space="preserve">auch </w:t>
      </w:r>
      <w:r w:rsidR="007320A0">
        <w:rPr>
          <w:bCs/>
        </w:rPr>
        <w:t>hardwareagnostisch</w:t>
      </w:r>
      <w:r w:rsidR="0090614B">
        <w:rPr>
          <w:bCs/>
        </w:rPr>
        <w:t>, also nicht an die Kinect gebunden ist</w:t>
      </w:r>
      <w:r w:rsidR="006B6AB4">
        <w:rPr>
          <w:bCs/>
        </w:rPr>
        <w:t xml:space="preserve">, womit das gelernte </w:t>
      </w:r>
      <w:r w:rsidR="0090614B">
        <w:rPr>
          <w:bCs/>
        </w:rPr>
        <w:t>direkt in den meisten Computer Vision Anwendungen genutzt werden kann.</w:t>
      </w:r>
    </w:p>
    <w:p w14:paraId="4439AE63" w14:textId="5086604D" w:rsidR="006530F0" w:rsidRDefault="006530F0" w:rsidP="006530F0">
      <w:pPr>
        <w:rPr>
          <w:bCs/>
        </w:rPr>
      </w:pPr>
      <w:r>
        <w:rPr>
          <w:bCs/>
        </w:rPr>
        <w:t xml:space="preserve">Auf </w:t>
      </w:r>
      <w:r w:rsidR="000670D4">
        <w:rPr>
          <w:bCs/>
        </w:rPr>
        <w:t>Seiten</w:t>
      </w:r>
      <w:r>
        <w:rPr>
          <w:bCs/>
        </w:rPr>
        <w:t xml:space="preserve"> des Roboters gibt es hier jedoch noch </w:t>
      </w:r>
      <w:r w:rsidR="000670D4">
        <w:rPr>
          <w:bCs/>
        </w:rPr>
        <w:t>Verbesserung</w:t>
      </w:r>
      <w:r>
        <w:rPr>
          <w:bCs/>
        </w:rPr>
        <w:t xml:space="preserve"> potential, da </w:t>
      </w:r>
      <w:r w:rsidR="007921C3">
        <w:rPr>
          <w:bCs/>
        </w:rPr>
        <w:t xml:space="preserve">die Programmierung via der ABB </w:t>
      </w:r>
      <w:r w:rsidR="000670D4">
        <w:rPr>
          <w:bCs/>
        </w:rPr>
        <w:t>Spezifischen</w:t>
      </w:r>
      <w:r w:rsidR="007921C3">
        <w:rPr>
          <w:bCs/>
        </w:rPr>
        <w:t xml:space="preserve"> </w:t>
      </w:r>
      <w:r w:rsidR="000670D4">
        <w:rPr>
          <w:bCs/>
        </w:rPr>
        <w:t>Robot Studio</w:t>
      </w:r>
      <w:r w:rsidR="007921C3">
        <w:rPr>
          <w:bCs/>
        </w:rPr>
        <w:t xml:space="preserve"> Plattform stattfindet, obwohl</w:t>
      </w:r>
      <w:r w:rsidR="008C4213">
        <w:rPr>
          <w:bCs/>
        </w:rPr>
        <w:t xml:space="preserve"> dieser eigentlich auch die </w:t>
      </w:r>
      <w:r w:rsidR="00607120">
        <w:rPr>
          <w:bCs/>
        </w:rPr>
        <w:t xml:space="preserve">generalistische </w:t>
      </w:r>
      <w:r w:rsidR="000670D4">
        <w:rPr>
          <w:bCs/>
        </w:rPr>
        <w:t>Plattform</w:t>
      </w:r>
      <w:r w:rsidR="00607120">
        <w:rPr>
          <w:bCs/>
        </w:rPr>
        <w:t xml:space="preserve"> </w:t>
      </w:r>
      <w:r w:rsidR="00905A31">
        <w:rPr>
          <w:bCs/>
        </w:rPr>
        <w:t>„</w:t>
      </w:r>
      <w:r w:rsidR="00607120">
        <w:rPr>
          <w:bCs/>
        </w:rPr>
        <w:t>Robto Operating System</w:t>
      </w:r>
      <w:r w:rsidR="00905A31">
        <w:rPr>
          <w:bCs/>
        </w:rPr>
        <w:t xml:space="preserve">“ </w:t>
      </w:r>
      <w:r w:rsidR="000670D4">
        <w:rPr>
          <w:bCs/>
        </w:rPr>
        <w:t>unterstützt</w:t>
      </w:r>
      <w:r w:rsidR="009C108F">
        <w:rPr>
          <w:bCs/>
        </w:rPr>
        <w:t xml:space="preserve">, </w:t>
      </w:r>
      <w:r w:rsidR="00B7118B">
        <w:rPr>
          <w:bCs/>
        </w:rPr>
        <w:t xml:space="preserve">doch der </w:t>
      </w:r>
      <w:r w:rsidR="000670D4">
        <w:rPr>
          <w:bCs/>
        </w:rPr>
        <w:t>Mehraufwand</w:t>
      </w:r>
      <w:r w:rsidR="00B7118B">
        <w:rPr>
          <w:bCs/>
        </w:rPr>
        <w:t xml:space="preserve"> die bestehende Routine in ROS </w:t>
      </w:r>
      <w:r w:rsidR="000670D4">
        <w:rPr>
          <w:bCs/>
        </w:rPr>
        <w:t xml:space="preserve">zu übertragen </w:t>
      </w:r>
      <w:r w:rsidR="00AF42F2">
        <w:rPr>
          <w:bCs/>
        </w:rPr>
        <w:t>hätte</w:t>
      </w:r>
      <w:r w:rsidR="001B2959">
        <w:rPr>
          <w:bCs/>
        </w:rPr>
        <w:t xml:space="preserve"> in diesem Fall Zeit von der Entwickelung der Gestenerkennung </w:t>
      </w:r>
      <w:r w:rsidR="00AF42F2">
        <w:rPr>
          <w:bCs/>
        </w:rPr>
        <w:t xml:space="preserve">in Anspruch genommen, welche jedoch eine höhere Priorität hatte. Jedoch </w:t>
      </w:r>
      <w:r w:rsidR="007D56AF">
        <w:rPr>
          <w:bCs/>
        </w:rPr>
        <w:t>wäre</w:t>
      </w:r>
      <w:r w:rsidR="00AF42F2">
        <w:rPr>
          <w:bCs/>
        </w:rPr>
        <w:t xml:space="preserve"> die </w:t>
      </w:r>
      <w:r w:rsidR="007D56AF">
        <w:rPr>
          <w:bCs/>
        </w:rPr>
        <w:t>Flexibilität</w:t>
      </w:r>
      <w:r w:rsidR="00AF42F2">
        <w:rPr>
          <w:bCs/>
        </w:rPr>
        <w:t xml:space="preserve"> von ROS </w:t>
      </w:r>
      <w:r w:rsidR="006A7E72">
        <w:rPr>
          <w:bCs/>
        </w:rPr>
        <w:t xml:space="preserve">eine wertvolle </w:t>
      </w:r>
      <w:r w:rsidR="007D56AF">
        <w:rPr>
          <w:bCs/>
        </w:rPr>
        <w:t>Ressource</w:t>
      </w:r>
      <w:r w:rsidR="006A7E72">
        <w:rPr>
          <w:bCs/>
        </w:rPr>
        <w:t xml:space="preserve"> </w:t>
      </w:r>
      <w:r w:rsidR="007D56AF">
        <w:rPr>
          <w:bCs/>
        </w:rPr>
        <w:t>für</w:t>
      </w:r>
      <w:r w:rsidR="006A7E72">
        <w:rPr>
          <w:bCs/>
        </w:rPr>
        <w:t xml:space="preserve"> </w:t>
      </w:r>
      <w:r w:rsidR="007D56AF">
        <w:rPr>
          <w:bCs/>
        </w:rPr>
        <w:t>zukünftige</w:t>
      </w:r>
      <w:r w:rsidR="006A7E72">
        <w:rPr>
          <w:bCs/>
        </w:rPr>
        <w:t xml:space="preserve"> Projekte und sollte bei </w:t>
      </w:r>
      <w:r w:rsidR="007D56AF">
        <w:rPr>
          <w:bCs/>
        </w:rPr>
        <w:t>Weiterentwicklung des Projektes in Betracht gezogen werden.</w:t>
      </w:r>
      <w:r w:rsidR="006F1ACD">
        <w:rPr>
          <w:rStyle w:val="FootnoteReference"/>
          <w:bCs/>
        </w:rPr>
        <w:footnoteReference w:id="33"/>
      </w:r>
    </w:p>
    <w:p w14:paraId="60934F21" w14:textId="77777777" w:rsidR="005E28C4" w:rsidRPr="007C188C" w:rsidRDefault="005E28C4" w:rsidP="00CF3450">
      <w:pPr>
        <w:spacing w:before="0" w:after="160" w:line="259" w:lineRule="auto"/>
        <w:jc w:val="left"/>
        <w:rPr>
          <w:bCs/>
        </w:rPr>
      </w:pPr>
    </w:p>
    <w:p w14:paraId="7FC282B6" w14:textId="1C3DBFEA" w:rsidR="00C1261B" w:rsidRDefault="00C4237E">
      <w:pPr>
        <w:spacing w:before="0" w:after="160" w:line="259" w:lineRule="auto"/>
        <w:jc w:val="left"/>
      </w:pPr>
      <w:r>
        <w:br w:type="page"/>
      </w:r>
    </w:p>
    <w:p w14:paraId="786A6D89" w14:textId="7C5C1BAB" w:rsidR="004837F3" w:rsidRDefault="004837F3" w:rsidP="004837F3">
      <w:pPr>
        <w:pStyle w:val="berschrift1-numeriert"/>
      </w:pPr>
      <w:bookmarkStart w:id="47" w:name="_Toc112929436"/>
      <w:bookmarkStart w:id="48" w:name="_Toc113143524"/>
      <w:r>
        <w:lastRenderedPageBreak/>
        <w:t>Learning</w:t>
      </w:r>
      <w:bookmarkEnd w:id="47"/>
      <w:bookmarkEnd w:id="48"/>
    </w:p>
    <w:p w14:paraId="716FD2D4" w14:textId="4B1EF9A1" w:rsidR="00F875B1" w:rsidRDefault="00F2342E" w:rsidP="00722B4A">
      <w:r>
        <w:t>Ziel diese</w:t>
      </w:r>
      <w:r w:rsidR="00914E74">
        <w:t xml:space="preserve">s Projektes </w:t>
      </w:r>
      <w:r>
        <w:t>war</w:t>
      </w:r>
      <w:r w:rsidR="00914E74">
        <w:t xml:space="preserve"> </w:t>
      </w:r>
      <w:r>
        <w:t xml:space="preserve">die </w:t>
      </w:r>
      <w:r w:rsidR="00E2301C">
        <w:t>Entwickelung</w:t>
      </w:r>
      <w:r>
        <w:t xml:space="preserve"> </w:t>
      </w:r>
      <w:r w:rsidR="00914E74">
        <w:t>eines Prototyps</w:t>
      </w:r>
      <w:r w:rsidR="00A32F70">
        <w:t xml:space="preserve"> auf </w:t>
      </w:r>
      <w:r w:rsidR="00914E74">
        <w:t>Basis</w:t>
      </w:r>
      <w:r w:rsidR="00A32F70">
        <w:t xml:space="preserve"> eines ABB YuMi Roboters</w:t>
      </w:r>
      <w:r w:rsidR="00EB1156">
        <w:t xml:space="preserve">, </w:t>
      </w:r>
      <w:r w:rsidR="00914E74">
        <w:t xml:space="preserve">dieser sollte in der Lage sein </w:t>
      </w:r>
      <w:r w:rsidR="00794726">
        <w:t xml:space="preserve">bei Anwesenheit von Interessenten </w:t>
      </w:r>
      <w:r w:rsidR="00914E74">
        <w:t xml:space="preserve">automatisch Routinen </w:t>
      </w:r>
      <w:r w:rsidR="00794726">
        <w:t xml:space="preserve">starten zu </w:t>
      </w:r>
      <w:r w:rsidR="00C42486">
        <w:t>können</w:t>
      </w:r>
      <w:r w:rsidR="00755205">
        <w:t xml:space="preserve">, </w:t>
      </w:r>
      <w:r w:rsidR="00813CCD">
        <w:t>wofür</w:t>
      </w:r>
      <w:r w:rsidR="00755205">
        <w:t xml:space="preserve"> eine Kinect V2 zur </w:t>
      </w:r>
      <w:r w:rsidR="00813CCD">
        <w:t>Verfügung</w:t>
      </w:r>
      <w:r w:rsidR="00755205">
        <w:t xml:space="preserve"> gestellt wurde. </w:t>
      </w:r>
    </w:p>
    <w:p w14:paraId="01BA4EC2" w14:textId="67D22DE7" w:rsidR="00755205" w:rsidRDefault="00D85CF7" w:rsidP="00722B4A">
      <w:r>
        <w:t xml:space="preserve">Zuerst wurden die </w:t>
      </w:r>
      <w:r w:rsidR="00596B20">
        <w:t xml:space="preserve">zugrunde liegenden Konzepte und </w:t>
      </w:r>
      <w:r w:rsidR="00813CCD">
        <w:t>Technologien</w:t>
      </w:r>
      <w:r w:rsidR="00596B20">
        <w:t xml:space="preserve"> </w:t>
      </w:r>
      <w:r w:rsidR="00813CCD">
        <w:t>vorgestellt,</w:t>
      </w:r>
      <w:r w:rsidR="00596B20">
        <w:t xml:space="preserve"> welche in diesem Projekt von Relevanz waren</w:t>
      </w:r>
      <w:r w:rsidR="00E15DB3">
        <w:t xml:space="preserve">. Also die Grundlagen </w:t>
      </w:r>
      <w:r w:rsidR="00350EAC">
        <w:t>d</w:t>
      </w:r>
      <w:r w:rsidR="00E15DB3">
        <w:t xml:space="preserve">er </w:t>
      </w:r>
      <w:r w:rsidR="00350EAC">
        <w:t>Robotik</w:t>
      </w:r>
      <w:r w:rsidR="00022BD9">
        <w:t xml:space="preserve"> und der </w:t>
      </w:r>
      <w:r w:rsidR="00D339A3">
        <w:t>Kollaborativen</w:t>
      </w:r>
      <w:r w:rsidR="00022BD9">
        <w:t xml:space="preserve"> </w:t>
      </w:r>
      <w:r w:rsidR="00D339A3">
        <w:t>Robotern</w:t>
      </w:r>
      <w:r w:rsidR="00022BD9">
        <w:t>, die Grundkonzepte von Showcases und</w:t>
      </w:r>
      <w:r w:rsidR="002B2111">
        <w:t xml:space="preserve"> die der Computervision. </w:t>
      </w:r>
      <w:r w:rsidR="00022BD9">
        <w:t xml:space="preserve"> </w:t>
      </w:r>
    </w:p>
    <w:p w14:paraId="0928199C" w14:textId="6510C9DB" w:rsidR="001E160B" w:rsidRDefault="000D3405" w:rsidP="00722B4A">
      <w:r>
        <w:t xml:space="preserve">Danach wurde die </w:t>
      </w:r>
      <w:r w:rsidR="00D339A3">
        <w:t>Methodik</w:t>
      </w:r>
      <w:r>
        <w:t xml:space="preserve"> </w:t>
      </w:r>
      <w:r w:rsidR="00D339A3">
        <w:t>des Protot</w:t>
      </w:r>
      <w:r w:rsidR="00D83962">
        <w:t>ypinh</w:t>
      </w:r>
      <w:r>
        <w:t xml:space="preserve"> nach Cole et. Al. </w:t>
      </w:r>
      <w:r w:rsidR="00D339A3">
        <w:t>Erklärt</w:t>
      </w:r>
      <w:r>
        <w:t xml:space="preserve"> und in den folgenden Schritten </w:t>
      </w:r>
      <w:r w:rsidR="00D339A3">
        <w:t>angewandt</w:t>
      </w:r>
      <w:r w:rsidR="00101289">
        <w:t xml:space="preserve">. Erst </w:t>
      </w:r>
      <w:r w:rsidR="00D339A3">
        <w:t>wurden</w:t>
      </w:r>
      <w:r w:rsidR="00101289">
        <w:t xml:space="preserve"> die Problemstellung</w:t>
      </w:r>
      <w:r w:rsidR="00A50300">
        <w:t>en und die relevanten Kriterien</w:t>
      </w:r>
      <w:r w:rsidR="00BB11F8">
        <w:t xml:space="preserve"> identifiziert, welche </w:t>
      </w:r>
      <w:r w:rsidR="001E160B">
        <w:t>während</w:t>
      </w:r>
      <w:r w:rsidR="00BB11F8">
        <w:t xml:space="preserve"> des </w:t>
      </w:r>
      <w:r w:rsidR="00972BBD">
        <w:t>Intervention</w:t>
      </w:r>
      <w:r w:rsidR="00EF45BA">
        <w:t xml:space="preserve"> </w:t>
      </w:r>
      <w:r w:rsidR="00D339A3">
        <w:t>Teils</w:t>
      </w:r>
      <w:r w:rsidR="00EF45BA">
        <w:t xml:space="preserve"> adressiert wurden</w:t>
      </w:r>
      <w:r w:rsidR="001E160B">
        <w:t xml:space="preserve">. Und schlussendlich wurde diese Intervention </w:t>
      </w:r>
      <w:r w:rsidR="00972BBD">
        <w:t>untersucht</w:t>
      </w:r>
      <w:r w:rsidR="001E160B">
        <w:t xml:space="preserve"> und reflektiert. </w:t>
      </w:r>
    </w:p>
    <w:p w14:paraId="1A7EB292" w14:textId="77777777" w:rsidR="00C3451A" w:rsidRDefault="001E160B" w:rsidP="00722B4A">
      <w:r>
        <w:t xml:space="preserve">Das </w:t>
      </w:r>
      <w:r w:rsidR="00972BBD">
        <w:t>Artefakt,</w:t>
      </w:r>
      <w:r>
        <w:t xml:space="preserve"> dass aus diesem Projekt hervorging </w:t>
      </w:r>
      <w:r w:rsidR="005B51E8">
        <w:t>wurde</w:t>
      </w:r>
      <w:r>
        <w:t xml:space="preserve"> mittlerweile im Rahmen des CTCs </w:t>
      </w:r>
      <w:r w:rsidR="005B51E8">
        <w:t>mehrere Wochen erfolgreich eingesetzt</w:t>
      </w:r>
      <w:r w:rsidR="00972BBD">
        <w:t xml:space="preserve">. </w:t>
      </w:r>
      <w:r w:rsidR="008200C0">
        <w:t xml:space="preserve">Für einen permanenten </w:t>
      </w:r>
      <w:r w:rsidR="00956449">
        <w:t xml:space="preserve">Einsatz </w:t>
      </w:r>
      <w:r w:rsidR="008200C0">
        <w:t xml:space="preserve">fehlt nur noch eine </w:t>
      </w:r>
      <w:r w:rsidR="00956449">
        <w:t xml:space="preserve">Evaluation durch die Datenschutzbeauftragte, </w:t>
      </w:r>
      <w:r w:rsidR="004E78F8">
        <w:t>welche mit Zuversicht</w:t>
      </w:r>
      <w:r w:rsidR="00C3451A">
        <w:t xml:space="preserve"> erwartet wird. </w:t>
      </w:r>
    </w:p>
    <w:p w14:paraId="25C730E5" w14:textId="693CF3FE" w:rsidR="00FF2A4F" w:rsidRDefault="000A4BED" w:rsidP="00722B4A">
      <w:r>
        <w:t xml:space="preserve">Von den im evaluationsteil festgestellten </w:t>
      </w:r>
      <w:r w:rsidR="000121B0">
        <w:t>Problemen</w:t>
      </w:r>
      <w:r>
        <w:t xml:space="preserve"> </w:t>
      </w:r>
      <w:r w:rsidR="000121B0">
        <w:t>fällt</w:t>
      </w:r>
      <w:r>
        <w:t xml:space="preserve"> in der Praxis </w:t>
      </w:r>
      <w:r w:rsidR="003F0049">
        <w:t>hauptsächlich</w:t>
      </w:r>
      <w:r w:rsidR="00EB2443">
        <w:t xml:space="preserve"> die </w:t>
      </w:r>
      <w:r w:rsidR="003F0049">
        <w:t>Fehlerzustände</w:t>
      </w:r>
      <w:r w:rsidR="00EB2443">
        <w:t xml:space="preserve"> </w:t>
      </w:r>
      <w:r w:rsidR="00726C19">
        <w:t>des Roboters</w:t>
      </w:r>
      <w:r w:rsidR="00EB2443">
        <w:t xml:space="preserve"> auf, </w:t>
      </w:r>
      <w:r w:rsidR="00726C19">
        <w:t xml:space="preserve">diese sind zwar vergleichsweise selten, aber </w:t>
      </w:r>
      <w:r w:rsidR="00EB2443">
        <w:t>da</w:t>
      </w:r>
      <w:r w:rsidR="00726C19">
        <w:t xml:space="preserve"> </w:t>
      </w:r>
      <w:r w:rsidR="00B902B1">
        <w:t xml:space="preserve">sie erst manuell behoben werden müssen, bevor die Demonstration </w:t>
      </w:r>
      <w:r w:rsidR="0030041D">
        <w:t xml:space="preserve">wieder funktionsfähig </w:t>
      </w:r>
      <w:r w:rsidR="00FF2A4F">
        <w:t xml:space="preserve">ist. </w:t>
      </w:r>
    </w:p>
    <w:p w14:paraId="372C312A" w14:textId="1F735080" w:rsidR="00D339A3" w:rsidRDefault="00FF2A4F" w:rsidP="00722B4A">
      <w:r>
        <w:t xml:space="preserve">Deshalb sehe ich dort das </w:t>
      </w:r>
      <w:r w:rsidR="00C516DC">
        <w:t>höchste</w:t>
      </w:r>
      <w:r>
        <w:t xml:space="preserve"> </w:t>
      </w:r>
      <w:r w:rsidR="00DC3840">
        <w:t>Potential</w:t>
      </w:r>
      <w:r>
        <w:t xml:space="preserve"> </w:t>
      </w:r>
      <w:r w:rsidR="00C516DC">
        <w:t>für</w:t>
      </w:r>
      <w:r>
        <w:t xml:space="preserve"> </w:t>
      </w:r>
      <w:r w:rsidR="00C1753C">
        <w:t xml:space="preserve">eine </w:t>
      </w:r>
      <w:r w:rsidR="00C516DC">
        <w:t>Verbesserungen</w:t>
      </w:r>
      <w:r>
        <w:t xml:space="preserve"> </w:t>
      </w:r>
      <w:r w:rsidR="00D83962">
        <w:t>des bestehenden Projektes</w:t>
      </w:r>
      <w:r>
        <w:t xml:space="preserve">. </w:t>
      </w:r>
      <w:r w:rsidR="00D339A3">
        <w:t>Für</w:t>
      </w:r>
      <w:r w:rsidR="00C1753C">
        <w:t xml:space="preserve"> die </w:t>
      </w:r>
      <w:r w:rsidR="002437E3">
        <w:t>Weiterentwicklung</w:t>
      </w:r>
      <w:r w:rsidR="00C1753C">
        <w:t xml:space="preserve"> oder eine</w:t>
      </w:r>
      <w:r w:rsidR="002437E3">
        <w:t xml:space="preserve">m alternativen Projekt </w:t>
      </w:r>
      <w:r w:rsidR="00D339A3">
        <w:t>wäre</w:t>
      </w:r>
      <w:r w:rsidR="002437E3">
        <w:t xml:space="preserve"> der Bereich der Computervision von besonderem Interesse.</w:t>
      </w:r>
      <w:r w:rsidR="00D339A3">
        <w:t xml:space="preserve"> </w:t>
      </w:r>
    </w:p>
    <w:p w14:paraId="4DB39BA4" w14:textId="4799180F" w:rsidR="00C13A2D" w:rsidRDefault="00C13A2D" w:rsidP="00722B4A"/>
    <w:p w14:paraId="40296F8B" w14:textId="747EC480" w:rsidR="004837F3" w:rsidRDefault="004F6EF2">
      <w:pPr>
        <w:spacing w:before="0" w:after="160" w:line="259" w:lineRule="auto"/>
        <w:jc w:val="left"/>
        <w:rPr>
          <w:b/>
        </w:rPr>
      </w:pPr>
      <w:r>
        <w:rPr>
          <w:b/>
        </w:rPr>
        <w:br w:type="page"/>
      </w:r>
    </w:p>
    <w:p w14:paraId="11974F32" w14:textId="5EB85E3E" w:rsidR="007644A8" w:rsidRPr="007644A8" w:rsidRDefault="004E4F90" w:rsidP="00AE2503">
      <w:pPr>
        <w:pStyle w:val="Heading1"/>
      </w:pPr>
      <w:bookmarkStart w:id="49" w:name="_Toc113143525"/>
      <w:r>
        <w:lastRenderedPageBreak/>
        <w:t>Literaturver</w:t>
      </w:r>
      <w:r w:rsidR="007644A8" w:rsidRPr="007644A8">
        <w:t>zeichnis</w:t>
      </w:r>
      <w:bookmarkEnd w:id="49"/>
    </w:p>
    <w:p w14:paraId="266379C8" w14:textId="24273B7B" w:rsidR="009A0EFD" w:rsidRDefault="001F0588" w:rsidP="00755633">
      <w:pPr>
        <w:ind w:left="851" w:hanging="851"/>
        <w:rPr>
          <w:lang w:val="en-GB"/>
        </w:rPr>
      </w:pPr>
      <w:r w:rsidRPr="0058357C">
        <w:rPr>
          <w:b/>
          <w:bCs/>
          <w:lang w:val="en-GB"/>
        </w:rPr>
        <w:t>Gorecky,</w:t>
      </w:r>
      <w:r w:rsidR="0044463D" w:rsidRPr="0058357C">
        <w:rPr>
          <w:b/>
          <w:bCs/>
          <w:lang w:val="en-GB"/>
        </w:rPr>
        <w:t xml:space="preserve"> D</w:t>
      </w:r>
      <w:r w:rsidR="00C726C1">
        <w:rPr>
          <w:b/>
          <w:bCs/>
          <w:lang w:val="en-GB"/>
        </w:rPr>
        <w:t xml:space="preserve">. </w:t>
      </w:r>
      <w:r w:rsidR="0044463D" w:rsidRPr="0058357C">
        <w:rPr>
          <w:b/>
          <w:bCs/>
          <w:lang w:val="en-GB"/>
        </w:rPr>
        <w:t>/</w:t>
      </w:r>
      <w:r w:rsidRPr="0058357C">
        <w:rPr>
          <w:b/>
          <w:bCs/>
          <w:lang w:val="en-GB"/>
        </w:rPr>
        <w:t>Schmitt,</w:t>
      </w:r>
      <w:r w:rsidR="0044463D" w:rsidRPr="0058357C">
        <w:rPr>
          <w:b/>
          <w:bCs/>
          <w:lang w:val="en-GB"/>
        </w:rPr>
        <w:t xml:space="preserve"> M</w:t>
      </w:r>
      <w:r w:rsidR="00C726C1">
        <w:rPr>
          <w:b/>
          <w:bCs/>
          <w:lang w:val="en-GB"/>
        </w:rPr>
        <w:t xml:space="preserve">. </w:t>
      </w:r>
      <w:r w:rsidR="0044463D" w:rsidRPr="0058357C">
        <w:rPr>
          <w:b/>
          <w:bCs/>
          <w:lang w:val="en-GB"/>
        </w:rPr>
        <w:t>/</w:t>
      </w:r>
      <w:r w:rsidRPr="0058357C">
        <w:rPr>
          <w:b/>
          <w:bCs/>
          <w:lang w:val="en-GB"/>
        </w:rPr>
        <w:t>Loskyll</w:t>
      </w:r>
      <w:r w:rsidR="0058357C" w:rsidRPr="0058357C">
        <w:rPr>
          <w:b/>
          <w:bCs/>
          <w:lang w:val="en-GB"/>
        </w:rPr>
        <w:t>,</w:t>
      </w:r>
      <w:r w:rsidR="0044463D" w:rsidRPr="0058357C">
        <w:rPr>
          <w:b/>
          <w:bCs/>
          <w:lang w:val="en-GB"/>
        </w:rPr>
        <w:t xml:space="preserve"> </w:t>
      </w:r>
      <w:r w:rsidR="00674022" w:rsidRPr="0058357C">
        <w:rPr>
          <w:b/>
          <w:bCs/>
          <w:lang w:val="en-GB"/>
        </w:rPr>
        <w:t>M</w:t>
      </w:r>
      <w:r w:rsidR="00C726C1">
        <w:rPr>
          <w:b/>
          <w:bCs/>
          <w:lang w:val="en-GB"/>
        </w:rPr>
        <w:t xml:space="preserve">. </w:t>
      </w:r>
      <w:r w:rsidR="00674022" w:rsidRPr="0058357C">
        <w:rPr>
          <w:b/>
          <w:bCs/>
          <w:lang w:val="en-GB"/>
        </w:rPr>
        <w:t>/</w:t>
      </w:r>
      <w:r w:rsidRPr="0058357C">
        <w:rPr>
          <w:b/>
          <w:bCs/>
          <w:lang w:val="en-GB"/>
        </w:rPr>
        <w:t>Zühlke</w:t>
      </w:r>
      <w:r w:rsidR="00674022" w:rsidRPr="0058357C">
        <w:rPr>
          <w:b/>
          <w:bCs/>
          <w:lang w:val="en-GB"/>
        </w:rPr>
        <w:t>,</w:t>
      </w:r>
      <w:r w:rsidR="0058357C" w:rsidRPr="0058357C">
        <w:rPr>
          <w:b/>
          <w:bCs/>
          <w:lang w:val="en-GB"/>
        </w:rPr>
        <w:t xml:space="preserve"> </w:t>
      </w:r>
      <w:r w:rsidR="00674022" w:rsidRPr="0058357C">
        <w:rPr>
          <w:b/>
          <w:bCs/>
          <w:lang w:val="en-GB"/>
        </w:rPr>
        <w:t>D</w:t>
      </w:r>
      <w:r w:rsidR="00C726C1">
        <w:rPr>
          <w:b/>
          <w:bCs/>
          <w:lang w:val="en-GB"/>
        </w:rPr>
        <w:t>.</w:t>
      </w:r>
      <w:r w:rsidR="00C9397D" w:rsidRPr="0058357C">
        <w:rPr>
          <w:b/>
          <w:bCs/>
          <w:lang w:val="en-GB"/>
        </w:rPr>
        <w:t xml:space="preserve"> (2014)</w:t>
      </w:r>
      <w:r w:rsidR="0058357C">
        <w:rPr>
          <w:b/>
          <w:bCs/>
          <w:lang w:val="en-GB"/>
        </w:rPr>
        <w:t>:</w:t>
      </w:r>
      <w:r w:rsidR="00C9397D">
        <w:rPr>
          <w:lang w:val="en-GB"/>
        </w:rPr>
        <w:t xml:space="preserve"> </w:t>
      </w:r>
      <w:r w:rsidR="005941CD" w:rsidRPr="005941CD">
        <w:rPr>
          <w:lang w:val="en-GB"/>
        </w:rPr>
        <w:t>Human-Machine-Interaction in the Industry 4.0 Era</w:t>
      </w:r>
      <w:r w:rsidR="00DF473D">
        <w:rPr>
          <w:lang w:val="en-GB"/>
        </w:rPr>
        <w:t xml:space="preserve">, </w:t>
      </w:r>
      <w:r w:rsidR="00DF473D" w:rsidRPr="00DF473D">
        <w:rPr>
          <w:lang w:val="en-GB"/>
        </w:rPr>
        <w:t>Kaiserslautern</w:t>
      </w:r>
    </w:p>
    <w:p w14:paraId="3D1E403C" w14:textId="1324707D" w:rsidR="005941CD" w:rsidRPr="005941CD" w:rsidRDefault="001E289E" w:rsidP="0006037A">
      <w:pPr>
        <w:ind w:left="851" w:hanging="851"/>
        <w:rPr>
          <w:b/>
          <w:bCs/>
          <w:lang w:val="en-GB"/>
        </w:rPr>
      </w:pPr>
      <w:r w:rsidRPr="00CD3093">
        <w:rPr>
          <w:b/>
          <w:bCs/>
          <w:lang w:val="en-GB"/>
        </w:rPr>
        <w:t>Rautaray S.S</w:t>
      </w:r>
      <w:r w:rsidR="00C726C1" w:rsidRPr="00CD3093">
        <w:rPr>
          <w:b/>
          <w:bCs/>
          <w:lang w:val="en-GB"/>
        </w:rPr>
        <w:t xml:space="preserve">. </w:t>
      </w:r>
      <w:r w:rsidRPr="00CD3093">
        <w:rPr>
          <w:b/>
          <w:bCs/>
          <w:lang w:val="en-GB"/>
        </w:rPr>
        <w:t>/</w:t>
      </w:r>
      <w:r w:rsidRPr="00CD3093">
        <w:rPr>
          <w:b/>
          <w:bCs/>
          <w:lang w:val="en-GB"/>
        </w:rPr>
        <w:t xml:space="preserve">Agrawal </w:t>
      </w:r>
      <w:r w:rsidR="00C726C1" w:rsidRPr="00CD3093">
        <w:rPr>
          <w:b/>
          <w:bCs/>
          <w:lang w:val="en-GB"/>
        </w:rPr>
        <w:t>A.</w:t>
      </w:r>
      <w:r w:rsidRPr="00CD3093">
        <w:rPr>
          <w:b/>
          <w:bCs/>
          <w:lang w:val="en-GB"/>
        </w:rPr>
        <w:t xml:space="preserve"> (2012):</w:t>
      </w:r>
      <w:r>
        <w:rPr>
          <w:lang w:val="en-GB"/>
        </w:rPr>
        <w:t xml:space="preserve"> </w:t>
      </w:r>
      <w:r w:rsidR="00752748" w:rsidRPr="00752748">
        <w:rPr>
          <w:lang w:val="en-GB"/>
        </w:rPr>
        <w:t>Vision based hand gesture recognition for human computer interaction: a survey</w:t>
      </w:r>
      <w:r w:rsidR="00CD3093">
        <w:rPr>
          <w:lang w:val="en-GB"/>
        </w:rPr>
        <w:t xml:space="preserve">, </w:t>
      </w:r>
      <w:r w:rsidR="00CD3093" w:rsidRPr="00CD3093">
        <w:rPr>
          <w:lang w:val="en-GB"/>
        </w:rPr>
        <w:t>Allahabad India</w:t>
      </w:r>
    </w:p>
    <w:p w14:paraId="57B82C1B" w14:textId="3FC5210C" w:rsidR="001A5937" w:rsidRDefault="009C2325" w:rsidP="00803EB1">
      <w:pPr>
        <w:pStyle w:val="Quelle"/>
        <w:rPr>
          <w:lang w:val="en-GB"/>
        </w:rPr>
      </w:pPr>
      <w:r w:rsidRPr="00A8775E">
        <w:rPr>
          <w:b/>
          <w:bCs/>
          <w:lang w:val="en-GB"/>
        </w:rPr>
        <w:t>Schlenoff</w:t>
      </w:r>
      <w:r w:rsidRPr="00A8775E">
        <w:rPr>
          <w:b/>
          <w:bCs/>
          <w:lang w:val="en-GB"/>
        </w:rPr>
        <w:t xml:space="preserve"> C.</w:t>
      </w:r>
      <w:r w:rsidR="006C7CC3" w:rsidRPr="00A8775E">
        <w:rPr>
          <w:b/>
          <w:bCs/>
          <w:lang w:val="en-GB"/>
        </w:rPr>
        <w:t xml:space="preserve"> </w:t>
      </w:r>
      <w:r w:rsidRPr="00A8775E">
        <w:rPr>
          <w:b/>
          <w:bCs/>
          <w:lang w:val="en-GB"/>
        </w:rPr>
        <w:t>/</w:t>
      </w:r>
      <w:r w:rsidRPr="00A8775E">
        <w:rPr>
          <w:b/>
          <w:bCs/>
          <w:lang w:val="en-GB"/>
        </w:rPr>
        <w:t>Prestes</w:t>
      </w:r>
      <w:r w:rsidRPr="00A8775E">
        <w:rPr>
          <w:b/>
          <w:bCs/>
          <w:lang w:val="en-GB"/>
        </w:rPr>
        <w:t xml:space="preserve"> E</w:t>
      </w:r>
      <w:r w:rsidR="006C7CC3" w:rsidRPr="00A8775E">
        <w:rPr>
          <w:b/>
          <w:bCs/>
          <w:lang w:val="en-GB"/>
        </w:rPr>
        <w:t>. /</w:t>
      </w:r>
      <w:r w:rsidRPr="00A8775E">
        <w:rPr>
          <w:b/>
          <w:bCs/>
          <w:lang w:val="en-GB"/>
        </w:rPr>
        <w:t>Madhavan</w:t>
      </w:r>
      <w:r w:rsidR="006C7CC3" w:rsidRPr="00A8775E">
        <w:rPr>
          <w:b/>
          <w:bCs/>
          <w:lang w:val="en-GB"/>
        </w:rPr>
        <w:t xml:space="preserve"> R. /</w:t>
      </w:r>
      <w:r w:rsidRPr="00A8775E">
        <w:rPr>
          <w:b/>
          <w:bCs/>
          <w:lang w:val="en-GB"/>
        </w:rPr>
        <w:t>Goncalves</w:t>
      </w:r>
      <w:r w:rsidR="006C7CC3" w:rsidRPr="00A8775E">
        <w:rPr>
          <w:b/>
          <w:bCs/>
          <w:lang w:val="en-GB"/>
        </w:rPr>
        <w:t xml:space="preserve"> P.</w:t>
      </w:r>
      <w:r w:rsidR="00A11F50" w:rsidRPr="00A8775E">
        <w:rPr>
          <w:b/>
          <w:bCs/>
          <w:lang w:val="en-GB"/>
        </w:rPr>
        <w:t xml:space="preserve"> /</w:t>
      </w:r>
      <w:r w:rsidRPr="00A8775E">
        <w:rPr>
          <w:b/>
          <w:bCs/>
          <w:lang w:val="en-GB"/>
        </w:rPr>
        <w:t>Li</w:t>
      </w:r>
      <w:r w:rsidR="00A11F50" w:rsidRPr="00A8775E">
        <w:rPr>
          <w:b/>
          <w:bCs/>
          <w:lang w:val="en-GB"/>
        </w:rPr>
        <w:t xml:space="preserve"> H. /</w:t>
      </w:r>
      <w:r w:rsidRPr="00A8775E">
        <w:rPr>
          <w:b/>
          <w:bCs/>
          <w:lang w:val="en-GB"/>
        </w:rPr>
        <w:t>Balakirsky</w:t>
      </w:r>
      <w:r w:rsidR="00A11F50" w:rsidRPr="00A8775E">
        <w:rPr>
          <w:b/>
          <w:bCs/>
          <w:lang w:val="en-GB"/>
        </w:rPr>
        <w:t xml:space="preserve"> S. /</w:t>
      </w:r>
      <w:r w:rsidRPr="00A8775E">
        <w:rPr>
          <w:b/>
          <w:bCs/>
          <w:lang w:val="en-GB"/>
        </w:rPr>
        <w:t>Kramer</w:t>
      </w:r>
      <w:r w:rsidR="0006037A" w:rsidRPr="00A8775E">
        <w:rPr>
          <w:b/>
          <w:bCs/>
          <w:lang w:val="en-GB"/>
        </w:rPr>
        <w:t xml:space="preserve"> T. /</w:t>
      </w:r>
      <w:r w:rsidRPr="00A8775E">
        <w:rPr>
          <w:b/>
          <w:bCs/>
          <w:lang w:val="en-GB"/>
        </w:rPr>
        <w:t xml:space="preserve">Miguelanez </w:t>
      </w:r>
      <w:r w:rsidR="0006037A" w:rsidRPr="00A8775E">
        <w:rPr>
          <w:b/>
          <w:bCs/>
          <w:lang w:val="en-GB"/>
        </w:rPr>
        <w:t xml:space="preserve"> E, (2012):</w:t>
      </w:r>
      <w:r w:rsidR="0006037A" w:rsidRPr="00A8775E">
        <w:rPr>
          <w:lang w:val="en-GB"/>
        </w:rPr>
        <w:t xml:space="preserve"> </w:t>
      </w:r>
      <w:r w:rsidR="00A8775E" w:rsidRPr="00A8775E">
        <w:rPr>
          <w:lang w:val="en-GB"/>
        </w:rPr>
        <w:t xml:space="preserve"> </w:t>
      </w:r>
      <w:r w:rsidR="00A8775E" w:rsidRPr="00A8775E">
        <w:rPr>
          <w:lang w:val="en-GB"/>
        </w:rPr>
        <w:t>An IEEE Standard Ontology for Robotics and Automation</w:t>
      </w:r>
      <w:r w:rsidR="00A8775E">
        <w:rPr>
          <w:lang w:val="en-GB"/>
        </w:rPr>
        <w:t xml:space="preserve">, </w:t>
      </w:r>
      <w:r w:rsidR="00A8775E" w:rsidRPr="00A8775E">
        <w:rPr>
          <w:lang w:val="en-GB"/>
        </w:rPr>
        <w:t>Vilamoura, Algarve, Portugal</w:t>
      </w:r>
    </w:p>
    <w:p w14:paraId="2823ACD1" w14:textId="2C9DDA09" w:rsidR="001A5937" w:rsidRPr="000B737C" w:rsidRDefault="0008725F" w:rsidP="00755633">
      <w:pPr>
        <w:pStyle w:val="Quelle"/>
        <w:rPr>
          <w:lang w:val="en-GB"/>
        </w:rPr>
      </w:pPr>
      <w:r w:rsidRPr="00AF6C9C">
        <w:rPr>
          <w:b/>
          <w:bCs/>
          <w:lang w:val="en-GB"/>
        </w:rPr>
        <w:t>Warnecke</w:t>
      </w:r>
      <w:r w:rsidRPr="00AF6C9C">
        <w:rPr>
          <w:b/>
          <w:bCs/>
          <w:lang w:val="en-GB"/>
        </w:rPr>
        <w:t xml:space="preserve"> </w:t>
      </w:r>
      <w:r w:rsidRPr="00AF6C9C">
        <w:rPr>
          <w:b/>
          <w:bCs/>
          <w:lang w:val="en-GB"/>
        </w:rPr>
        <w:t>H.-J.</w:t>
      </w:r>
      <w:r w:rsidRPr="00AF6C9C">
        <w:rPr>
          <w:b/>
          <w:bCs/>
          <w:lang w:val="en-GB"/>
        </w:rPr>
        <w:t xml:space="preserve"> /</w:t>
      </w:r>
      <w:r w:rsidRPr="00AF6C9C">
        <w:rPr>
          <w:b/>
          <w:bCs/>
          <w:lang w:val="en-GB"/>
        </w:rPr>
        <w:t>Schraft</w:t>
      </w:r>
      <w:r w:rsidRPr="00AF6C9C">
        <w:rPr>
          <w:b/>
          <w:bCs/>
          <w:lang w:val="en-GB"/>
        </w:rPr>
        <w:t xml:space="preserve"> </w:t>
      </w:r>
      <w:r w:rsidRPr="00AF6C9C">
        <w:rPr>
          <w:b/>
          <w:bCs/>
          <w:lang w:val="en-GB"/>
        </w:rPr>
        <w:t xml:space="preserve">R. D. </w:t>
      </w:r>
      <w:r w:rsidRPr="00AF6C9C">
        <w:rPr>
          <w:b/>
          <w:bCs/>
          <w:lang w:val="en-GB"/>
        </w:rPr>
        <w:t>/</w:t>
      </w:r>
      <w:r w:rsidRPr="00AF6C9C">
        <w:rPr>
          <w:b/>
          <w:bCs/>
          <w:lang w:val="en-GB"/>
        </w:rPr>
        <w:t>Ha</w:t>
      </w:r>
      <w:r w:rsidR="002C2BF5" w:rsidRPr="00AF6C9C">
        <w:rPr>
          <w:b/>
          <w:bCs/>
          <w:lang w:val="en-GB"/>
        </w:rPr>
        <w:t>e</w:t>
      </w:r>
      <w:r w:rsidRPr="00AF6C9C">
        <w:rPr>
          <w:b/>
          <w:bCs/>
          <w:lang w:val="en-GB"/>
        </w:rPr>
        <w:t xml:space="preserve">gele </w:t>
      </w:r>
      <w:r w:rsidR="002C2BF5" w:rsidRPr="00AF6C9C">
        <w:rPr>
          <w:b/>
          <w:bCs/>
          <w:lang w:val="en-GB"/>
        </w:rPr>
        <w:t xml:space="preserve">M. </w:t>
      </w:r>
      <w:r w:rsidR="002C2BF5" w:rsidRPr="00AF6C9C">
        <w:rPr>
          <w:b/>
          <w:bCs/>
          <w:lang w:val="en-GB"/>
        </w:rPr>
        <w:t>/</w:t>
      </w:r>
      <w:r w:rsidRPr="00AF6C9C">
        <w:rPr>
          <w:b/>
          <w:bCs/>
          <w:lang w:val="en-GB"/>
        </w:rPr>
        <w:t>Barth</w:t>
      </w:r>
      <w:r w:rsidR="002C2BF5" w:rsidRPr="00AF6C9C">
        <w:rPr>
          <w:b/>
          <w:bCs/>
          <w:lang w:val="en-GB"/>
        </w:rPr>
        <w:t xml:space="preserve"> </w:t>
      </w:r>
      <w:r w:rsidR="002C2BF5" w:rsidRPr="00AF6C9C">
        <w:rPr>
          <w:b/>
          <w:bCs/>
          <w:lang w:val="en-GB"/>
        </w:rPr>
        <w:t>O.</w:t>
      </w:r>
      <w:r w:rsidR="002C2BF5" w:rsidRPr="00AF6C9C">
        <w:rPr>
          <w:b/>
          <w:bCs/>
          <w:lang w:val="en-GB"/>
        </w:rPr>
        <w:t xml:space="preserve"> /</w:t>
      </w:r>
      <w:r w:rsidRPr="00AF6C9C">
        <w:rPr>
          <w:b/>
          <w:bCs/>
          <w:lang w:val="en-GB"/>
        </w:rPr>
        <w:t>Schmierer</w:t>
      </w:r>
      <w:r w:rsidR="00FE2C24" w:rsidRPr="00AF6C9C">
        <w:rPr>
          <w:b/>
          <w:bCs/>
          <w:lang w:val="en-GB"/>
        </w:rPr>
        <w:t xml:space="preserve"> </w:t>
      </w:r>
      <w:r w:rsidR="00B165F1" w:rsidRPr="00AF6C9C">
        <w:rPr>
          <w:b/>
          <w:bCs/>
          <w:lang w:val="en-GB"/>
        </w:rPr>
        <w:t>G.</w:t>
      </w:r>
      <w:r w:rsidR="00B165F1" w:rsidRPr="00AF6C9C">
        <w:rPr>
          <w:b/>
          <w:bCs/>
          <w:lang w:val="en-GB"/>
        </w:rPr>
        <w:t xml:space="preserve"> </w:t>
      </w:r>
      <w:r w:rsidR="00FE2C24" w:rsidRPr="00AF6C9C">
        <w:rPr>
          <w:b/>
          <w:bCs/>
          <w:lang w:val="en-GB"/>
        </w:rPr>
        <w:t>(</w:t>
      </w:r>
      <w:r w:rsidR="00FE2C24" w:rsidRPr="00AF6C9C">
        <w:rPr>
          <w:b/>
          <w:bCs/>
          <w:lang w:val="en-GB"/>
        </w:rPr>
        <w:t>1999</w:t>
      </w:r>
      <w:r w:rsidR="00FE2C24" w:rsidRPr="00AF6C9C">
        <w:rPr>
          <w:b/>
          <w:bCs/>
          <w:lang w:val="en-GB"/>
        </w:rPr>
        <w:t>):</w:t>
      </w:r>
      <w:r w:rsidRPr="00AF6C9C">
        <w:rPr>
          <w:b/>
          <w:bCs/>
          <w:lang w:val="en-GB"/>
        </w:rPr>
        <w:t xml:space="preserve"> </w:t>
      </w:r>
      <w:r w:rsidR="00A31838" w:rsidRPr="00AF6C9C">
        <w:rPr>
          <w:lang w:val="en-GB"/>
        </w:rPr>
        <w:t>MANIPULATOR DESIGN</w:t>
      </w:r>
      <w:r w:rsidR="00FE2C24" w:rsidRPr="00AF6C9C">
        <w:rPr>
          <w:lang w:val="en-GB"/>
        </w:rPr>
        <w:t xml:space="preserve"> in </w:t>
      </w:r>
      <w:r w:rsidR="00AF6C9C" w:rsidRPr="00AF6C9C">
        <w:rPr>
          <w:lang w:val="en-GB"/>
        </w:rPr>
        <w:t>Handbook of Industrial Robotics, Second Edition</w:t>
      </w:r>
      <w:r w:rsidR="00840184">
        <w:rPr>
          <w:lang w:val="en-GB"/>
        </w:rPr>
        <w:t>,</w:t>
      </w:r>
      <w:r w:rsidR="00227CE8">
        <w:rPr>
          <w:lang w:val="en-GB"/>
        </w:rPr>
        <w:t xml:space="preserve"> </w:t>
      </w:r>
      <w:r w:rsidR="00840184">
        <w:rPr>
          <w:lang w:val="en-GB"/>
        </w:rPr>
        <w:t xml:space="preserve">New York </w:t>
      </w:r>
      <w:r w:rsidR="00AF6C9C" w:rsidRPr="00AF6C9C">
        <w:rPr>
          <w:lang w:val="en-GB"/>
        </w:rPr>
        <w:t xml:space="preserve"> John Wiley </w:t>
      </w:r>
      <w:r w:rsidR="00AF6C9C" w:rsidRPr="000B737C">
        <w:rPr>
          <w:lang w:val="en-GB"/>
        </w:rPr>
        <w:t>&amp; Sons, Inc.</w:t>
      </w:r>
    </w:p>
    <w:p w14:paraId="416149CB" w14:textId="67F231B5" w:rsidR="000B737C" w:rsidRPr="005804DA" w:rsidRDefault="000B737C" w:rsidP="00FB6E19">
      <w:pPr>
        <w:pStyle w:val="Quelle"/>
        <w:rPr>
          <w:lang w:val="en-GB"/>
        </w:rPr>
      </w:pPr>
      <w:r w:rsidRPr="005804DA">
        <w:rPr>
          <w:b/>
          <w:lang w:val="en-GB"/>
        </w:rPr>
        <w:t>Clac</w:t>
      </w:r>
      <w:r w:rsidR="00DB15BF" w:rsidRPr="005804DA">
        <w:rPr>
          <w:b/>
          <w:lang w:val="en-GB"/>
        </w:rPr>
        <w:t xml:space="preserve">k D. R. / Letho M. R. </w:t>
      </w:r>
      <w:r w:rsidR="00DB15BF" w:rsidRPr="005804DA">
        <w:rPr>
          <w:b/>
          <w:bCs/>
          <w:lang w:val="en-GB"/>
        </w:rPr>
        <w:t>(1999):</w:t>
      </w:r>
      <w:r w:rsidR="002063C1" w:rsidRPr="005804DA">
        <w:rPr>
          <w:b/>
          <w:bCs/>
          <w:lang w:val="en-GB"/>
        </w:rPr>
        <w:t xml:space="preserve"> </w:t>
      </w:r>
      <w:r w:rsidR="002063C1" w:rsidRPr="005804DA">
        <w:rPr>
          <w:lang w:val="en-GB"/>
        </w:rPr>
        <w:t>RELIABILITY, MAINTENANCE, AND SAFETY OF ROBOTS</w:t>
      </w:r>
      <w:r w:rsidR="002063C1" w:rsidRPr="005804DA">
        <w:rPr>
          <w:lang w:val="en-GB"/>
        </w:rPr>
        <w:t xml:space="preserve"> </w:t>
      </w:r>
      <w:r w:rsidR="002063C1" w:rsidRPr="005804DA">
        <w:rPr>
          <w:lang w:val="en-GB"/>
        </w:rPr>
        <w:t>in Handbook of Industrial Robotics, Second Edition, New York  John Wiley &amp; Sons, Inc.</w:t>
      </w:r>
    </w:p>
    <w:p w14:paraId="64B4C734" w14:textId="2E53560F" w:rsidR="00FB6E19" w:rsidRPr="007F251A" w:rsidRDefault="005804DA" w:rsidP="00FB6E19">
      <w:pPr>
        <w:pStyle w:val="Quelle"/>
        <w:rPr>
          <w:b/>
          <w:sz w:val="24"/>
          <w:lang w:val="en-GB"/>
        </w:rPr>
      </w:pPr>
      <w:r w:rsidRPr="007F251A">
        <w:rPr>
          <w:b/>
          <w:bCs/>
          <w:lang w:val="en-US"/>
        </w:rPr>
        <w:t>Asfahl</w:t>
      </w:r>
      <w:r w:rsidRPr="007F251A">
        <w:rPr>
          <w:b/>
          <w:bCs/>
          <w:lang w:val="en-US"/>
        </w:rPr>
        <w:t xml:space="preserve"> </w:t>
      </w:r>
      <w:r w:rsidR="007F251A" w:rsidRPr="007F251A">
        <w:rPr>
          <w:b/>
          <w:bCs/>
          <w:lang w:val="en-US"/>
        </w:rPr>
        <w:t xml:space="preserve">C.R. </w:t>
      </w:r>
      <w:r w:rsidRPr="007F251A">
        <w:rPr>
          <w:b/>
          <w:bCs/>
          <w:lang w:val="en-GB"/>
        </w:rPr>
        <w:t>(1999):</w:t>
      </w:r>
      <w:r w:rsidR="007F251A">
        <w:rPr>
          <w:b/>
          <w:bCs/>
          <w:lang w:val="en-GB"/>
        </w:rPr>
        <w:t xml:space="preserve"> </w:t>
      </w:r>
      <w:r w:rsidR="007F251A" w:rsidRPr="007F251A">
        <w:rPr>
          <w:lang w:val="en-GB"/>
        </w:rPr>
        <w:t>SENSORS FOR ROBOTICS</w:t>
      </w:r>
      <w:r w:rsidR="007F251A" w:rsidRPr="007F251A">
        <w:rPr>
          <w:lang w:val="en-GB"/>
        </w:rPr>
        <w:t xml:space="preserve"> </w:t>
      </w:r>
      <w:r w:rsidR="007F251A" w:rsidRPr="005804DA">
        <w:rPr>
          <w:lang w:val="en-GB"/>
        </w:rPr>
        <w:t>in Handbook of Industrial Robotics, Second Edition, New York  John Wiley &amp; Sons, Inc.</w:t>
      </w:r>
    </w:p>
    <w:p w14:paraId="5CA9D07F" w14:textId="4DA1231F" w:rsidR="006B061D" w:rsidRPr="00A779D2" w:rsidRDefault="006B061D" w:rsidP="00FB6E19">
      <w:pPr>
        <w:pStyle w:val="Quelle"/>
        <w:rPr>
          <w:lang w:val="en-GB"/>
        </w:rPr>
      </w:pPr>
      <w:r w:rsidRPr="00A779D2">
        <w:rPr>
          <w:b/>
          <w:lang w:val="en-GB"/>
        </w:rPr>
        <w:t>ISO 10218-1</w:t>
      </w:r>
      <w:r w:rsidR="00361CF1" w:rsidRPr="00A779D2">
        <w:rPr>
          <w:b/>
          <w:lang w:val="en-GB"/>
        </w:rPr>
        <w:t xml:space="preserve"> (</w:t>
      </w:r>
      <w:r w:rsidR="00361CF1" w:rsidRPr="00A779D2">
        <w:rPr>
          <w:b/>
          <w:lang w:val="en-GB"/>
        </w:rPr>
        <w:t>2006</w:t>
      </w:r>
      <w:r w:rsidR="00361CF1" w:rsidRPr="00A779D2">
        <w:rPr>
          <w:b/>
          <w:lang w:val="en-GB"/>
        </w:rPr>
        <w:t>)</w:t>
      </w:r>
      <w:r w:rsidRPr="00A779D2">
        <w:rPr>
          <w:b/>
          <w:lang w:val="en-GB"/>
        </w:rPr>
        <w:t xml:space="preserve">: </w:t>
      </w:r>
      <w:r w:rsidRPr="00A779D2">
        <w:rPr>
          <w:lang w:val="en-GB"/>
        </w:rPr>
        <w:t>Robots for industrial environments - Safety requirements - Part 1: Robot; ISO Copyright Office, Geneva</w:t>
      </w:r>
      <w:r w:rsidR="00A779D2" w:rsidRPr="00A779D2">
        <w:rPr>
          <w:lang w:val="en-GB"/>
        </w:rPr>
        <w:t>.</w:t>
      </w:r>
    </w:p>
    <w:p w14:paraId="13E8AF5B" w14:textId="606F1F82" w:rsidR="00A779D2" w:rsidRDefault="00A779D2" w:rsidP="00FB6E19">
      <w:pPr>
        <w:pStyle w:val="Quelle"/>
        <w:rPr>
          <w:lang w:val="en-GB"/>
        </w:rPr>
      </w:pPr>
      <w:r w:rsidRPr="00A779D2">
        <w:rPr>
          <w:b/>
          <w:bCs/>
          <w:lang w:val="en-GB"/>
        </w:rPr>
        <w:t>ISO 10218-2</w:t>
      </w:r>
      <w:r>
        <w:rPr>
          <w:b/>
          <w:bCs/>
          <w:lang w:val="en-GB"/>
        </w:rPr>
        <w:t xml:space="preserve"> (</w:t>
      </w:r>
      <w:r w:rsidRPr="00A779D2">
        <w:rPr>
          <w:b/>
          <w:bCs/>
          <w:lang w:val="en-GB"/>
        </w:rPr>
        <w:t>2008</w:t>
      </w:r>
      <w:r>
        <w:rPr>
          <w:b/>
          <w:bCs/>
          <w:lang w:val="en-GB"/>
        </w:rPr>
        <w:t>)</w:t>
      </w:r>
      <w:r w:rsidRPr="00A779D2">
        <w:rPr>
          <w:b/>
          <w:bCs/>
          <w:lang w:val="en-GB"/>
        </w:rPr>
        <w:t>:</w:t>
      </w:r>
      <w:r w:rsidRPr="00A779D2">
        <w:rPr>
          <w:lang w:val="en-GB"/>
        </w:rPr>
        <w:t>, Robots for industrial environments - Safety requirements - Part 2: Robot system and Integration ISO Copyright Office, Geneva</w:t>
      </w:r>
    </w:p>
    <w:p w14:paraId="1794335E" w14:textId="77777777" w:rsidR="006D287B" w:rsidRDefault="004F575B" w:rsidP="006D287B">
      <w:pPr>
        <w:pStyle w:val="Quelle"/>
      </w:pPr>
      <w:r w:rsidRPr="00A73F7A">
        <w:rPr>
          <w:b/>
          <w:bCs/>
        </w:rPr>
        <w:t>Bjoern M</w:t>
      </w:r>
      <w:r w:rsidRPr="00F70E37">
        <w:rPr>
          <w:b/>
          <w:bCs/>
        </w:rPr>
        <w:t>. (2014):</w:t>
      </w:r>
      <w:r w:rsidR="00A73F7A" w:rsidRPr="00A73F7A">
        <w:t xml:space="preserve"> </w:t>
      </w:r>
      <w:r w:rsidR="00A73F7A" w:rsidRPr="00A73F7A">
        <w:t>Kollaborierende Roboter – Stand der Safety-Normung und Umsetzungsbeispiel YuMi®</w:t>
      </w:r>
      <w:r w:rsidR="00A73F7A">
        <w:t xml:space="preserve">, </w:t>
      </w:r>
      <w:r w:rsidR="00B34ADC" w:rsidRPr="00B34ADC">
        <w:t>18. IFF-Wissenschaftstage, Fachtagung Assistenzrobotik und Mensch-Roboter-Kollaboration</w:t>
      </w:r>
      <w:r w:rsidR="00F70E37">
        <w:t>,</w:t>
      </w:r>
      <w:r w:rsidR="00B34ADC" w:rsidRPr="00B34ADC">
        <w:t xml:space="preserve"> Magdeburg, Germany</w:t>
      </w:r>
    </w:p>
    <w:p w14:paraId="0389B90B" w14:textId="78737F45" w:rsidR="006B061D" w:rsidRPr="006D287B" w:rsidRDefault="00A50A23" w:rsidP="006D287B">
      <w:pPr>
        <w:pStyle w:val="Quelle"/>
      </w:pPr>
      <w:r>
        <w:rPr>
          <w:b/>
          <w:sz w:val="24"/>
        </w:rPr>
        <w:t>Cambridge</w:t>
      </w:r>
      <w:r w:rsidR="00521BB5">
        <w:rPr>
          <w:b/>
          <w:sz w:val="24"/>
        </w:rPr>
        <w:t xml:space="preserve"> Dicitionary</w:t>
      </w:r>
      <w:r w:rsidR="00827C44">
        <w:rPr>
          <w:b/>
          <w:sz w:val="24"/>
        </w:rPr>
        <w:t>. (o. J.)</w:t>
      </w:r>
      <w:r w:rsidR="003F5168">
        <w:rPr>
          <w:b/>
          <w:sz w:val="24"/>
        </w:rPr>
        <w:t xml:space="preserve"> a</w:t>
      </w:r>
      <w:r w:rsidR="00827C44">
        <w:rPr>
          <w:b/>
          <w:sz w:val="24"/>
        </w:rPr>
        <w:t>:</w:t>
      </w:r>
      <w:r w:rsidR="00D03FE0">
        <w:rPr>
          <w:b/>
          <w:sz w:val="24"/>
        </w:rPr>
        <w:t xml:space="preserve"> </w:t>
      </w:r>
      <w:r w:rsidR="00D03FE0" w:rsidRPr="00806813">
        <w:t>Bedeutung von showcase im Englisch</w:t>
      </w:r>
      <w:r w:rsidR="00806813" w:rsidRPr="00806813">
        <w:t>en,</w:t>
      </w:r>
      <w:r w:rsidR="006D287B">
        <w:t xml:space="preserve"> </w:t>
      </w:r>
      <w:hyperlink r:id="rId30" w:history="1">
        <w:r w:rsidR="006D287B" w:rsidRPr="00FE01DA">
          <w:rPr>
            <w:rStyle w:val="Hyperlink"/>
          </w:rPr>
          <w:t>https://dictionary.cambridge.org/de/worterbuch/englisch/showcase</w:t>
        </w:r>
      </w:hyperlink>
      <w:r w:rsidR="006D287B">
        <w:t>, 04.09.2022</w:t>
      </w:r>
    </w:p>
    <w:p w14:paraId="04E7F39A" w14:textId="51B683B5" w:rsidR="000B737C" w:rsidRPr="00A73F7A" w:rsidRDefault="00211825" w:rsidP="00755633">
      <w:pPr>
        <w:pStyle w:val="Quelle"/>
        <w:rPr>
          <w:b/>
          <w:sz w:val="24"/>
        </w:rPr>
      </w:pPr>
      <w:r w:rsidRPr="00D050C7">
        <w:rPr>
          <w:b/>
          <w:bCs/>
        </w:rPr>
        <w:t xml:space="preserve">Thinius </w:t>
      </w:r>
      <w:r w:rsidR="00D050C7">
        <w:rPr>
          <w:b/>
          <w:bCs/>
        </w:rPr>
        <w:t>J. /</w:t>
      </w:r>
      <w:r w:rsidRPr="00D050C7">
        <w:rPr>
          <w:b/>
          <w:bCs/>
        </w:rPr>
        <w:t>Untiedt</w:t>
      </w:r>
      <w:r w:rsidR="0016257E" w:rsidRPr="00D050C7">
        <w:rPr>
          <w:b/>
          <w:bCs/>
        </w:rPr>
        <w:t xml:space="preserve"> </w:t>
      </w:r>
      <w:r w:rsidR="00D050C7">
        <w:rPr>
          <w:b/>
          <w:bCs/>
        </w:rPr>
        <w:t xml:space="preserve">J. </w:t>
      </w:r>
      <w:r w:rsidR="0016257E" w:rsidRPr="00D050C7">
        <w:rPr>
          <w:b/>
          <w:bCs/>
        </w:rPr>
        <w:t>(</w:t>
      </w:r>
      <w:r w:rsidR="0034504F" w:rsidRPr="00D050C7">
        <w:rPr>
          <w:b/>
          <w:bCs/>
        </w:rPr>
        <w:t>2017</w:t>
      </w:r>
      <w:r w:rsidR="0016257E">
        <w:t>):</w:t>
      </w:r>
      <w:r w:rsidR="0016257E" w:rsidRPr="0016257E">
        <w:t xml:space="preserve"> </w:t>
      </w:r>
      <w:r w:rsidR="0016257E">
        <w:t>Events – Erlebnismarketing für alle Sinne</w:t>
      </w:r>
      <w:r w:rsidR="00014264">
        <w:t>,</w:t>
      </w:r>
      <w:r w:rsidR="0034504F" w:rsidRPr="0034504F">
        <w:t xml:space="preserve"> </w:t>
      </w:r>
      <w:r w:rsidR="0034504F">
        <w:t>2. Auflage</w:t>
      </w:r>
      <w:r w:rsidR="0034504F">
        <w:t>,</w:t>
      </w:r>
      <w:r w:rsidR="0034504F" w:rsidRPr="0034504F">
        <w:t xml:space="preserve"> </w:t>
      </w:r>
      <w:r w:rsidR="00D050C7">
        <w:t>Springer Gabler</w:t>
      </w:r>
      <w:r w:rsidR="00D050C7">
        <w:t xml:space="preserve">, </w:t>
      </w:r>
      <w:r w:rsidR="0034504F">
        <w:t>Essen</w:t>
      </w:r>
      <w:r w:rsidR="0034504F">
        <w:t>/</w:t>
      </w:r>
      <w:r w:rsidR="0034504F">
        <w:t>Dortmund , Deutschland</w:t>
      </w:r>
    </w:p>
    <w:p w14:paraId="33B5FCFC" w14:textId="5E6B7413" w:rsidR="001A3EDB" w:rsidRPr="007A7D44" w:rsidRDefault="00FC7931" w:rsidP="007A7D44">
      <w:pPr>
        <w:pStyle w:val="Quelle"/>
      </w:pPr>
      <w:r w:rsidRPr="007A7D44">
        <w:rPr>
          <w:b/>
          <w:bCs/>
        </w:rPr>
        <w:t>Duncan</w:t>
      </w:r>
      <w:r w:rsidRPr="007A7D44">
        <w:rPr>
          <w:b/>
          <w:bCs/>
        </w:rPr>
        <w:t xml:space="preserve"> T. /</w:t>
      </w:r>
      <w:r w:rsidRPr="007A7D44">
        <w:rPr>
          <w:b/>
          <w:bCs/>
        </w:rPr>
        <w:t>Moriarty</w:t>
      </w:r>
      <w:r w:rsidRPr="007A7D44">
        <w:rPr>
          <w:b/>
          <w:bCs/>
        </w:rPr>
        <w:t xml:space="preserve"> S. E. (1998):</w:t>
      </w:r>
      <w:r w:rsidRPr="007A7D44">
        <w:t xml:space="preserve"> </w:t>
      </w:r>
      <w:r w:rsidR="00565003" w:rsidRPr="007A7D44">
        <w:t>A Communication-Based Marketing Model for Managing Relationships</w:t>
      </w:r>
      <w:r w:rsidR="007A7D44" w:rsidRPr="007A7D44">
        <w:t xml:space="preserve">, </w:t>
      </w:r>
      <w:r w:rsidR="007A7D44" w:rsidRPr="007A7D44">
        <w:t>Journal of Marketing</w:t>
      </w:r>
    </w:p>
    <w:p w14:paraId="5C2DEDE3" w14:textId="68A1A0A0" w:rsidR="001A3EDB" w:rsidRPr="00331D49" w:rsidRDefault="00EB4397" w:rsidP="00755633">
      <w:pPr>
        <w:pStyle w:val="Quelle"/>
        <w:rPr>
          <w:b/>
          <w:sz w:val="24"/>
          <w:lang w:val="en-GB"/>
        </w:rPr>
      </w:pPr>
      <w:r w:rsidRPr="006B3753">
        <w:rPr>
          <w:b/>
          <w:bCs/>
          <w:lang w:val="en-GB"/>
        </w:rPr>
        <w:t xml:space="preserve">Saad E. /Neerincx M. A. / Hindiriks K. V. </w:t>
      </w:r>
      <w:r w:rsidR="006B3753" w:rsidRPr="006B3753">
        <w:rPr>
          <w:b/>
          <w:bCs/>
          <w:lang w:val="en-GB"/>
        </w:rPr>
        <w:t>(2019)</w:t>
      </w:r>
      <w:r w:rsidR="0032183B">
        <w:rPr>
          <w:b/>
          <w:bCs/>
          <w:lang w:val="en-GB"/>
        </w:rPr>
        <w:t>:</w:t>
      </w:r>
      <w:r w:rsidR="006B3753">
        <w:rPr>
          <w:lang w:val="en-GB"/>
        </w:rPr>
        <w:t xml:space="preserve"> </w:t>
      </w:r>
      <w:r w:rsidR="00673DBC" w:rsidRPr="00F07BF5">
        <w:rPr>
          <w:lang w:val="en-GB"/>
        </w:rPr>
        <w:t>Welcoming Robot Behaviors for Drawing Attention</w:t>
      </w:r>
      <w:r w:rsidR="00331D49">
        <w:rPr>
          <w:lang w:val="en-GB"/>
        </w:rPr>
        <w:t xml:space="preserve">, </w:t>
      </w:r>
      <w:r w:rsidR="00331D49" w:rsidRPr="00331D49">
        <w:rPr>
          <w:lang w:val="en-GB"/>
        </w:rPr>
        <w:t>Delft, The Netherlands</w:t>
      </w:r>
    </w:p>
    <w:p w14:paraId="0F066FE0" w14:textId="35BFC6C1" w:rsidR="001A3EDB" w:rsidRDefault="00BA202A" w:rsidP="00755633">
      <w:pPr>
        <w:pStyle w:val="Quelle"/>
        <w:rPr>
          <w:lang w:val="en-GB"/>
        </w:rPr>
      </w:pPr>
      <w:r w:rsidRPr="00F72F08">
        <w:rPr>
          <w:b/>
          <w:bCs/>
          <w:lang w:val="en-GB"/>
        </w:rPr>
        <w:t>Zhong-Qiu Z</w:t>
      </w:r>
      <w:r w:rsidR="0032183B" w:rsidRPr="00F72F08">
        <w:rPr>
          <w:b/>
          <w:bCs/>
          <w:lang w:val="en-GB"/>
        </w:rPr>
        <w:t xml:space="preserve">. / </w:t>
      </w:r>
      <w:r w:rsidRPr="00F72F08">
        <w:rPr>
          <w:b/>
          <w:bCs/>
          <w:lang w:val="en-GB"/>
        </w:rPr>
        <w:t>Peng</w:t>
      </w:r>
      <w:r w:rsidR="00613E24" w:rsidRPr="00F72F08">
        <w:rPr>
          <w:b/>
          <w:bCs/>
          <w:lang w:val="en-GB"/>
        </w:rPr>
        <w:t xml:space="preserve"> Z.</w:t>
      </w:r>
      <w:r w:rsidRPr="00F72F08">
        <w:rPr>
          <w:b/>
          <w:bCs/>
          <w:lang w:val="en-GB"/>
        </w:rPr>
        <w:t xml:space="preserve"> </w:t>
      </w:r>
      <w:r w:rsidR="00613E24" w:rsidRPr="00F72F08">
        <w:rPr>
          <w:b/>
          <w:bCs/>
          <w:lang w:val="en-GB"/>
        </w:rPr>
        <w:t>/</w:t>
      </w:r>
      <w:r w:rsidRPr="00F72F08">
        <w:rPr>
          <w:b/>
          <w:bCs/>
          <w:lang w:val="en-GB"/>
        </w:rPr>
        <w:t>Xu</w:t>
      </w:r>
      <w:r w:rsidR="00613E24" w:rsidRPr="00F72F08">
        <w:rPr>
          <w:b/>
          <w:bCs/>
          <w:lang w:val="en-GB"/>
        </w:rPr>
        <w:t xml:space="preserve"> S. T. /</w:t>
      </w:r>
      <w:r w:rsidRPr="00F72F08">
        <w:rPr>
          <w:b/>
          <w:bCs/>
          <w:lang w:val="en-GB"/>
        </w:rPr>
        <w:t>Wu</w:t>
      </w:r>
      <w:r w:rsidR="00613E24" w:rsidRPr="00F72F08">
        <w:rPr>
          <w:b/>
          <w:bCs/>
          <w:lang w:val="en-GB"/>
        </w:rPr>
        <w:t xml:space="preserve"> X.</w:t>
      </w:r>
      <w:r w:rsidR="0032183B" w:rsidRPr="00F72F08">
        <w:rPr>
          <w:b/>
          <w:bCs/>
          <w:lang w:val="en-GB"/>
        </w:rPr>
        <w:t xml:space="preserve"> (2019):</w:t>
      </w:r>
      <w:r w:rsidR="001E64E9">
        <w:rPr>
          <w:lang w:val="en-GB"/>
        </w:rPr>
        <w:t xml:space="preserve"> </w:t>
      </w:r>
      <w:r w:rsidR="001E64E9" w:rsidRPr="001E64E9">
        <w:rPr>
          <w:lang w:val="en-GB"/>
        </w:rPr>
        <w:t>Object Detection With Deep Learning: A Review</w:t>
      </w:r>
      <w:r w:rsidR="00F72F08">
        <w:rPr>
          <w:lang w:val="en-GB"/>
        </w:rPr>
        <w:t xml:space="preserve">, </w:t>
      </w:r>
      <w:r w:rsidR="00F72F08" w:rsidRPr="00F72F08">
        <w:rPr>
          <w:lang w:val="en-GB"/>
        </w:rPr>
        <w:t>IEEE</w:t>
      </w:r>
      <w:r w:rsidR="00541E0B">
        <w:rPr>
          <w:lang w:val="en-GB"/>
        </w:rPr>
        <w:t xml:space="preserve"> </w:t>
      </w:r>
    </w:p>
    <w:p w14:paraId="38F156E4" w14:textId="28D5869B" w:rsidR="001A3EDB" w:rsidRPr="000765A1" w:rsidRDefault="007964DA" w:rsidP="009E6642">
      <w:pPr>
        <w:pStyle w:val="Quelle"/>
        <w:rPr>
          <w:b/>
          <w:sz w:val="24"/>
          <w:lang w:val="en-GB"/>
        </w:rPr>
      </w:pPr>
      <w:r w:rsidRPr="007964DA">
        <w:rPr>
          <w:b/>
          <w:sz w:val="24"/>
          <w:lang w:val="en-GB"/>
        </w:rPr>
        <w:lastRenderedPageBreak/>
        <w:t>Dresch, A./Lacerda, D. P./Antunes, J. A. V. (2014</w:t>
      </w:r>
      <w:r w:rsidRPr="007964DA">
        <w:rPr>
          <w:bCs/>
          <w:sz w:val="24"/>
          <w:lang w:val="en-GB"/>
        </w:rPr>
        <w:t xml:space="preserve">): Design science research, A </w:t>
      </w:r>
      <w:r w:rsidR="009E6642">
        <w:rPr>
          <w:bCs/>
          <w:sz w:val="24"/>
          <w:lang w:val="en-GB"/>
        </w:rPr>
        <w:t>.</w:t>
      </w:r>
      <w:r w:rsidRPr="007964DA">
        <w:rPr>
          <w:bCs/>
          <w:sz w:val="24"/>
          <w:lang w:val="en-GB"/>
        </w:rPr>
        <w:t>method for science and technology advancement</w:t>
      </w:r>
      <w:r w:rsidR="00410457">
        <w:rPr>
          <w:bCs/>
          <w:sz w:val="24"/>
          <w:lang w:val="en-GB"/>
        </w:rPr>
        <w:t xml:space="preserve">, </w:t>
      </w:r>
      <w:r w:rsidRPr="007964DA">
        <w:rPr>
          <w:bCs/>
          <w:sz w:val="24"/>
          <w:lang w:val="en-GB"/>
        </w:rPr>
        <w:t>Cham: Springer</w:t>
      </w:r>
    </w:p>
    <w:p w14:paraId="7F7A668F" w14:textId="38102CB8" w:rsidR="001A3EDB" w:rsidRPr="005118F9" w:rsidRDefault="009E6642" w:rsidP="00755633">
      <w:pPr>
        <w:pStyle w:val="Quelle"/>
        <w:rPr>
          <w:b/>
          <w:sz w:val="28"/>
          <w:szCs w:val="24"/>
          <w:lang w:val="en-GB"/>
        </w:rPr>
      </w:pPr>
      <w:r w:rsidRPr="005118F9">
        <w:rPr>
          <w:b/>
          <w:bCs/>
          <w:sz w:val="24"/>
          <w:szCs w:val="24"/>
          <w:lang w:val="en-GB"/>
        </w:rPr>
        <w:t xml:space="preserve">ABB </w:t>
      </w:r>
      <w:r w:rsidR="003036A7" w:rsidRPr="005118F9">
        <w:rPr>
          <w:b/>
          <w:bCs/>
          <w:sz w:val="24"/>
          <w:szCs w:val="24"/>
          <w:lang w:val="en-GB"/>
        </w:rPr>
        <w:t>(2015):</w:t>
      </w:r>
      <w:r w:rsidR="003036A7" w:rsidRPr="005118F9">
        <w:rPr>
          <w:sz w:val="24"/>
          <w:szCs w:val="24"/>
          <w:lang w:val="en-GB"/>
        </w:rPr>
        <w:t xml:space="preserve"> </w:t>
      </w:r>
      <w:r w:rsidRPr="005118F9">
        <w:rPr>
          <w:sz w:val="24"/>
          <w:szCs w:val="24"/>
          <w:lang w:val="en-GB"/>
        </w:rPr>
        <w:t>Product manual IRB 14000-0.5/0.5 IRC5</w:t>
      </w:r>
      <w:r w:rsidR="00755939" w:rsidRPr="005118F9">
        <w:rPr>
          <w:sz w:val="24"/>
          <w:szCs w:val="24"/>
          <w:lang w:val="en-GB"/>
        </w:rPr>
        <w:t xml:space="preserve">, </w:t>
      </w:r>
      <w:r w:rsidR="00755939" w:rsidRPr="005118F9">
        <w:rPr>
          <w:sz w:val="24"/>
          <w:szCs w:val="24"/>
          <w:lang w:val="en-GB"/>
        </w:rPr>
        <w:t>Revision: Q</w:t>
      </w:r>
      <w:r w:rsidR="00755939" w:rsidRPr="005118F9">
        <w:rPr>
          <w:sz w:val="24"/>
          <w:szCs w:val="24"/>
          <w:lang w:val="en-GB"/>
        </w:rPr>
        <w:t xml:space="preserve"> </w:t>
      </w:r>
    </w:p>
    <w:p w14:paraId="5DAF955F" w14:textId="684A44D4" w:rsidR="00A50A23" w:rsidRPr="00A50A23" w:rsidRDefault="002951D9" w:rsidP="00A50A23">
      <w:pPr>
        <w:pStyle w:val="Quelle"/>
      </w:pPr>
      <w:r w:rsidRPr="00F406D3">
        <w:rPr>
          <w:rStyle w:val="text-muted"/>
          <w:b/>
          <w:bCs/>
          <w:lang w:val="en-GB"/>
        </w:rPr>
        <w:t>Xiang</w:t>
      </w:r>
      <w:r w:rsidR="00F406D3" w:rsidRPr="00F406D3">
        <w:rPr>
          <w:rStyle w:val="text-muted"/>
          <w:b/>
          <w:bCs/>
          <w:lang w:val="en-GB"/>
        </w:rPr>
        <w:t xml:space="preserve"> L</w:t>
      </w:r>
      <w:r w:rsidR="00F406D3">
        <w:rPr>
          <w:rStyle w:val="text-muted"/>
          <w:b/>
          <w:bCs/>
          <w:lang w:val="en-GB"/>
        </w:rPr>
        <w:t>. /</w:t>
      </w:r>
      <w:r w:rsidRPr="00F406D3">
        <w:rPr>
          <w:rStyle w:val="text-muted"/>
          <w:b/>
          <w:bCs/>
          <w:lang w:val="en-GB"/>
        </w:rPr>
        <w:t>Echtler</w:t>
      </w:r>
      <w:r w:rsidR="00F406D3">
        <w:rPr>
          <w:rStyle w:val="text-muted"/>
          <w:b/>
          <w:bCs/>
          <w:lang w:val="en-GB"/>
        </w:rPr>
        <w:t xml:space="preserve"> F. /</w:t>
      </w:r>
      <w:r w:rsidRPr="00F406D3">
        <w:rPr>
          <w:rStyle w:val="text-muted"/>
          <w:b/>
          <w:bCs/>
          <w:lang w:val="en-GB"/>
        </w:rPr>
        <w:t>Kerl</w:t>
      </w:r>
      <w:r w:rsidR="00F406D3">
        <w:rPr>
          <w:rStyle w:val="text-muted"/>
          <w:b/>
          <w:bCs/>
          <w:lang w:val="en-GB"/>
        </w:rPr>
        <w:t xml:space="preserve"> C.</w:t>
      </w:r>
      <w:r w:rsidR="00F67914">
        <w:rPr>
          <w:rStyle w:val="text-muted"/>
          <w:b/>
          <w:bCs/>
          <w:lang w:val="en-GB"/>
        </w:rPr>
        <w:t xml:space="preserve"> u.a. </w:t>
      </w:r>
      <w:r w:rsidRPr="00F406D3">
        <w:rPr>
          <w:b/>
          <w:bCs/>
          <w:lang w:val="en-GB"/>
        </w:rPr>
        <w:t>(2016)</w:t>
      </w:r>
      <w:r w:rsidRPr="00F406D3">
        <w:rPr>
          <w:b/>
          <w:bCs/>
          <w:lang w:val="en-GB"/>
        </w:rPr>
        <w:t>:</w:t>
      </w:r>
      <w:r w:rsidRPr="00F406D3">
        <w:rPr>
          <w:lang w:val="en-GB"/>
        </w:rPr>
        <w:t xml:space="preserve"> </w:t>
      </w:r>
      <w:r w:rsidRPr="00F406D3">
        <w:rPr>
          <w:lang w:val="en-GB"/>
        </w:rPr>
        <w:t xml:space="preserve"> libfreenect2: Release 0.2 (v0.2). </w:t>
      </w:r>
      <w:r w:rsidRPr="002951D9">
        <w:t>Zenodo. https://doi.org/10.5281/zenodo.50641</w:t>
      </w:r>
    </w:p>
    <w:p w14:paraId="0CB29B05" w14:textId="3B818ECF" w:rsidR="00390425" w:rsidRPr="00412EAC" w:rsidRDefault="00A50A23" w:rsidP="00412EAC">
      <w:pPr>
        <w:pStyle w:val="Quelle"/>
      </w:pPr>
      <w:r w:rsidRPr="00412EAC">
        <w:rPr>
          <w:b/>
          <w:bCs/>
        </w:rPr>
        <w:t>Microsoft (2022):</w:t>
      </w:r>
      <w:r w:rsidR="00AE369E" w:rsidRPr="00412EAC">
        <w:t xml:space="preserve"> </w:t>
      </w:r>
      <w:r w:rsidR="00B04AD2" w:rsidRPr="00412EAC">
        <w:t>Kinect for Windows</w:t>
      </w:r>
      <w:r w:rsidR="00D0588D" w:rsidRPr="00412EAC">
        <w:t>,</w:t>
      </w:r>
      <w:r w:rsidRPr="00412EAC">
        <w:t xml:space="preserve"> </w:t>
      </w:r>
      <w:hyperlink r:id="rId31" w:history="1">
        <w:r w:rsidRPr="00412EAC">
          <w:t>https://docs.microsoft.com/en-us/windows/apps/design/devices/kinect-for-windows</w:t>
        </w:r>
      </w:hyperlink>
      <w:r w:rsidRPr="00412EAC">
        <w:t xml:space="preserve"> </w:t>
      </w:r>
      <w:r w:rsidRPr="00412EAC">
        <w:t>04.09.2022</w:t>
      </w:r>
    </w:p>
    <w:p w14:paraId="10DD20CC" w14:textId="3C64D61A" w:rsidR="00C2061A" w:rsidRDefault="00F656DE" w:rsidP="00C2061A">
      <w:pPr>
        <w:pStyle w:val="Quelle"/>
        <w:rPr>
          <w:lang w:val="en-GB"/>
        </w:rPr>
      </w:pPr>
      <w:r w:rsidRPr="00FC43C6">
        <w:rPr>
          <w:b/>
          <w:bCs/>
          <w:lang w:val="en-GB"/>
        </w:rPr>
        <w:t>Fankhauser</w:t>
      </w:r>
      <w:r w:rsidR="00C2061A" w:rsidRPr="00FC43C6">
        <w:rPr>
          <w:b/>
          <w:bCs/>
          <w:lang w:val="en-GB"/>
        </w:rPr>
        <w:t xml:space="preserve"> P. /</w:t>
      </w:r>
      <w:r w:rsidRPr="00FC43C6">
        <w:rPr>
          <w:b/>
          <w:bCs/>
          <w:lang w:val="en-GB"/>
        </w:rPr>
        <w:t>Bloesch</w:t>
      </w:r>
      <w:r w:rsidR="00C2061A" w:rsidRPr="00FC43C6">
        <w:rPr>
          <w:b/>
          <w:bCs/>
          <w:lang w:val="en-GB"/>
        </w:rPr>
        <w:t xml:space="preserve"> M.</w:t>
      </w:r>
      <w:r w:rsidR="00FC43C6" w:rsidRPr="00FC43C6">
        <w:rPr>
          <w:b/>
          <w:bCs/>
          <w:lang w:val="en-GB"/>
        </w:rPr>
        <w:t xml:space="preserve"> /</w:t>
      </w:r>
      <w:r w:rsidRPr="00FC43C6">
        <w:rPr>
          <w:b/>
          <w:bCs/>
          <w:lang w:val="en-GB"/>
        </w:rPr>
        <w:t>Rodriguez</w:t>
      </w:r>
      <w:r w:rsidR="00FC43C6" w:rsidRPr="00FC43C6">
        <w:rPr>
          <w:b/>
          <w:bCs/>
          <w:lang w:val="en-GB"/>
        </w:rPr>
        <w:t xml:space="preserve"> D. /</w:t>
      </w:r>
      <w:r w:rsidR="00E55F71" w:rsidRPr="00E55F71">
        <w:rPr>
          <w:b/>
          <w:bCs/>
          <w:lang w:val="en-GB"/>
        </w:rPr>
        <w:t>Kaestner</w:t>
      </w:r>
      <w:r w:rsidR="00FC43C6">
        <w:rPr>
          <w:b/>
          <w:bCs/>
          <w:lang w:val="en-GB"/>
        </w:rPr>
        <w:t xml:space="preserve"> </w:t>
      </w:r>
      <w:r w:rsidR="00E55F71" w:rsidRPr="00E55F71">
        <w:rPr>
          <w:b/>
          <w:bCs/>
          <w:lang w:val="en-GB"/>
        </w:rPr>
        <w:t xml:space="preserve"> </w:t>
      </w:r>
      <w:r w:rsidR="00FC43C6">
        <w:rPr>
          <w:b/>
          <w:bCs/>
          <w:lang w:val="en-GB"/>
        </w:rPr>
        <w:t>/</w:t>
      </w:r>
      <w:r w:rsidR="00E55F71" w:rsidRPr="00E55F71">
        <w:rPr>
          <w:b/>
          <w:bCs/>
          <w:lang w:val="en-GB"/>
        </w:rPr>
        <w:t>Hutter</w:t>
      </w:r>
      <w:r w:rsidR="00FC43C6">
        <w:rPr>
          <w:b/>
          <w:bCs/>
          <w:lang w:val="en-GB"/>
        </w:rPr>
        <w:t xml:space="preserve"> M.</w:t>
      </w:r>
      <w:r w:rsidR="00E55F71" w:rsidRPr="00E55F71">
        <w:rPr>
          <w:b/>
          <w:bCs/>
          <w:lang w:val="en-GB"/>
        </w:rPr>
        <w:t xml:space="preserve"> </w:t>
      </w:r>
      <w:r w:rsidR="00FC43C6">
        <w:rPr>
          <w:b/>
          <w:bCs/>
          <w:lang w:val="en-GB"/>
        </w:rPr>
        <w:t>/</w:t>
      </w:r>
      <w:r w:rsidR="00E55F71" w:rsidRPr="00E55F71">
        <w:rPr>
          <w:b/>
          <w:bCs/>
          <w:lang w:val="en-GB"/>
        </w:rPr>
        <w:t>Siegwart</w:t>
      </w:r>
      <w:r w:rsidR="00E55F71" w:rsidRPr="00E55F71">
        <w:rPr>
          <w:b/>
          <w:bCs/>
          <w:lang w:val="en-GB"/>
        </w:rPr>
        <w:t xml:space="preserve"> </w:t>
      </w:r>
      <w:r w:rsidR="00FC43C6">
        <w:rPr>
          <w:b/>
          <w:bCs/>
          <w:lang w:val="en-GB"/>
        </w:rPr>
        <w:t xml:space="preserve"> R. </w:t>
      </w:r>
      <w:r w:rsidR="006D34E5" w:rsidRPr="00E55F71">
        <w:rPr>
          <w:b/>
          <w:bCs/>
          <w:lang w:val="en-GB"/>
        </w:rPr>
        <w:t>(</w:t>
      </w:r>
      <w:r w:rsidR="006D34E5" w:rsidRPr="00FC43C6">
        <w:rPr>
          <w:b/>
          <w:bCs/>
          <w:lang w:val="en-GB"/>
        </w:rPr>
        <w:t>2015</w:t>
      </w:r>
      <w:r w:rsidR="006D34E5" w:rsidRPr="00E55F71">
        <w:rPr>
          <w:lang w:val="en-GB"/>
        </w:rPr>
        <w:t>):</w:t>
      </w:r>
      <w:r w:rsidRPr="00E55F71">
        <w:rPr>
          <w:lang w:val="en-GB"/>
        </w:rPr>
        <w:t xml:space="preserve"> "Kinect v2 for mobile robot navigation: Evaluation and modeling," </w:t>
      </w:r>
      <w:r w:rsidRPr="00E55F71">
        <w:rPr>
          <w:rStyle w:val="Emphasis"/>
          <w:i w:val="0"/>
          <w:iCs w:val="0"/>
          <w:lang w:val="en-GB"/>
        </w:rPr>
        <w:t>2015 International Conference on Advanced Robotics (ICAR)</w:t>
      </w:r>
      <w:r w:rsidR="006D34E5" w:rsidRPr="00E55F71">
        <w:rPr>
          <w:lang w:val="en-GB"/>
        </w:rPr>
        <w:t xml:space="preserve"> </w:t>
      </w:r>
    </w:p>
    <w:p w14:paraId="2970C769" w14:textId="62F0E3D4" w:rsidR="00C2061A" w:rsidRPr="00AE56E9" w:rsidRDefault="00C2061A" w:rsidP="00412EAC">
      <w:pPr>
        <w:pStyle w:val="Quelle"/>
        <w:rPr>
          <w:b/>
          <w:bCs/>
          <w:lang w:val="en-GB"/>
        </w:rPr>
        <w:sectPr w:rsidR="00C2061A" w:rsidRPr="00AE56E9" w:rsidSect="00D42352">
          <w:headerReference w:type="first" r:id="rId32"/>
          <w:pgSz w:w="11906" w:h="16838" w:code="9"/>
          <w:pgMar w:top="1418" w:right="851" w:bottom="1134" w:left="1985" w:header="709" w:footer="709" w:gutter="0"/>
          <w:pgNumType w:start="1"/>
          <w:cols w:space="708"/>
          <w:docGrid w:linePitch="360"/>
        </w:sectPr>
      </w:pPr>
      <w:r w:rsidRPr="00BF2842">
        <w:rPr>
          <w:b/>
          <w:bCs/>
          <w:lang w:val="en-GB"/>
        </w:rPr>
        <w:t>Lugaresi</w:t>
      </w:r>
      <w:r w:rsidR="00FC43C6" w:rsidRPr="00BF2842">
        <w:rPr>
          <w:b/>
          <w:bCs/>
          <w:lang w:val="en-GB"/>
        </w:rPr>
        <w:t xml:space="preserve"> C.</w:t>
      </w:r>
      <w:r w:rsidRPr="00BF2842">
        <w:rPr>
          <w:b/>
          <w:bCs/>
          <w:lang w:val="en-GB"/>
        </w:rPr>
        <w:t xml:space="preserve"> </w:t>
      </w:r>
      <w:r w:rsidR="00FC43C6" w:rsidRPr="00BF2842">
        <w:rPr>
          <w:b/>
          <w:bCs/>
          <w:lang w:val="en-GB"/>
        </w:rPr>
        <w:t>/</w:t>
      </w:r>
      <w:r w:rsidRPr="00BF2842">
        <w:rPr>
          <w:b/>
          <w:bCs/>
          <w:lang w:val="en-GB"/>
        </w:rPr>
        <w:t>Tang</w:t>
      </w:r>
      <w:r w:rsidR="00FC43C6" w:rsidRPr="00BF2842">
        <w:rPr>
          <w:b/>
          <w:bCs/>
          <w:lang w:val="en-GB"/>
        </w:rPr>
        <w:t xml:space="preserve"> J. /</w:t>
      </w:r>
      <w:r w:rsidRPr="00BF2842">
        <w:rPr>
          <w:b/>
          <w:bCs/>
          <w:lang w:val="en-GB"/>
        </w:rPr>
        <w:t>Nash</w:t>
      </w:r>
      <w:r w:rsidR="00FC43C6" w:rsidRPr="00BF2842">
        <w:rPr>
          <w:b/>
          <w:bCs/>
          <w:lang w:val="en-GB"/>
        </w:rPr>
        <w:t xml:space="preserve"> H.</w:t>
      </w:r>
      <w:r w:rsidR="00A211AF">
        <w:rPr>
          <w:b/>
          <w:bCs/>
          <w:lang w:val="en-GB"/>
        </w:rPr>
        <w:t xml:space="preserve"> (2019):</w:t>
      </w:r>
      <w:r w:rsidR="00FC43C6" w:rsidRPr="00A211AF">
        <w:rPr>
          <w:lang w:val="en-GB"/>
        </w:rPr>
        <w:t xml:space="preserve"> </w:t>
      </w:r>
      <w:r w:rsidR="00A211AF">
        <w:rPr>
          <w:lang w:val="en-GB"/>
        </w:rPr>
        <w:t xml:space="preserve"> </w:t>
      </w:r>
      <w:r w:rsidR="00BF2842" w:rsidRPr="00A211AF">
        <w:rPr>
          <w:lang w:val="en-GB"/>
        </w:rPr>
        <w:t>MediaPipe: A Framework for Building Perception Pipelines</w:t>
      </w:r>
      <w:r w:rsidR="00AE56E9">
        <w:rPr>
          <w:lang w:val="en-GB"/>
        </w:rPr>
        <w:t xml:space="preserve">, </w:t>
      </w:r>
      <w:r w:rsidR="00AE56E9" w:rsidRPr="00AE56E9">
        <w:rPr>
          <w:lang w:val="en-GB"/>
        </w:rPr>
        <w:t>arXiv:1906.08172v1</w:t>
      </w:r>
      <w:r w:rsidR="007E7B9F">
        <w:rPr>
          <w:lang w:val="en-GB"/>
        </w:rPr>
        <w:t>,  Google</w:t>
      </w:r>
    </w:p>
    <w:p w14:paraId="21ED0670" w14:textId="4C945261" w:rsidR="008A1D3B" w:rsidRPr="00C2061A" w:rsidRDefault="009A0EFD" w:rsidP="009A0EFD">
      <w:pPr>
        <w:pStyle w:val="Standard-Abkrzungen"/>
        <w:rPr>
          <w:b/>
        </w:rPr>
      </w:pPr>
      <w:r w:rsidRPr="00C2061A">
        <w:rPr>
          <w:b/>
        </w:rPr>
        <w:lastRenderedPageBreak/>
        <w:t>Erklä</w:t>
      </w:r>
      <w:r w:rsidR="008A1D3B" w:rsidRPr="00C2061A">
        <w:rPr>
          <w:b/>
        </w:rPr>
        <w:t>rung</w:t>
      </w:r>
    </w:p>
    <w:p w14:paraId="1D1CBED9" w14:textId="77777777" w:rsidR="00EB3B85" w:rsidRPr="00C2061A" w:rsidRDefault="00EB3B85" w:rsidP="00EB3B85"/>
    <w:p w14:paraId="72D23B3C" w14:textId="07BC1E94" w:rsidR="00EB3B85" w:rsidRDefault="007644A8" w:rsidP="007644A8">
      <w:r>
        <w:t xml:space="preserve">Ich versichere hiermit, dass ich meine </w:t>
      </w:r>
      <w:r w:rsidRPr="00FD7149">
        <w:rPr>
          <w:iCs/>
        </w:rPr>
        <w:t>Projektarbei</w:t>
      </w:r>
      <w:r w:rsidR="00FD7149" w:rsidRPr="00FD7149">
        <w:rPr>
          <w:iCs/>
        </w:rPr>
        <w:t>t</w:t>
      </w:r>
      <w:r w:rsidR="00CF0C3A">
        <w:rPr>
          <w:iCs/>
        </w:rPr>
        <w:t xml:space="preserve"> </w:t>
      </w:r>
      <w:r w:rsidR="00CF0C3A" w:rsidRPr="00CF0C3A">
        <w:rPr>
          <w:iCs/>
        </w:rPr>
        <w:t>Programmierung eines Industrieroboters für ein Kunden Showcase</w:t>
      </w:r>
      <w:r>
        <w:t xml:space="preserve"> selbstständig verfasst und keine anderen als die angegebenen Quellen und Hilfsmittel benutzt habe. Ich versichere zudem, dass die eingereichte elektronische Fassung mit der gedruckten Fassung übereinstimmt.</w:t>
      </w:r>
    </w:p>
    <w:p w14:paraId="063753AD" w14:textId="77777777" w:rsidR="007644A8" w:rsidRDefault="007644A8" w:rsidP="00D32438">
      <w:pPr>
        <w:rPr>
          <w:bCs/>
        </w:rPr>
      </w:pPr>
    </w:p>
    <w:p w14:paraId="1391D676" w14:textId="77777777" w:rsidR="007644A8" w:rsidRDefault="007644A8" w:rsidP="00D32438">
      <w:pPr>
        <w:rPr>
          <w:bCs/>
        </w:rPr>
      </w:pPr>
    </w:p>
    <w:p w14:paraId="5CDD32B3" w14:textId="0CA4569F" w:rsidR="007644A8" w:rsidRPr="007644A8" w:rsidRDefault="00FD7149" w:rsidP="007644A8">
      <w:pPr>
        <w:tabs>
          <w:tab w:val="left" w:pos="3544"/>
        </w:tabs>
        <w:rPr>
          <w:bCs/>
        </w:rPr>
      </w:pPr>
      <w:r>
        <w:rPr>
          <w:bCs/>
        </w:rPr>
        <w:t>Boeblingen, 4.9.2022</w:t>
      </w:r>
      <w:r>
        <w:rPr>
          <w:bCs/>
        </w:rPr>
        <w:tab/>
      </w:r>
      <w:r w:rsidR="007644A8" w:rsidRPr="007644A8">
        <w:rPr>
          <w:bCs/>
        </w:rPr>
        <w:t>__________________</w:t>
      </w:r>
      <w:r w:rsidR="007644A8">
        <w:rPr>
          <w:bCs/>
        </w:rPr>
        <w:t>_________</w:t>
      </w:r>
    </w:p>
    <w:p w14:paraId="2CEEE1F5" w14:textId="77777777" w:rsidR="00D32438" w:rsidRDefault="007644A8" w:rsidP="007644A8">
      <w:pPr>
        <w:tabs>
          <w:tab w:val="left" w:pos="3544"/>
        </w:tabs>
      </w:pPr>
      <w:r>
        <w:t>(Ort, Datum)</w:t>
      </w:r>
      <w:r w:rsidR="00D32438">
        <w:tab/>
        <w:t>(Unterschrift)</w:t>
      </w:r>
    </w:p>
    <w:p w14:paraId="635F412E" w14:textId="77777777" w:rsidR="008A1D3B" w:rsidRDefault="008A1D3B" w:rsidP="00D32438"/>
    <w:p w14:paraId="58545EFF" w14:textId="6BCD3AC6" w:rsidR="008A1D3B" w:rsidRDefault="008A1D3B" w:rsidP="00E80436"/>
    <w:p w14:paraId="3B54B225" w14:textId="64716F92" w:rsidR="001326B1" w:rsidRDefault="001326B1" w:rsidP="00E80436"/>
    <w:p w14:paraId="13BAAEC7" w14:textId="4F82D88D" w:rsidR="001326B1" w:rsidRDefault="001326B1" w:rsidP="00E80436"/>
    <w:p w14:paraId="69BA747C" w14:textId="39E76342" w:rsidR="001326B1" w:rsidRDefault="001326B1" w:rsidP="00E80436"/>
    <w:p w14:paraId="7CD7AFA4" w14:textId="1DBC0022" w:rsidR="001326B1" w:rsidRDefault="001326B1" w:rsidP="00E80436"/>
    <w:p w14:paraId="505DE6F3" w14:textId="65B2D7F5" w:rsidR="001326B1" w:rsidRDefault="001326B1" w:rsidP="00E80436"/>
    <w:p w14:paraId="1913C792" w14:textId="7B3CDBAB" w:rsidR="001326B1" w:rsidRDefault="001326B1" w:rsidP="00E80436"/>
    <w:p w14:paraId="68C43876" w14:textId="31AFD4FD" w:rsidR="001326B1" w:rsidRDefault="001326B1" w:rsidP="00E80436"/>
    <w:p w14:paraId="418ABFF5" w14:textId="241CBE68" w:rsidR="001326B1" w:rsidRDefault="001326B1" w:rsidP="00E80436"/>
    <w:p w14:paraId="7DC14F7A" w14:textId="1D8C7623" w:rsidR="001326B1" w:rsidRDefault="001326B1" w:rsidP="00E80436"/>
    <w:p w14:paraId="309CF069" w14:textId="40E0D55C" w:rsidR="001326B1" w:rsidRDefault="001326B1" w:rsidP="00E80436"/>
    <w:p w14:paraId="0C66084F" w14:textId="0B6DADD4" w:rsidR="001326B1" w:rsidRDefault="001326B1" w:rsidP="00E80436"/>
    <w:p w14:paraId="09B25385" w14:textId="49181CB9" w:rsidR="001326B1" w:rsidRDefault="001326B1" w:rsidP="00E80436"/>
    <w:p w14:paraId="3D12B1B6" w14:textId="6BEF2314" w:rsidR="00423BB3" w:rsidRDefault="00423BB3" w:rsidP="00423BB3">
      <w:pPr>
        <w:pStyle w:val="CitaviBibliographyEntry"/>
      </w:pPr>
    </w:p>
    <w:p w14:paraId="6B7653F3" w14:textId="77777777" w:rsidR="00423BB3" w:rsidRDefault="00423BB3" w:rsidP="00423BB3"/>
    <w:sectPr w:rsidR="00423BB3" w:rsidSect="00981004">
      <w:pgSz w:w="11906" w:h="16838" w:code="9"/>
      <w:pgMar w:top="1418" w:right="851" w:bottom="1134"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064C5" w14:textId="77777777" w:rsidR="00944F3E" w:rsidRDefault="00944F3E" w:rsidP="00702FA8">
      <w:pPr>
        <w:spacing w:before="0" w:line="240" w:lineRule="auto"/>
      </w:pPr>
      <w:r>
        <w:separator/>
      </w:r>
    </w:p>
  </w:endnote>
  <w:endnote w:type="continuationSeparator" w:id="0">
    <w:p w14:paraId="0551C377" w14:textId="77777777" w:rsidR="00944F3E" w:rsidRDefault="00944F3E" w:rsidP="00702FA8">
      <w:pPr>
        <w:spacing w:before="0" w:line="240" w:lineRule="auto"/>
      </w:pPr>
      <w:r>
        <w:continuationSeparator/>
      </w:r>
    </w:p>
  </w:endnote>
  <w:endnote w:type="continuationNotice" w:id="1">
    <w:p w14:paraId="03C69DDF" w14:textId="77777777" w:rsidR="00944F3E" w:rsidRDefault="00944F3E">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B91AA" w14:textId="77777777" w:rsidR="00944F3E" w:rsidRDefault="00944F3E" w:rsidP="00702FA8">
      <w:pPr>
        <w:spacing w:before="0" w:line="240" w:lineRule="auto"/>
      </w:pPr>
      <w:r>
        <w:separator/>
      </w:r>
    </w:p>
  </w:footnote>
  <w:footnote w:type="continuationSeparator" w:id="0">
    <w:p w14:paraId="0C5C8A61" w14:textId="77777777" w:rsidR="00944F3E" w:rsidRDefault="00944F3E" w:rsidP="00702FA8">
      <w:pPr>
        <w:spacing w:before="0" w:line="240" w:lineRule="auto"/>
      </w:pPr>
      <w:r>
        <w:continuationSeparator/>
      </w:r>
    </w:p>
  </w:footnote>
  <w:footnote w:type="continuationNotice" w:id="1">
    <w:p w14:paraId="7CCCD526" w14:textId="77777777" w:rsidR="00944F3E" w:rsidRDefault="00944F3E">
      <w:pPr>
        <w:spacing w:before="0" w:line="240" w:lineRule="auto"/>
      </w:pPr>
    </w:p>
  </w:footnote>
  <w:footnote w:id="2">
    <w:p w14:paraId="602A43C1" w14:textId="1C4B056D" w:rsidR="00AB1896" w:rsidRPr="00AB1896" w:rsidRDefault="00AB1896">
      <w:pPr>
        <w:pStyle w:val="FootnoteText"/>
        <w:rPr>
          <w:lang w:val="en-US"/>
        </w:rPr>
      </w:pPr>
      <w:r>
        <w:rPr>
          <w:rStyle w:val="FootnoteReference"/>
        </w:rPr>
        <w:footnoteRef/>
      </w:r>
      <w:r w:rsidRPr="00DE7EAB">
        <w:rPr>
          <w:lang w:val="en-GB"/>
        </w:rPr>
        <w:t xml:space="preserve"> </w:t>
      </w:r>
      <w:r w:rsidR="003C0B3A" w:rsidRPr="00DE7EAB">
        <w:rPr>
          <w:lang w:val="en-GB"/>
        </w:rPr>
        <w:t xml:space="preserve">Vgl. </w:t>
      </w:r>
      <w:r w:rsidRPr="00AB1896">
        <w:rPr>
          <w:lang w:val="en-GB"/>
        </w:rPr>
        <w:t>Gorecky</w:t>
      </w:r>
      <w:r w:rsidR="003C0B3A">
        <w:rPr>
          <w:lang w:val="en-GB"/>
        </w:rPr>
        <w:t xml:space="preserve"> </w:t>
      </w:r>
      <w:r w:rsidR="00DE7EAB">
        <w:rPr>
          <w:lang w:val="en-GB"/>
        </w:rPr>
        <w:t xml:space="preserve">u.a. </w:t>
      </w:r>
      <w:r w:rsidR="003C0B3A">
        <w:rPr>
          <w:lang w:val="en-GB"/>
        </w:rPr>
        <w:t xml:space="preserve">2014 S 1-2 </w:t>
      </w:r>
    </w:p>
  </w:footnote>
  <w:footnote w:id="3">
    <w:p w14:paraId="6887A47D" w14:textId="3811FA11" w:rsidR="002C2C87" w:rsidRPr="002C2C87" w:rsidRDefault="002C2C87">
      <w:pPr>
        <w:pStyle w:val="FootnoteText"/>
        <w:rPr>
          <w:lang w:val="en-US"/>
        </w:rPr>
      </w:pPr>
      <w:r>
        <w:rPr>
          <w:rStyle w:val="FootnoteReference"/>
        </w:rPr>
        <w:footnoteRef/>
      </w:r>
      <w:r>
        <w:t xml:space="preserve"> </w:t>
      </w:r>
      <w:r>
        <w:rPr>
          <w:lang w:val="en-US"/>
        </w:rPr>
        <w:t>Vgl</w:t>
      </w:r>
      <w:r w:rsidR="00553899">
        <w:rPr>
          <w:lang w:val="en-US"/>
        </w:rPr>
        <w:t>.</w:t>
      </w:r>
      <w:r>
        <w:rPr>
          <w:lang w:val="en-US"/>
        </w:rPr>
        <w:t xml:space="preserve"> </w:t>
      </w:r>
      <w:r w:rsidR="00553899">
        <w:t>Rautaray</w:t>
      </w:r>
      <w:r w:rsidR="00553899">
        <w:t>/</w:t>
      </w:r>
      <w:r w:rsidR="00553899">
        <w:t>Agrawal</w:t>
      </w:r>
      <w:r w:rsidR="00553899">
        <w:t xml:space="preserve"> 2012 S 41-4</w:t>
      </w:r>
      <w:r w:rsidR="008C3338">
        <w:t>3</w:t>
      </w:r>
    </w:p>
  </w:footnote>
  <w:footnote w:id="4">
    <w:p w14:paraId="48915A13" w14:textId="361BC053" w:rsidR="00FD45BC" w:rsidRPr="00FD45BC" w:rsidRDefault="00FD45BC">
      <w:pPr>
        <w:pStyle w:val="FootnoteText"/>
        <w:rPr>
          <w:lang w:val="en-US"/>
        </w:rPr>
      </w:pPr>
      <w:r>
        <w:rPr>
          <w:rStyle w:val="FootnoteReference"/>
        </w:rPr>
        <w:footnoteRef/>
      </w:r>
      <w:r>
        <w:t xml:space="preserve"> </w:t>
      </w:r>
      <w:r w:rsidR="002F4D49">
        <w:t xml:space="preserve">Vgl. </w:t>
      </w:r>
      <w:r>
        <w:t>Schlenoff</w:t>
      </w:r>
      <w:r w:rsidR="00263BFC">
        <w:t xml:space="preserve"> </w:t>
      </w:r>
      <w:r w:rsidR="002F4D49">
        <w:t xml:space="preserve">u.a </w:t>
      </w:r>
      <w:r w:rsidR="00B83F9F">
        <w:t xml:space="preserve"> 2012 </w:t>
      </w:r>
      <w:r w:rsidR="00263BFC">
        <w:t>S 1</w:t>
      </w:r>
    </w:p>
  </w:footnote>
  <w:footnote w:id="5">
    <w:p w14:paraId="7BB04FF3" w14:textId="7C827028" w:rsidR="00FE49D5" w:rsidRPr="00FE49D5" w:rsidRDefault="00FE49D5">
      <w:pPr>
        <w:pStyle w:val="FootnoteText"/>
        <w:rPr>
          <w:lang w:val="en-US"/>
        </w:rPr>
      </w:pPr>
      <w:r>
        <w:rPr>
          <w:rStyle w:val="FootnoteReference"/>
        </w:rPr>
        <w:footnoteRef/>
      </w:r>
      <w:r>
        <w:t xml:space="preserve"> </w:t>
      </w:r>
      <w:r w:rsidR="00B83F9F">
        <w:t xml:space="preserve">Vgl. Schlenoff u.a  2012 </w:t>
      </w:r>
      <w:r w:rsidR="00CB4C6E">
        <w:t>S</w:t>
      </w:r>
      <w:r w:rsidR="00263BFC">
        <w:t xml:space="preserve"> </w:t>
      </w:r>
      <w:r w:rsidR="00CB4C6E">
        <w:t>3</w:t>
      </w:r>
      <w:r w:rsidR="0035391C">
        <w:t>-4</w:t>
      </w:r>
    </w:p>
  </w:footnote>
  <w:footnote w:id="6">
    <w:p w14:paraId="77057C45" w14:textId="7B7D82C9" w:rsidR="00043ECA" w:rsidRPr="00DA7776" w:rsidRDefault="00043ECA">
      <w:pPr>
        <w:pStyle w:val="FootnoteText"/>
      </w:pPr>
      <w:r>
        <w:rPr>
          <w:rStyle w:val="FootnoteReference"/>
        </w:rPr>
        <w:footnoteRef/>
      </w:r>
      <w:r>
        <w:t xml:space="preserve"> </w:t>
      </w:r>
      <w:r w:rsidR="00DA7776">
        <w:t>Mit Änderungen entnommen aus:</w:t>
      </w:r>
      <w:r w:rsidR="00DA7776">
        <w:t xml:space="preserve"> </w:t>
      </w:r>
      <w:r w:rsidR="004939D2" w:rsidRPr="004939D2">
        <w:t>Warnecke</w:t>
      </w:r>
      <w:r w:rsidR="004939D2" w:rsidRPr="004939D2">
        <w:rPr>
          <w:b/>
          <w:bCs/>
        </w:rPr>
        <w:t xml:space="preserve"> </w:t>
      </w:r>
      <w:r w:rsidR="004939D2">
        <w:t xml:space="preserve">u.a. </w:t>
      </w:r>
      <w:r w:rsidR="00BB76C7">
        <w:t>1999</w:t>
      </w:r>
      <w:r w:rsidR="00BB76C7">
        <w:t xml:space="preserve"> </w:t>
      </w:r>
      <w:r w:rsidR="00DA7776">
        <w:t>S 44</w:t>
      </w:r>
    </w:p>
  </w:footnote>
  <w:footnote w:id="7">
    <w:p w14:paraId="5F1673FC" w14:textId="5A535EAA" w:rsidR="00FF77F5" w:rsidRPr="00FF77F5" w:rsidRDefault="00FF77F5">
      <w:pPr>
        <w:pStyle w:val="FootnoteText"/>
        <w:rPr>
          <w:lang w:val="en-US"/>
        </w:rPr>
      </w:pPr>
      <w:r>
        <w:rPr>
          <w:rStyle w:val="FootnoteReference"/>
        </w:rPr>
        <w:footnoteRef/>
      </w:r>
      <w:r w:rsidRPr="000D6CB0">
        <w:rPr>
          <w:lang w:val="en-GB"/>
        </w:rPr>
        <w:t xml:space="preserve"> </w:t>
      </w:r>
      <w:r w:rsidR="000B737C" w:rsidRPr="000D6CB0">
        <w:rPr>
          <w:lang w:val="en-GB"/>
        </w:rPr>
        <w:t xml:space="preserve">Vgl. </w:t>
      </w:r>
      <w:r w:rsidR="0043573D" w:rsidRPr="000D6CB0">
        <w:rPr>
          <w:lang w:val="en-GB"/>
        </w:rPr>
        <w:t>Clark</w:t>
      </w:r>
      <w:r w:rsidR="000B737C" w:rsidRPr="000D6CB0">
        <w:rPr>
          <w:lang w:val="en-GB"/>
        </w:rPr>
        <w:t xml:space="preserve">/Letho </w:t>
      </w:r>
      <w:r w:rsidR="000D6CB0" w:rsidRPr="000D6CB0">
        <w:rPr>
          <w:lang w:val="en-GB"/>
        </w:rPr>
        <w:t xml:space="preserve">1999 </w:t>
      </w:r>
      <w:r>
        <w:rPr>
          <w:lang w:val="en-US"/>
        </w:rPr>
        <w:t>S 735</w:t>
      </w:r>
    </w:p>
  </w:footnote>
  <w:footnote w:id="8">
    <w:p w14:paraId="0CE661A7" w14:textId="682F7CE6" w:rsidR="00F16F22" w:rsidRPr="00F16F22" w:rsidRDefault="00F16F22">
      <w:pPr>
        <w:pStyle w:val="FootnoteText"/>
        <w:rPr>
          <w:lang w:val="en-US"/>
        </w:rPr>
      </w:pPr>
      <w:r>
        <w:rPr>
          <w:rStyle w:val="FootnoteReference"/>
        </w:rPr>
        <w:footnoteRef/>
      </w:r>
      <w:r w:rsidRPr="00F16F22">
        <w:rPr>
          <w:lang w:val="en-GB"/>
        </w:rPr>
        <w:t xml:space="preserve"> </w:t>
      </w:r>
      <w:r>
        <w:rPr>
          <w:lang w:val="en-US"/>
        </w:rPr>
        <w:t>Vgl. Asfahl</w:t>
      </w:r>
      <w:r w:rsidR="000D6CB0">
        <w:rPr>
          <w:lang w:val="en-US"/>
        </w:rPr>
        <w:t xml:space="preserve"> </w:t>
      </w:r>
      <w:r w:rsidR="000D6CB0" w:rsidRPr="000D6CB0">
        <w:rPr>
          <w:lang w:val="en-GB"/>
        </w:rPr>
        <w:t xml:space="preserve">1999 </w:t>
      </w:r>
      <w:r>
        <w:rPr>
          <w:lang w:val="en-US"/>
        </w:rPr>
        <w:t xml:space="preserve"> S 245</w:t>
      </w:r>
    </w:p>
  </w:footnote>
  <w:footnote w:id="9">
    <w:p w14:paraId="39FD3A00" w14:textId="00D767F6" w:rsidR="00F16F22" w:rsidRPr="00F16F22" w:rsidRDefault="00F16F22">
      <w:pPr>
        <w:pStyle w:val="FootnoteText"/>
        <w:rPr>
          <w:lang w:val="en-US"/>
        </w:rPr>
      </w:pPr>
      <w:r>
        <w:rPr>
          <w:rStyle w:val="FootnoteReference"/>
        </w:rPr>
        <w:footnoteRef/>
      </w:r>
      <w:r w:rsidRPr="00F16F22">
        <w:rPr>
          <w:lang w:val="en-GB"/>
        </w:rPr>
        <w:t xml:space="preserve"> </w:t>
      </w:r>
      <w:r>
        <w:rPr>
          <w:lang w:val="en-US"/>
        </w:rPr>
        <w:t xml:space="preserve">Vgl. Asfahl </w:t>
      </w:r>
      <w:r w:rsidR="000D6CB0" w:rsidRPr="00D9102F">
        <w:rPr>
          <w:lang w:val="en-GB"/>
        </w:rPr>
        <w:t xml:space="preserve">1999 </w:t>
      </w:r>
      <w:r>
        <w:rPr>
          <w:lang w:val="en-US"/>
        </w:rPr>
        <w:t>S 24</w:t>
      </w:r>
      <w:r>
        <w:rPr>
          <w:lang w:val="en-US"/>
        </w:rPr>
        <w:t>6</w:t>
      </w:r>
    </w:p>
  </w:footnote>
  <w:footnote w:id="10">
    <w:p w14:paraId="46D31A1F" w14:textId="49A4474C" w:rsidR="00F16F22" w:rsidRPr="00F16F22" w:rsidRDefault="00F16F22" w:rsidP="00F16F22">
      <w:pPr>
        <w:pStyle w:val="FootnoteText"/>
        <w:rPr>
          <w:lang w:val="en-US"/>
        </w:rPr>
      </w:pPr>
      <w:r>
        <w:rPr>
          <w:rStyle w:val="FootnoteReference"/>
        </w:rPr>
        <w:footnoteRef/>
      </w:r>
      <w:r w:rsidRPr="00D9102F">
        <w:rPr>
          <w:lang w:val="en-GB"/>
        </w:rPr>
        <w:t xml:space="preserve"> </w:t>
      </w:r>
      <w:r>
        <w:rPr>
          <w:lang w:val="en-US"/>
        </w:rPr>
        <w:t xml:space="preserve">Vgl. ISO </w:t>
      </w:r>
      <w:r w:rsidR="00D9102F">
        <w:rPr>
          <w:lang w:val="en-US"/>
        </w:rPr>
        <w:t xml:space="preserve">2006 </w:t>
      </w:r>
      <w:r w:rsidRPr="00D9102F">
        <w:rPr>
          <w:lang w:val="en-GB"/>
        </w:rPr>
        <w:t>10218-1</w:t>
      </w:r>
    </w:p>
  </w:footnote>
  <w:footnote w:id="11">
    <w:p w14:paraId="3170DBFC" w14:textId="1C5ADA8F" w:rsidR="00F16F22" w:rsidRPr="00F16F22" w:rsidRDefault="00F16F22">
      <w:pPr>
        <w:pStyle w:val="FootnoteText"/>
        <w:rPr>
          <w:lang w:val="en-US"/>
        </w:rPr>
      </w:pPr>
      <w:r>
        <w:rPr>
          <w:rStyle w:val="FootnoteReference"/>
        </w:rPr>
        <w:footnoteRef/>
      </w:r>
      <w:r>
        <w:rPr>
          <w:lang w:val="en-US"/>
        </w:rPr>
        <w:t xml:space="preserve">Vgl. ISO </w:t>
      </w:r>
      <w:r w:rsidR="00D9102F">
        <w:rPr>
          <w:lang w:val="en-US"/>
        </w:rPr>
        <w:t xml:space="preserve">2008 </w:t>
      </w:r>
      <w:r w:rsidRPr="00D9102F">
        <w:rPr>
          <w:lang w:val="en-GB"/>
        </w:rPr>
        <w:t>10218-</w:t>
      </w:r>
      <w:r w:rsidRPr="00D9102F">
        <w:rPr>
          <w:lang w:val="en-GB"/>
        </w:rPr>
        <w:t>2</w:t>
      </w:r>
    </w:p>
  </w:footnote>
  <w:footnote w:id="12">
    <w:p w14:paraId="69FE2480" w14:textId="60266C6D" w:rsidR="004533A0" w:rsidRPr="00444C1F" w:rsidRDefault="004533A0">
      <w:pPr>
        <w:pStyle w:val="FootnoteText"/>
      </w:pPr>
      <w:r>
        <w:rPr>
          <w:rStyle w:val="FootnoteReference"/>
        </w:rPr>
        <w:footnoteRef/>
      </w:r>
      <w:r>
        <w:t xml:space="preserve"> </w:t>
      </w:r>
      <w:r>
        <w:t>Mit Änderungen entnommen aus</w:t>
      </w:r>
      <w:r>
        <w:t xml:space="preserve">: </w:t>
      </w:r>
      <w:r w:rsidR="00444C1F">
        <w:t>Bjoern 2015</w:t>
      </w:r>
      <w:r w:rsidR="000D6CB0">
        <w:t xml:space="preserve"> S 6</w:t>
      </w:r>
    </w:p>
  </w:footnote>
  <w:footnote w:id="13">
    <w:p w14:paraId="1047B023" w14:textId="15C08325" w:rsidR="00361F54" w:rsidRPr="00211825" w:rsidRDefault="00522565">
      <w:pPr>
        <w:pStyle w:val="FootnoteText"/>
        <w:rPr>
          <w:lang w:val="en-GB"/>
        </w:rPr>
      </w:pPr>
      <w:r>
        <w:rPr>
          <w:rStyle w:val="FootnoteReference"/>
        </w:rPr>
        <w:footnoteRef/>
      </w:r>
      <w:r w:rsidRPr="00211825">
        <w:rPr>
          <w:lang w:val="en-GB"/>
        </w:rPr>
        <w:t xml:space="preserve"> Vgl </w:t>
      </w:r>
      <w:r w:rsidR="0028330A" w:rsidRPr="00211825">
        <w:rPr>
          <w:lang w:val="en-GB"/>
        </w:rPr>
        <w:t xml:space="preserve">o.V. o.J. </w:t>
      </w:r>
      <w:r w:rsidR="00827C44" w:rsidRPr="00211825">
        <w:rPr>
          <w:lang w:val="en-GB"/>
        </w:rPr>
        <w:t>a</w:t>
      </w:r>
      <w:r w:rsidR="006031A7" w:rsidRPr="00211825">
        <w:rPr>
          <w:lang w:val="en-GB"/>
        </w:rPr>
        <w:t xml:space="preserve"> </w:t>
      </w:r>
    </w:p>
  </w:footnote>
  <w:footnote w:id="14">
    <w:p w14:paraId="47EB121E" w14:textId="76D6F2D8" w:rsidR="00B7219A" w:rsidRPr="00B7219A" w:rsidRDefault="00361F54">
      <w:pPr>
        <w:pStyle w:val="FootnoteText"/>
      </w:pPr>
      <w:r>
        <w:rPr>
          <w:rStyle w:val="FootnoteReference"/>
        </w:rPr>
        <w:footnoteRef/>
      </w:r>
      <w:r>
        <w:t xml:space="preserve"> Vgl </w:t>
      </w:r>
      <w:r>
        <w:t>Thinius</w:t>
      </w:r>
      <w:r>
        <w:t>/</w:t>
      </w:r>
      <w:r>
        <w:t>Untiedt</w:t>
      </w:r>
      <w:r>
        <w:t xml:space="preserve"> </w:t>
      </w:r>
      <w:r w:rsidR="00831B18">
        <w:t>2017</w:t>
      </w:r>
      <w:r w:rsidR="00766B44">
        <w:t xml:space="preserve"> S</w:t>
      </w:r>
      <w:r w:rsidR="003F5168">
        <w:t xml:space="preserve"> </w:t>
      </w:r>
      <w:r w:rsidR="00766B44">
        <w:t>67-68</w:t>
      </w:r>
    </w:p>
  </w:footnote>
  <w:footnote w:id="15">
    <w:p w14:paraId="08D48721" w14:textId="60214167" w:rsidR="00B7219A" w:rsidRPr="00B7219A" w:rsidRDefault="00B7219A">
      <w:pPr>
        <w:pStyle w:val="FootnoteText"/>
        <w:rPr>
          <w:lang w:val="en-US"/>
        </w:rPr>
      </w:pPr>
      <w:r>
        <w:rPr>
          <w:rStyle w:val="FootnoteReference"/>
        </w:rPr>
        <w:footnoteRef/>
      </w:r>
      <w:r>
        <w:t xml:space="preserve"> </w:t>
      </w:r>
      <w:r>
        <w:t>Vgl Thinius/Untiedt 2017 S</w:t>
      </w:r>
      <w:r w:rsidR="003F5168">
        <w:t xml:space="preserve"> </w:t>
      </w:r>
      <w:r w:rsidR="00CB143B">
        <w:t>157</w:t>
      </w:r>
    </w:p>
  </w:footnote>
  <w:footnote w:id="16">
    <w:p w14:paraId="7E311766" w14:textId="7BE01F64" w:rsidR="00CB143B" w:rsidRPr="001D23B5" w:rsidRDefault="00CB143B" w:rsidP="00CB143B">
      <w:pPr>
        <w:pStyle w:val="FootnoteText"/>
        <w:rPr>
          <w:lang w:val="en-GB"/>
        </w:rPr>
      </w:pPr>
      <w:r>
        <w:rPr>
          <w:rStyle w:val="FootnoteReference"/>
        </w:rPr>
        <w:footnoteRef/>
      </w:r>
      <w:r w:rsidRPr="00CB143B">
        <w:rPr>
          <w:lang w:val="en-GB"/>
        </w:rPr>
        <w:t xml:space="preserve"> </w:t>
      </w:r>
      <w:r w:rsidR="001D23B5">
        <w:rPr>
          <w:lang w:val="en-GB"/>
        </w:rPr>
        <w:t xml:space="preserve">Vgl. </w:t>
      </w:r>
      <w:r w:rsidR="00010066" w:rsidRPr="00010066">
        <w:rPr>
          <w:lang w:val="en-GB"/>
        </w:rPr>
        <w:t>Dunca</w:t>
      </w:r>
      <w:r w:rsidR="00010066">
        <w:rPr>
          <w:lang w:val="en-GB"/>
        </w:rPr>
        <w:t>n/</w:t>
      </w:r>
      <w:r w:rsidR="00010066" w:rsidRPr="00010066">
        <w:rPr>
          <w:lang w:val="en-GB"/>
        </w:rPr>
        <w:t>Moriarty</w:t>
      </w:r>
      <w:r w:rsidR="00010066">
        <w:rPr>
          <w:lang w:val="en-GB"/>
        </w:rPr>
        <w:t xml:space="preserve"> 1998 S</w:t>
      </w:r>
      <w:r w:rsidR="003F5168">
        <w:rPr>
          <w:lang w:val="en-GB"/>
        </w:rPr>
        <w:t xml:space="preserve"> 8</w:t>
      </w:r>
    </w:p>
  </w:footnote>
  <w:footnote w:id="17">
    <w:p w14:paraId="35C86E38" w14:textId="0034BDE6" w:rsidR="00200D64" w:rsidRPr="000F6345" w:rsidRDefault="00200D64" w:rsidP="000F6345">
      <w:pPr>
        <w:pStyle w:val="Funote"/>
        <w:rPr>
          <w:lang w:val="en-GB"/>
        </w:rPr>
      </w:pPr>
      <w:r w:rsidRPr="00FA31A3">
        <w:rPr>
          <w:rStyle w:val="FootnoteReference"/>
        </w:rPr>
        <w:footnoteRef/>
      </w:r>
      <w:r w:rsidR="00325821" w:rsidRPr="000F6345">
        <w:rPr>
          <w:lang w:val="en-GB"/>
        </w:rPr>
        <w:t xml:space="preserve">Vgl. </w:t>
      </w:r>
      <w:r w:rsidR="00325821" w:rsidRPr="000F6345">
        <w:rPr>
          <w:lang w:val="en-GB"/>
        </w:rPr>
        <w:t>Priese</w:t>
      </w:r>
      <w:r w:rsidR="00325821" w:rsidRPr="000F6345">
        <w:rPr>
          <w:lang w:val="en-GB"/>
        </w:rPr>
        <w:t xml:space="preserve"> 2015 </w:t>
      </w:r>
      <w:r w:rsidRPr="000F6345">
        <w:rPr>
          <w:lang w:val="en-GB"/>
        </w:rPr>
        <w:t>S</w:t>
      </w:r>
      <w:r w:rsidR="00325821" w:rsidRPr="000F6345">
        <w:rPr>
          <w:lang w:val="en-GB"/>
        </w:rPr>
        <w:t xml:space="preserve">. </w:t>
      </w:r>
      <w:r w:rsidRPr="000F6345">
        <w:rPr>
          <w:lang w:val="en-GB"/>
        </w:rPr>
        <w:t>V</w:t>
      </w:r>
    </w:p>
  </w:footnote>
  <w:footnote w:id="18">
    <w:p w14:paraId="647D5F76" w14:textId="227A31F1" w:rsidR="00715039" w:rsidRPr="00FA31A3" w:rsidRDefault="00715039" w:rsidP="000F6345">
      <w:pPr>
        <w:pStyle w:val="Funote"/>
        <w:rPr>
          <w:lang w:val="en-GB"/>
        </w:rPr>
      </w:pPr>
      <w:r w:rsidRPr="00FA31A3">
        <w:rPr>
          <w:rStyle w:val="FootnoteReference"/>
        </w:rPr>
        <w:footnoteRef/>
      </w:r>
      <w:r w:rsidR="000450A0" w:rsidRPr="00FA31A3">
        <w:rPr>
          <w:lang w:val="en-GB"/>
        </w:rPr>
        <w:t xml:space="preserve">Vgl. </w:t>
      </w:r>
      <w:r w:rsidR="000450A0" w:rsidRPr="00FA31A3">
        <w:rPr>
          <w:lang w:val="en-GB"/>
        </w:rPr>
        <w:t>Zhao</w:t>
      </w:r>
      <w:r w:rsidR="0008116A" w:rsidRPr="00FA31A3">
        <w:rPr>
          <w:lang w:val="en-GB"/>
        </w:rPr>
        <w:t xml:space="preserve"> </w:t>
      </w:r>
      <w:r w:rsidR="00576C3B" w:rsidRPr="00FA31A3">
        <w:rPr>
          <w:lang w:val="en-GB"/>
        </w:rPr>
        <w:t>u.a</w:t>
      </w:r>
      <w:r w:rsidR="00461D00" w:rsidRPr="00FA31A3">
        <w:rPr>
          <w:lang w:val="en-GB"/>
        </w:rPr>
        <w:t xml:space="preserve"> 2019</w:t>
      </w:r>
      <w:r w:rsidR="00576C3B" w:rsidRPr="00FA31A3">
        <w:rPr>
          <w:lang w:val="en-GB"/>
        </w:rPr>
        <w:t>. S. 1</w:t>
      </w:r>
    </w:p>
  </w:footnote>
  <w:footnote w:id="19">
    <w:p w14:paraId="69200C97" w14:textId="20640CA3" w:rsidR="0008116A" w:rsidRPr="00BA202A" w:rsidRDefault="0008116A" w:rsidP="000F6345">
      <w:pPr>
        <w:pStyle w:val="Funote"/>
        <w:rPr>
          <w:lang w:val="en-GB"/>
        </w:rPr>
      </w:pPr>
      <w:r w:rsidRPr="00FA31A3">
        <w:rPr>
          <w:rStyle w:val="FootnoteReference"/>
        </w:rPr>
        <w:footnoteRef/>
      </w:r>
      <w:r w:rsidR="00576C3B" w:rsidRPr="00FA31A3">
        <w:rPr>
          <w:lang w:val="en-GB"/>
        </w:rPr>
        <w:t>Vgl. Zhao u.a.</w:t>
      </w:r>
      <w:r w:rsidR="00461D00" w:rsidRPr="00FA31A3">
        <w:rPr>
          <w:lang w:val="en-GB"/>
        </w:rPr>
        <w:t xml:space="preserve"> 2019</w:t>
      </w:r>
      <w:r w:rsidR="00FA31A3" w:rsidRPr="00FA31A3">
        <w:rPr>
          <w:lang w:val="en-GB"/>
        </w:rPr>
        <w:t xml:space="preserve"> </w:t>
      </w:r>
      <w:r w:rsidR="00576C3B" w:rsidRPr="00FA31A3">
        <w:rPr>
          <w:lang w:val="en-GB"/>
        </w:rPr>
        <w:t xml:space="preserve"> S.</w:t>
      </w:r>
      <w:r w:rsidR="00576C3B" w:rsidRPr="00FA31A3">
        <w:rPr>
          <w:lang w:val="en-GB"/>
        </w:rPr>
        <w:t xml:space="preserve"> </w:t>
      </w:r>
      <w:r w:rsidRPr="00FA31A3">
        <w:rPr>
          <w:lang w:val="en-GB"/>
        </w:rPr>
        <w:t>2</w:t>
      </w:r>
    </w:p>
  </w:footnote>
  <w:footnote w:id="20">
    <w:p w14:paraId="271961CB" w14:textId="04DD1841" w:rsidR="0008116A" w:rsidRPr="00FA31A3" w:rsidRDefault="0008116A">
      <w:pPr>
        <w:pStyle w:val="FootnoteText"/>
        <w:rPr>
          <w:sz w:val="22"/>
          <w:szCs w:val="22"/>
          <w:lang w:val="en-GB"/>
        </w:rPr>
      </w:pPr>
      <w:r>
        <w:rPr>
          <w:rStyle w:val="FootnoteReference"/>
        </w:rPr>
        <w:footnoteRef/>
      </w:r>
      <w:r w:rsidRPr="0008116A">
        <w:rPr>
          <w:lang w:val="en-GB"/>
        </w:rPr>
        <w:t xml:space="preserve"> </w:t>
      </w:r>
      <w:r w:rsidR="00BC4551" w:rsidRPr="00FA31A3">
        <w:rPr>
          <w:rStyle w:val="QuelleZchn"/>
          <w:lang w:val="en-GB"/>
        </w:rPr>
        <w:t xml:space="preserve">Dresch/Lacerda/Antunes 2014, </w:t>
      </w:r>
      <w:r w:rsidRPr="00FA31A3">
        <w:rPr>
          <w:rStyle w:val="QuelleZchn"/>
          <w:lang w:val="en-GB"/>
        </w:rPr>
        <w:t>S82</w:t>
      </w:r>
      <w:r w:rsidRPr="00FA31A3">
        <w:rPr>
          <w:sz w:val="22"/>
          <w:szCs w:val="22"/>
          <w:lang w:val="en-GB"/>
        </w:rPr>
        <w:t xml:space="preserve"> </w:t>
      </w:r>
    </w:p>
    <w:p w14:paraId="750BEDBD" w14:textId="77777777" w:rsidR="008A7EAF" w:rsidRPr="0008116A" w:rsidRDefault="008A7EAF">
      <w:pPr>
        <w:pStyle w:val="FootnoteText"/>
        <w:rPr>
          <w:lang w:val="en-GB"/>
        </w:rPr>
      </w:pPr>
    </w:p>
  </w:footnote>
  <w:footnote w:id="21">
    <w:p w14:paraId="57A28D92" w14:textId="5BD78D40" w:rsidR="00F07BF5" w:rsidRPr="00F07BF5" w:rsidRDefault="00F07BF5">
      <w:pPr>
        <w:pStyle w:val="FootnoteText"/>
        <w:rPr>
          <w:lang w:val="en-GB"/>
        </w:rPr>
      </w:pPr>
      <w:r>
        <w:rPr>
          <w:rStyle w:val="FootnoteReference"/>
        </w:rPr>
        <w:footnoteRef/>
      </w:r>
      <w:r w:rsidR="00EA2703">
        <w:rPr>
          <w:lang w:val="en-GB"/>
        </w:rPr>
        <w:t xml:space="preserve"> </w:t>
      </w:r>
      <w:r w:rsidR="00673DBC">
        <w:rPr>
          <w:lang w:val="en-GB"/>
        </w:rPr>
        <w:t xml:space="preserve">Vgl. </w:t>
      </w:r>
      <w:r w:rsidR="00EA2703">
        <w:rPr>
          <w:lang w:val="en-GB"/>
        </w:rPr>
        <w:t>Saad/Neerincx/</w:t>
      </w:r>
      <w:r w:rsidR="00E10560" w:rsidRPr="00E10560">
        <w:rPr>
          <w:lang w:val="en-GB"/>
        </w:rPr>
        <w:t>Hindriks</w:t>
      </w:r>
      <w:r w:rsidRPr="00F07BF5">
        <w:rPr>
          <w:lang w:val="en-GB"/>
        </w:rPr>
        <w:t xml:space="preserve"> </w:t>
      </w:r>
      <w:r w:rsidR="00673DBC">
        <w:rPr>
          <w:lang w:val="en-GB"/>
        </w:rPr>
        <w:t>(2019) S 1-2</w:t>
      </w:r>
    </w:p>
  </w:footnote>
  <w:footnote w:id="22">
    <w:p w14:paraId="4D20F033" w14:textId="0BF653A6" w:rsidR="000F0E6E" w:rsidRPr="00EF20F7" w:rsidRDefault="00102168">
      <w:pPr>
        <w:pStyle w:val="FootnoteText"/>
        <w:rPr>
          <w:lang w:val="en-GB"/>
        </w:rPr>
      </w:pPr>
      <w:r>
        <w:rPr>
          <w:rStyle w:val="FootnoteReference"/>
        </w:rPr>
        <w:footnoteRef/>
      </w:r>
      <w:r w:rsidRPr="00EF20F7">
        <w:rPr>
          <w:lang w:val="en-GB"/>
        </w:rPr>
        <w:t xml:space="preserve"> </w:t>
      </w:r>
      <w:r w:rsidRPr="00EF20F7">
        <w:rPr>
          <w:lang w:val="en-GB"/>
        </w:rPr>
        <w:t>ABB</w:t>
      </w:r>
      <w:r w:rsidR="00EB1818">
        <w:rPr>
          <w:lang w:val="en-GB"/>
        </w:rPr>
        <w:t xml:space="preserve"> </w:t>
      </w:r>
      <w:r w:rsidR="00EB1818" w:rsidRPr="006B7B4E">
        <w:rPr>
          <w:lang w:val="en-GB"/>
        </w:rPr>
        <w:t>2015</w:t>
      </w:r>
      <w:r w:rsidR="00EB1818" w:rsidRPr="00EF20F7">
        <w:rPr>
          <w:lang w:val="en-GB"/>
        </w:rPr>
        <w:t xml:space="preserve"> </w:t>
      </w:r>
      <w:r w:rsidR="003924C4" w:rsidRPr="00EF20F7">
        <w:rPr>
          <w:lang w:val="en-GB"/>
        </w:rPr>
        <w:t>S 37</w:t>
      </w:r>
    </w:p>
  </w:footnote>
  <w:footnote w:id="23">
    <w:p w14:paraId="7EB868EF" w14:textId="7B4833D2" w:rsidR="00413D04" w:rsidRPr="00EF20F7" w:rsidRDefault="00413D04">
      <w:pPr>
        <w:pStyle w:val="FootnoteText"/>
        <w:rPr>
          <w:lang w:val="en-GB"/>
        </w:rPr>
      </w:pPr>
      <w:r>
        <w:rPr>
          <w:rStyle w:val="FootnoteReference"/>
        </w:rPr>
        <w:footnoteRef/>
      </w:r>
      <w:r w:rsidRPr="00EF20F7">
        <w:rPr>
          <w:lang w:val="en-GB"/>
        </w:rPr>
        <w:t xml:space="preserve"> </w:t>
      </w:r>
      <w:r w:rsidR="00E43DCA" w:rsidRPr="00EF20F7">
        <w:rPr>
          <w:lang w:val="en-GB"/>
        </w:rPr>
        <w:t xml:space="preserve">ABB </w:t>
      </w:r>
      <w:r w:rsidR="006B7B4E" w:rsidRPr="006B7B4E">
        <w:rPr>
          <w:lang w:val="en-GB"/>
        </w:rPr>
        <w:t>2015</w:t>
      </w:r>
      <w:r w:rsidR="006B7B4E" w:rsidRPr="00EF20F7">
        <w:rPr>
          <w:lang w:val="en-GB"/>
        </w:rPr>
        <w:t xml:space="preserve"> </w:t>
      </w:r>
      <w:r w:rsidR="00EF20F7" w:rsidRPr="00EF20F7">
        <w:rPr>
          <w:lang w:val="en-GB"/>
        </w:rPr>
        <w:t>S</w:t>
      </w:r>
      <w:r w:rsidR="00EF20F7">
        <w:rPr>
          <w:lang w:val="en-GB"/>
        </w:rPr>
        <w:t xml:space="preserve"> </w:t>
      </w:r>
      <w:r w:rsidR="008F7A5C">
        <w:rPr>
          <w:lang w:val="en-GB"/>
        </w:rPr>
        <w:t>34</w:t>
      </w:r>
    </w:p>
  </w:footnote>
  <w:footnote w:id="24">
    <w:p w14:paraId="48060775" w14:textId="2BE1AA23" w:rsidR="00E43DCA" w:rsidRPr="003D103E" w:rsidRDefault="00E43DCA">
      <w:pPr>
        <w:pStyle w:val="FootnoteText"/>
        <w:rPr>
          <w:lang w:val="en-GB"/>
        </w:rPr>
      </w:pPr>
      <w:r>
        <w:rPr>
          <w:rStyle w:val="FootnoteReference"/>
        </w:rPr>
        <w:footnoteRef/>
      </w:r>
      <w:r w:rsidRPr="003D103E">
        <w:rPr>
          <w:lang w:val="en-GB"/>
        </w:rPr>
        <w:t xml:space="preserve"> </w:t>
      </w:r>
      <w:r w:rsidR="008A7E17" w:rsidRPr="003D103E">
        <w:rPr>
          <w:lang w:val="en-GB"/>
        </w:rPr>
        <w:t xml:space="preserve">ABB </w:t>
      </w:r>
      <w:r w:rsidR="006B7B4E" w:rsidRPr="00593DA2">
        <w:rPr>
          <w:lang w:val="en-GB"/>
        </w:rPr>
        <w:t>2015</w:t>
      </w:r>
      <w:r w:rsidR="006B7B4E" w:rsidRPr="003D103E">
        <w:rPr>
          <w:lang w:val="en-GB"/>
        </w:rPr>
        <w:t xml:space="preserve"> </w:t>
      </w:r>
      <w:r w:rsidR="003D103E" w:rsidRPr="003D103E">
        <w:rPr>
          <w:lang w:val="en-GB"/>
        </w:rPr>
        <w:t>S</w:t>
      </w:r>
      <w:r w:rsidR="003D103E">
        <w:rPr>
          <w:lang w:val="en-GB"/>
        </w:rPr>
        <w:t xml:space="preserve"> </w:t>
      </w:r>
      <w:r w:rsidR="003D103E" w:rsidRPr="003D103E">
        <w:rPr>
          <w:lang w:val="en-GB"/>
        </w:rPr>
        <w:t>57</w:t>
      </w:r>
    </w:p>
  </w:footnote>
  <w:footnote w:id="25">
    <w:p w14:paraId="30170691" w14:textId="0894A965" w:rsidR="00CC0073" w:rsidRPr="00390425" w:rsidRDefault="00CC0073">
      <w:pPr>
        <w:pStyle w:val="FootnoteText"/>
      </w:pPr>
      <w:r>
        <w:rPr>
          <w:rStyle w:val="FootnoteReference"/>
        </w:rPr>
        <w:footnoteRef/>
      </w:r>
      <w:r w:rsidRPr="00CC0073">
        <w:t xml:space="preserve"> </w:t>
      </w:r>
      <w:r w:rsidR="00593DA2">
        <w:t xml:space="preserve">Frankhauser u.a. </w:t>
      </w:r>
      <w:r w:rsidR="00390425">
        <w:t>S 2-3</w:t>
      </w:r>
    </w:p>
  </w:footnote>
  <w:footnote w:id="26">
    <w:p w14:paraId="7F65DE11" w14:textId="78C3BF98" w:rsidR="003F3C17" w:rsidRPr="00390425" w:rsidRDefault="003F3C17" w:rsidP="00790A84">
      <w:pPr>
        <w:pStyle w:val="Funote"/>
      </w:pPr>
      <w:r w:rsidRPr="00790A84">
        <w:rPr>
          <w:rStyle w:val="FootnoteReference"/>
        </w:rPr>
        <w:footnoteRef/>
      </w:r>
      <w:r w:rsidRPr="00390425">
        <w:t xml:space="preserve"> </w:t>
      </w:r>
      <w:r w:rsidR="00790A84" w:rsidRPr="00390425">
        <w:rPr>
          <w:rStyle w:val="text-muted"/>
        </w:rPr>
        <w:t>Xiang/Echtler</w:t>
      </w:r>
      <w:r w:rsidR="00790A84" w:rsidRPr="00390425">
        <w:rPr>
          <w:rStyle w:val="text-muted"/>
        </w:rPr>
        <w:t>/</w:t>
      </w:r>
      <w:r w:rsidR="00790A84" w:rsidRPr="00390425">
        <w:rPr>
          <w:rStyle w:val="text-muted"/>
        </w:rPr>
        <w:t>Kerl</w:t>
      </w:r>
      <w:r w:rsidR="00790A84" w:rsidRPr="00390425">
        <w:rPr>
          <w:rStyle w:val="text-muted"/>
        </w:rPr>
        <w:t xml:space="preserve"> </w:t>
      </w:r>
      <w:r w:rsidR="00790A84" w:rsidRPr="00390425">
        <w:t>201</w:t>
      </w:r>
      <w:r w:rsidR="00790A84" w:rsidRPr="00390425">
        <w:t>6</w:t>
      </w:r>
    </w:p>
  </w:footnote>
  <w:footnote w:id="27">
    <w:p w14:paraId="314270A4" w14:textId="723EC977" w:rsidR="00CC0073" w:rsidRPr="00593DA2" w:rsidRDefault="00CC0073">
      <w:pPr>
        <w:pStyle w:val="FootnoteText"/>
        <w:rPr>
          <w:lang w:val="en-GB"/>
        </w:rPr>
      </w:pPr>
      <w:r>
        <w:rPr>
          <w:rStyle w:val="FootnoteReference"/>
        </w:rPr>
        <w:footnoteRef/>
      </w:r>
      <w:r w:rsidRPr="00593DA2">
        <w:rPr>
          <w:lang w:val="en-GB"/>
        </w:rPr>
        <w:t xml:space="preserve"> </w:t>
      </w:r>
      <w:r w:rsidR="000C1112" w:rsidRPr="00593DA2">
        <w:rPr>
          <w:lang w:val="en-GB"/>
        </w:rPr>
        <w:t xml:space="preserve">Microsoft </w:t>
      </w:r>
      <w:r w:rsidR="0038444A" w:rsidRPr="00593DA2">
        <w:rPr>
          <w:lang w:val="en-GB"/>
        </w:rPr>
        <w:t>2022</w:t>
      </w:r>
    </w:p>
  </w:footnote>
  <w:footnote w:id="28">
    <w:p w14:paraId="191DF190" w14:textId="6D472E38" w:rsidR="00CD460E" w:rsidRPr="000C1112" w:rsidRDefault="00CD460E">
      <w:pPr>
        <w:pStyle w:val="FootnoteText"/>
      </w:pPr>
      <w:r>
        <w:rPr>
          <w:rStyle w:val="FootnoteReference"/>
        </w:rPr>
        <w:footnoteRef/>
      </w:r>
      <w:r>
        <w:t xml:space="preserve"> </w:t>
      </w:r>
      <w:r w:rsidR="007E7B9F" w:rsidRPr="00BF2842">
        <w:rPr>
          <w:b/>
          <w:bCs/>
          <w:lang w:val="en-GB"/>
        </w:rPr>
        <w:t>Lugaresi C. /Tang J. /Nash H.</w:t>
      </w:r>
      <w:r w:rsidR="007E7B9F">
        <w:rPr>
          <w:b/>
          <w:bCs/>
          <w:lang w:val="en-GB"/>
        </w:rPr>
        <w:t xml:space="preserve"> (2019</w:t>
      </w:r>
      <w:r w:rsidR="007E7B9F">
        <w:rPr>
          <w:b/>
          <w:bCs/>
          <w:lang w:val="en-GB"/>
        </w:rPr>
        <w:t>)</w:t>
      </w:r>
    </w:p>
  </w:footnote>
  <w:footnote w:id="29">
    <w:p w14:paraId="6BA0A897" w14:textId="24253CF6" w:rsidR="005B5CEE" w:rsidRPr="000C1112" w:rsidRDefault="005B5CEE">
      <w:pPr>
        <w:pStyle w:val="FootnoteText"/>
      </w:pPr>
      <w:r>
        <w:rPr>
          <w:rStyle w:val="FootnoteReference"/>
        </w:rPr>
        <w:footnoteRef/>
      </w:r>
      <w:r>
        <w:t xml:space="preserve"> </w:t>
      </w:r>
      <w:r w:rsidRPr="000C1112">
        <w:t>Entnommen mediapipe webisete</w:t>
      </w:r>
    </w:p>
  </w:footnote>
  <w:footnote w:id="30">
    <w:p w14:paraId="4F31F45F" w14:textId="547C4A15" w:rsidR="00872754" w:rsidRPr="00872754" w:rsidRDefault="00872754">
      <w:pPr>
        <w:pStyle w:val="FootnoteText"/>
      </w:pPr>
      <w:r>
        <w:rPr>
          <w:rStyle w:val="FootnoteReference"/>
        </w:rPr>
        <w:footnoteRef/>
      </w:r>
      <w:r w:rsidRPr="00872754">
        <w:t xml:space="preserve"> Dat</w:t>
      </w:r>
      <w:r>
        <w:t>enblatt der Kinect</w:t>
      </w:r>
    </w:p>
  </w:footnote>
  <w:footnote w:id="31">
    <w:p w14:paraId="75783750" w14:textId="259F29BF" w:rsidR="00C61CB0" w:rsidRPr="00872754" w:rsidRDefault="00C61CB0">
      <w:pPr>
        <w:pStyle w:val="FootnoteText"/>
      </w:pPr>
      <w:r>
        <w:rPr>
          <w:rStyle w:val="FootnoteReference"/>
        </w:rPr>
        <w:footnoteRef/>
      </w:r>
      <w:r w:rsidRPr="00872754">
        <w:t xml:space="preserve"> </w:t>
      </w:r>
      <w:hyperlink r:id="rId1" w:history="1">
        <w:r w:rsidR="006F1ACD" w:rsidRPr="00872754">
          <w:rPr>
            <w:rStyle w:val="Hyperlink"/>
          </w:rPr>
          <w:t>https://www.amazon.com/Intel-NUC-Performance-G-Kit-NUC8i7HVK/dp/B07BR5GK1V?language=de_DE&amp;currency=EUR</w:t>
        </w:r>
      </w:hyperlink>
      <w:r w:rsidRPr="00872754">
        <w:t>)</w:t>
      </w:r>
    </w:p>
  </w:footnote>
  <w:footnote w:id="32">
    <w:p w14:paraId="5A067006" w14:textId="71362F67" w:rsidR="0023711E" w:rsidRPr="0023711E" w:rsidRDefault="0023711E">
      <w:pPr>
        <w:pStyle w:val="FootnoteText"/>
        <w:rPr>
          <w:lang w:val="en-US"/>
        </w:rPr>
      </w:pPr>
      <w:r>
        <w:rPr>
          <w:rStyle w:val="FootnoteReference"/>
        </w:rPr>
        <w:footnoteRef/>
      </w:r>
      <w:r w:rsidRPr="0023711E">
        <w:rPr>
          <w:lang w:val="en-US"/>
        </w:rPr>
        <w:t xml:space="preserve"> </w:t>
      </w:r>
      <w:r w:rsidRPr="0023711E">
        <w:rPr>
          <w:lang w:val="en-US"/>
        </w:rPr>
        <w:t>https://sse.uni-hildesheim.de/media/fb4/informatik/AG_SSE/Christopher_Noel_Hesse.pdf</w:t>
      </w:r>
    </w:p>
  </w:footnote>
  <w:footnote w:id="33">
    <w:p w14:paraId="4E2948C2" w14:textId="727928E4" w:rsidR="006F1ACD" w:rsidRPr="006F1ACD" w:rsidRDefault="006F1ACD" w:rsidP="006F1ACD">
      <w:pPr>
        <w:rPr>
          <w:bCs/>
        </w:rPr>
      </w:pPr>
      <w:r>
        <w:rPr>
          <w:rStyle w:val="FootnoteReference"/>
        </w:rPr>
        <w:footnoteRef/>
      </w:r>
      <w:r>
        <w:t xml:space="preserve"> </w:t>
      </w:r>
      <w:hyperlink r:id="rId2" w:history="1">
        <w:r w:rsidRPr="007C188C">
          <w:rPr>
            <w:rStyle w:val="Hyperlink"/>
            <w:bCs/>
          </w:rPr>
          <w:t>https://www.researchgate.net/publication/344386051_HandBook_Guidance_on_the_programming_of_ABB_YuMi_IRB_14000</w:t>
        </w:r>
      </w:hyperlink>
      <w:r w:rsidRPr="007C188C">
        <w:rPr>
          <w:bCs/>
        </w:rPr>
        <w:t xml:space="preserve"> Sei</w:t>
      </w:r>
      <w:r>
        <w:rPr>
          <w:bCs/>
        </w:rPr>
        <w:t>te 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3575756"/>
      <w:docPartObj>
        <w:docPartGallery w:val="Page Numbers (Top of Page)"/>
        <w:docPartUnique/>
      </w:docPartObj>
    </w:sdtPr>
    <w:sdtEndPr/>
    <w:sdtContent>
      <w:p w14:paraId="615C4B3C" w14:textId="77777777" w:rsidR="00702FA8" w:rsidRDefault="00702FA8" w:rsidP="00702FA8">
        <w:r>
          <w:fldChar w:fldCharType="begin"/>
        </w:r>
        <w:r>
          <w:instrText>PAGE   \* MERGEFORMAT</w:instrText>
        </w:r>
        <w:r>
          <w:fldChar w:fldCharType="separate"/>
        </w:r>
        <w:r w:rsidR="00792C52">
          <w:rPr>
            <w:noProof/>
          </w:rPr>
          <w:t>6</w:t>
        </w:r>
        <w:r>
          <w:fldChar w:fldCharType="end"/>
        </w:r>
      </w:p>
    </w:sdtContent>
  </w:sdt>
  <w:p w14:paraId="2CBF356F" w14:textId="77777777" w:rsidR="00702FA8" w:rsidRDefault="00702F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0586159"/>
      <w:docPartObj>
        <w:docPartGallery w:val="Page Numbers (Top of Page)"/>
        <w:docPartUnique/>
      </w:docPartObj>
    </w:sdtPr>
    <w:sdtEndPr/>
    <w:sdtContent>
      <w:p w14:paraId="293CAAEB" w14:textId="6C1B0A77" w:rsidR="00702FA8" w:rsidRPr="00702FA8" w:rsidRDefault="00702FA8" w:rsidP="008333EE">
        <w:pPr>
          <w:pStyle w:val="Header"/>
          <w:ind w:left="4536" w:firstLine="3960"/>
          <w:jc w:val="center"/>
        </w:pPr>
        <w:r w:rsidRPr="00702FA8">
          <w:fldChar w:fldCharType="begin"/>
        </w:r>
        <w:r w:rsidRPr="00702FA8">
          <w:instrText>PAGE   \* MERGEFORMAT</w:instrText>
        </w:r>
        <w:r w:rsidRPr="00702FA8">
          <w:fldChar w:fldCharType="separate"/>
        </w:r>
        <w:r w:rsidR="00B907CC">
          <w:rPr>
            <w:noProof/>
          </w:rPr>
          <w:t>II</w:t>
        </w:r>
        <w:r w:rsidRPr="00702FA8">
          <w:fldChar w:fldCharType="end"/>
        </w:r>
      </w:p>
    </w:sdtContent>
  </w:sdt>
  <w:p w14:paraId="1775C820" w14:textId="77777777" w:rsidR="00702FA8" w:rsidRDefault="00702F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0875" w14:textId="77777777" w:rsidR="0044333F" w:rsidRDefault="0044333F">
    <w:pPr>
      <w:pStyle w:val="Header"/>
      <w:jc w:val="right"/>
    </w:pPr>
  </w:p>
  <w:p w14:paraId="0DE02DA6" w14:textId="77777777" w:rsidR="00981004" w:rsidRDefault="0098100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177D9" w14:textId="70AE16EA" w:rsidR="0044333F" w:rsidRDefault="0044333F" w:rsidP="008333EE">
    <w:pPr>
      <w:pStyle w:val="Header"/>
      <w:ind w:left="4536" w:firstLine="3960"/>
      <w:jc w:val="center"/>
    </w:pPr>
  </w:p>
  <w:p w14:paraId="4CFF71CF" w14:textId="77777777" w:rsidR="0044333F" w:rsidRDefault="004433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0D2CF6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A66AD1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C4E074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2940C59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28CACC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73006B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05BD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BAE79D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8AEDFB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48A0C0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AF5858"/>
    <w:multiLevelType w:val="hybridMultilevel"/>
    <w:tmpl w:val="A0FC6E24"/>
    <w:lvl w:ilvl="0" w:tplc="F8B25298">
      <w:start w:val="1"/>
      <w:numFmt w:val="decimal"/>
      <w:pStyle w:val="Standard-numeriert"/>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164878B3"/>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B95996"/>
    <w:multiLevelType w:val="hybridMultilevel"/>
    <w:tmpl w:val="09EE5F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D56FD1"/>
    <w:multiLevelType w:val="hybridMultilevel"/>
    <w:tmpl w:val="75A24230"/>
    <w:lvl w:ilvl="0" w:tplc="AA586A1E">
      <w:start w:val="3"/>
      <w:numFmt w:val="bullet"/>
      <w:lvlText w:val=""/>
      <w:lvlJc w:val="left"/>
      <w:pPr>
        <w:ind w:left="792" w:hanging="360"/>
      </w:pPr>
      <w:rPr>
        <w:rFonts w:ascii="Wingdings" w:eastAsiaTheme="minorHAnsi" w:hAnsi="Wingdings" w:cstheme="minorBidi"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4" w15:restartNumberingAfterBreak="0">
    <w:nsid w:val="315845D4"/>
    <w:multiLevelType w:val="multilevel"/>
    <w:tmpl w:val="D0CCC4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3A37EFD"/>
    <w:multiLevelType w:val="multilevel"/>
    <w:tmpl w:val="D0BC50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50D0D79"/>
    <w:multiLevelType w:val="multilevel"/>
    <w:tmpl w:val="74E619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8797488"/>
    <w:multiLevelType w:val="multilevel"/>
    <w:tmpl w:val="F094158C"/>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5BEA6E5A"/>
    <w:multiLevelType w:val="hybridMultilevel"/>
    <w:tmpl w:val="11FA0150"/>
    <w:lvl w:ilvl="0" w:tplc="A83E00E2">
      <w:start w:val="1"/>
      <w:numFmt w:val="decimal"/>
      <w:pStyle w:val="berschriftAnhang"/>
      <w:lvlText w:val="Anhang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A807DA2"/>
    <w:multiLevelType w:val="hybridMultilevel"/>
    <w:tmpl w:val="25C08C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7A5A2E83"/>
    <w:multiLevelType w:val="multilevel"/>
    <w:tmpl w:val="E9AAB3EA"/>
    <w:lvl w:ilvl="0">
      <w:start w:val="1"/>
      <w:numFmt w:val="decimal"/>
      <w:pStyle w:val="berschrift1-numeriert"/>
      <w:lvlText w:val="%1"/>
      <w:lvlJc w:val="left"/>
      <w:pPr>
        <w:ind w:left="432" w:hanging="432"/>
      </w:pPr>
      <w:rPr>
        <w:rFonts w:hint="default"/>
      </w:rPr>
    </w:lvl>
    <w:lvl w:ilvl="1">
      <w:start w:val="1"/>
      <w:numFmt w:val="decimal"/>
      <w:pStyle w:val="berschrift2-numeriert"/>
      <w:lvlText w:val="%1.%2"/>
      <w:lvlJc w:val="left"/>
      <w:pPr>
        <w:ind w:left="1710" w:hanging="576"/>
      </w:pPr>
      <w:rPr>
        <w:rFonts w:hint="default"/>
      </w:rPr>
    </w:lvl>
    <w:lvl w:ilvl="2">
      <w:start w:val="1"/>
      <w:numFmt w:val="decimal"/>
      <w:pStyle w:val="berschrift3-numeriert"/>
      <w:lvlText w:val="%1.%2.%3"/>
      <w:lvlJc w:val="left"/>
      <w:pPr>
        <w:ind w:left="1288"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5"/>
  </w:num>
  <w:num w:numId="2">
    <w:abstractNumId w:val="14"/>
  </w:num>
  <w:num w:numId="3">
    <w:abstractNumId w:val="17"/>
  </w:num>
  <w:num w:numId="4">
    <w:abstractNumId w:val="20"/>
  </w:num>
  <w:num w:numId="5">
    <w:abstractNumId w:val="18"/>
  </w:num>
  <w:num w:numId="6">
    <w:abstractNumId w:val="16"/>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19"/>
  </w:num>
  <w:num w:numId="10">
    <w:abstractNumId w:val="10"/>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9"/>
  </w:num>
  <w:num w:numId="21">
    <w:abstractNumId w:val="13"/>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436"/>
    <w:rsid w:val="000013BA"/>
    <w:rsid w:val="00001744"/>
    <w:rsid w:val="00010066"/>
    <w:rsid w:val="00010D6A"/>
    <w:rsid w:val="000121B0"/>
    <w:rsid w:val="00014264"/>
    <w:rsid w:val="0001472C"/>
    <w:rsid w:val="00014F9E"/>
    <w:rsid w:val="000166D9"/>
    <w:rsid w:val="00016799"/>
    <w:rsid w:val="000178B1"/>
    <w:rsid w:val="00020927"/>
    <w:rsid w:val="0002109D"/>
    <w:rsid w:val="00021CCB"/>
    <w:rsid w:val="00022BD9"/>
    <w:rsid w:val="00024B5B"/>
    <w:rsid w:val="00025328"/>
    <w:rsid w:val="000273EC"/>
    <w:rsid w:val="000279DE"/>
    <w:rsid w:val="000302C5"/>
    <w:rsid w:val="0003281D"/>
    <w:rsid w:val="00033386"/>
    <w:rsid w:val="00033891"/>
    <w:rsid w:val="00033F57"/>
    <w:rsid w:val="0003491D"/>
    <w:rsid w:val="00034F2C"/>
    <w:rsid w:val="00035360"/>
    <w:rsid w:val="00037248"/>
    <w:rsid w:val="00037682"/>
    <w:rsid w:val="00037868"/>
    <w:rsid w:val="00040349"/>
    <w:rsid w:val="000408F4"/>
    <w:rsid w:val="00043ECA"/>
    <w:rsid w:val="00044396"/>
    <w:rsid w:val="0004450C"/>
    <w:rsid w:val="00044605"/>
    <w:rsid w:val="00044C32"/>
    <w:rsid w:val="000450A0"/>
    <w:rsid w:val="0004570A"/>
    <w:rsid w:val="00050370"/>
    <w:rsid w:val="00051323"/>
    <w:rsid w:val="000516D3"/>
    <w:rsid w:val="0005396C"/>
    <w:rsid w:val="0005482E"/>
    <w:rsid w:val="00055283"/>
    <w:rsid w:val="000569D2"/>
    <w:rsid w:val="00056D66"/>
    <w:rsid w:val="0006037A"/>
    <w:rsid w:val="00060886"/>
    <w:rsid w:val="000670D4"/>
    <w:rsid w:val="00067225"/>
    <w:rsid w:val="000724AA"/>
    <w:rsid w:val="0007292A"/>
    <w:rsid w:val="00072BD6"/>
    <w:rsid w:val="00073D89"/>
    <w:rsid w:val="000765A1"/>
    <w:rsid w:val="0008116A"/>
    <w:rsid w:val="0008130C"/>
    <w:rsid w:val="000846DB"/>
    <w:rsid w:val="0008725F"/>
    <w:rsid w:val="000904D8"/>
    <w:rsid w:val="000907EA"/>
    <w:rsid w:val="00092A26"/>
    <w:rsid w:val="000939DC"/>
    <w:rsid w:val="00093A64"/>
    <w:rsid w:val="000A232C"/>
    <w:rsid w:val="000A2614"/>
    <w:rsid w:val="000A4302"/>
    <w:rsid w:val="000A4BED"/>
    <w:rsid w:val="000A5E81"/>
    <w:rsid w:val="000A60E2"/>
    <w:rsid w:val="000A6E04"/>
    <w:rsid w:val="000B0232"/>
    <w:rsid w:val="000B2507"/>
    <w:rsid w:val="000B737C"/>
    <w:rsid w:val="000C01EA"/>
    <w:rsid w:val="000C1112"/>
    <w:rsid w:val="000C22A7"/>
    <w:rsid w:val="000C3756"/>
    <w:rsid w:val="000C54E2"/>
    <w:rsid w:val="000C5628"/>
    <w:rsid w:val="000D0A81"/>
    <w:rsid w:val="000D121D"/>
    <w:rsid w:val="000D2BC0"/>
    <w:rsid w:val="000D3210"/>
    <w:rsid w:val="000D3405"/>
    <w:rsid w:val="000D3E06"/>
    <w:rsid w:val="000D4E0A"/>
    <w:rsid w:val="000D5865"/>
    <w:rsid w:val="000D63AC"/>
    <w:rsid w:val="000D6401"/>
    <w:rsid w:val="000D6CB0"/>
    <w:rsid w:val="000D70FB"/>
    <w:rsid w:val="000E23A2"/>
    <w:rsid w:val="000E3294"/>
    <w:rsid w:val="000E7FB4"/>
    <w:rsid w:val="000E7FC1"/>
    <w:rsid w:val="000F0898"/>
    <w:rsid w:val="000F0E6E"/>
    <w:rsid w:val="000F1022"/>
    <w:rsid w:val="000F123B"/>
    <w:rsid w:val="000F329B"/>
    <w:rsid w:val="000F3E9F"/>
    <w:rsid w:val="000F5D39"/>
    <w:rsid w:val="000F6345"/>
    <w:rsid w:val="000F70A6"/>
    <w:rsid w:val="000F758C"/>
    <w:rsid w:val="00100A82"/>
    <w:rsid w:val="00100E59"/>
    <w:rsid w:val="00101289"/>
    <w:rsid w:val="00101760"/>
    <w:rsid w:val="00102168"/>
    <w:rsid w:val="00104926"/>
    <w:rsid w:val="00105260"/>
    <w:rsid w:val="00110011"/>
    <w:rsid w:val="00110796"/>
    <w:rsid w:val="00110C03"/>
    <w:rsid w:val="00117A70"/>
    <w:rsid w:val="0012116D"/>
    <w:rsid w:val="00121E0A"/>
    <w:rsid w:val="001253B6"/>
    <w:rsid w:val="00125626"/>
    <w:rsid w:val="00125FA3"/>
    <w:rsid w:val="001274DE"/>
    <w:rsid w:val="00131C7D"/>
    <w:rsid w:val="0013261C"/>
    <w:rsid w:val="001326B1"/>
    <w:rsid w:val="0013296D"/>
    <w:rsid w:val="00132AAA"/>
    <w:rsid w:val="00133451"/>
    <w:rsid w:val="001347FF"/>
    <w:rsid w:val="00134EA8"/>
    <w:rsid w:val="0013746A"/>
    <w:rsid w:val="00145390"/>
    <w:rsid w:val="00146CE2"/>
    <w:rsid w:val="00147B91"/>
    <w:rsid w:val="001517E3"/>
    <w:rsid w:val="001520DF"/>
    <w:rsid w:val="00152DCD"/>
    <w:rsid w:val="00152ECB"/>
    <w:rsid w:val="00154F03"/>
    <w:rsid w:val="001553AD"/>
    <w:rsid w:val="00155678"/>
    <w:rsid w:val="001557F0"/>
    <w:rsid w:val="001568C5"/>
    <w:rsid w:val="001601E4"/>
    <w:rsid w:val="001614CE"/>
    <w:rsid w:val="001616A8"/>
    <w:rsid w:val="0016257E"/>
    <w:rsid w:val="001669C7"/>
    <w:rsid w:val="00170832"/>
    <w:rsid w:val="00171217"/>
    <w:rsid w:val="00171348"/>
    <w:rsid w:val="0017245C"/>
    <w:rsid w:val="00172929"/>
    <w:rsid w:val="00173BF9"/>
    <w:rsid w:val="00173CB5"/>
    <w:rsid w:val="00174BCF"/>
    <w:rsid w:val="0017532A"/>
    <w:rsid w:val="001767E6"/>
    <w:rsid w:val="00180481"/>
    <w:rsid w:val="00181E98"/>
    <w:rsid w:val="001835D0"/>
    <w:rsid w:val="00183A13"/>
    <w:rsid w:val="001849A1"/>
    <w:rsid w:val="00185227"/>
    <w:rsid w:val="00193E4F"/>
    <w:rsid w:val="00195A21"/>
    <w:rsid w:val="00197681"/>
    <w:rsid w:val="001A16FE"/>
    <w:rsid w:val="001A2F60"/>
    <w:rsid w:val="001A3EDB"/>
    <w:rsid w:val="001A56D5"/>
    <w:rsid w:val="001A5937"/>
    <w:rsid w:val="001A5AFC"/>
    <w:rsid w:val="001A6C68"/>
    <w:rsid w:val="001A6DC0"/>
    <w:rsid w:val="001A6EF6"/>
    <w:rsid w:val="001B042E"/>
    <w:rsid w:val="001B080F"/>
    <w:rsid w:val="001B2959"/>
    <w:rsid w:val="001B3CE4"/>
    <w:rsid w:val="001B4276"/>
    <w:rsid w:val="001C0BC2"/>
    <w:rsid w:val="001C15DB"/>
    <w:rsid w:val="001C17F5"/>
    <w:rsid w:val="001C38A6"/>
    <w:rsid w:val="001C4C01"/>
    <w:rsid w:val="001C5072"/>
    <w:rsid w:val="001C5114"/>
    <w:rsid w:val="001C5BF7"/>
    <w:rsid w:val="001D0335"/>
    <w:rsid w:val="001D0EC7"/>
    <w:rsid w:val="001D12AE"/>
    <w:rsid w:val="001D23B5"/>
    <w:rsid w:val="001D3299"/>
    <w:rsid w:val="001D3F24"/>
    <w:rsid w:val="001D4297"/>
    <w:rsid w:val="001D435A"/>
    <w:rsid w:val="001D44B5"/>
    <w:rsid w:val="001D4CA4"/>
    <w:rsid w:val="001E0D47"/>
    <w:rsid w:val="001E13C1"/>
    <w:rsid w:val="001E160B"/>
    <w:rsid w:val="001E2515"/>
    <w:rsid w:val="001E289E"/>
    <w:rsid w:val="001E2E29"/>
    <w:rsid w:val="001E3272"/>
    <w:rsid w:val="001E49CF"/>
    <w:rsid w:val="001E5AE6"/>
    <w:rsid w:val="001E64E9"/>
    <w:rsid w:val="001E7E80"/>
    <w:rsid w:val="001F0588"/>
    <w:rsid w:val="001F1B47"/>
    <w:rsid w:val="001F1F70"/>
    <w:rsid w:val="001F2E03"/>
    <w:rsid w:val="001F6199"/>
    <w:rsid w:val="001F787C"/>
    <w:rsid w:val="00200D64"/>
    <w:rsid w:val="0020520B"/>
    <w:rsid w:val="00205ACA"/>
    <w:rsid w:val="002063C1"/>
    <w:rsid w:val="00206A43"/>
    <w:rsid w:val="00211825"/>
    <w:rsid w:val="00214878"/>
    <w:rsid w:val="00215A59"/>
    <w:rsid w:val="00220E3B"/>
    <w:rsid w:val="00221D61"/>
    <w:rsid w:val="00222E79"/>
    <w:rsid w:val="00227CE8"/>
    <w:rsid w:val="00227FF6"/>
    <w:rsid w:val="0023135E"/>
    <w:rsid w:val="00231F1C"/>
    <w:rsid w:val="00232D9F"/>
    <w:rsid w:val="00233A85"/>
    <w:rsid w:val="002350EB"/>
    <w:rsid w:val="0023711E"/>
    <w:rsid w:val="00237845"/>
    <w:rsid w:val="0024148C"/>
    <w:rsid w:val="00241B46"/>
    <w:rsid w:val="0024240A"/>
    <w:rsid w:val="0024246A"/>
    <w:rsid w:val="00242565"/>
    <w:rsid w:val="00242A0E"/>
    <w:rsid w:val="002437E3"/>
    <w:rsid w:val="00243EBA"/>
    <w:rsid w:val="00244675"/>
    <w:rsid w:val="0024524F"/>
    <w:rsid w:val="002505CC"/>
    <w:rsid w:val="002508EB"/>
    <w:rsid w:val="00252255"/>
    <w:rsid w:val="0025238E"/>
    <w:rsid w:val="002523B1"/>
    <w:rsid w:val="002552AF"/>
    <w:rsid w:val="00256FFA"/>
    <w:rsid w:val="00257375"/>
    <w:rsid w:val="00257D67"/>
    <w:rsid w:val="0026085A"/>
    <w:rsid w:val="00260FF5"/>
    <w:rsid w:val="00261FA1"/>
    <w:rsid w:val="00262131"/>
    <w:rsid w:val="00263211"/>
    <w:rsid w:val="00263BFC"/>
    <w:rsid w:val="00267C85"/>
    <w:rsid w:val="002711CF"/>
    <w:rsid w:val="0027295A"/>
    <w:rsid w:val="00272B78"/>
    <w:rsid w:val="00272CD7"/>
    <w:rsid w:val="00272D81"/>
    <w:rsid w:val="00275A5A"/>
    <w:rsid w:val="00280B01"/>
    <w:rsid w:val="00281EBF"/>
    <w:rsid w:val="002821AC"/>
    <w:rsid w:val="0028330A"/>
    <w:rsid w:val="00284286"/>
    <w:rsid w:val="00285E74"/>
    <w:rsid w:val="00286837"/>
    <w:rsid w:val="00290643"/>
    <w:rsid w:val="002934DC"/>
    <w:rsid w:val="0029447B"/>
    <w:rsid w:val="002951D9"/>
    <w:rsid w:val="00296B01"/>
    <w:rsid w:val="002A2CCC"/>
    <w:rsid w:val="002A30D0"/>
    <w:rsid w:val="002A5B56"/>
    <w:rsid w:val="002A5E43"/>
    <w:rsid w:val="002B1D70"/>
    <w:rsid w:val="002B2111"/>
    <w:rsid w:val="002B29C4"/>
    <w:rsid w:val="002B4A54"/>
    <w:rsid w:val="002B4EC9"/>
    <w:rsid w:val="002B7B18"/>
    <w:rsid w:val="002C00D1"/>
    <w:rsid w:val="002C07B1"/>
    <w:rsid w:val="002C2BF5"/>
    <w:rsid w:val="002C2C87"/>
    <w:rsid w:val="002C4C97"/>
    <w:rsid w:val="002C7743"/>
    <w:rsid w:val="002D0958"/>
    <w:rsid w:val="002D0A3C"/>
    <w:rsid w:val="002D0F01"/>
    <w:rsid w:val="002D281D"/>
    <w:rsid w:val="002D2876"/>
    <w:rsid w:val="002D3709"/>
    <w:rsid w:val="002D40D7"/>
    <w:rsid w:val="002D5585"/>
    <w:rsid w:val="002E091A"/>
    <w:rsid w:val="002E1283"/>
    <w:rsid w:val="002E278D"/>
    <w:rsid w:val="002E300F"/>
    <w:rsid w:val="002E5519"/>
    <w:rsid w:val="002E60F1"/>
    <w:rsid w:val="002E6589"/>
    <w:rsid w:val="002E6B0F"/>
    <w:rsid w:val="002E7CC3"/>
    <w:rsid w:val="002F0F5D"/>
    <w:rsid w:val="002F1AF8"/>
    <w:rsid w:val="002F2971"/>
    <w:rsid w:val="002F3023"/>
    <w:rsid w:val="002F4BAD"/>
    <w:rsid w:val="002F4C2D"/>
    <w:rsid w:val="002F4D49"/>
    <w:rsid w:val="002F7C06"/>
    <w:rsid w:val="0030041D"/>
    <w:rsid w:val="00301491"/>
    <w:rsid w:val="003036A7"/>
    <w:rsid w:val="00306B34"/>
    <w:rsid w:val="00306BE3"/>
    <w:rsid w:val="0031340E"/>
    <w:rsid w:val="00314D5C"/>
    <w:rsid w:val="003165FA"/>
    <w:rsid w:val="00317768"/>
    <w:rsid w:val="00317D4F"/>
    <w:rsid w:val="00317D94"/>
    <w:rsid w:val="00320C81"/>
    <w:rsid w:val="003217EA"/>
    <w:rsid w:val="0032183B"/>
    <w:rsid w:val="00322245"/>
    <w:rsid w:val="003229D9"/>
    <w:rsid w:val="00325821"/>
    <w:rsid w:val="003265CD"/>
    <w:rsid w:val="0032724B"/>
    <w:rsid w:val="003275A9"/>
    <w:rsid w:val="00327B63"/>
    <w:rsid w:val="00330F60"/>
    <w:rsid w:val="00331D49"/>
    <w:rsid w:val="003331F5"/>
    <w:rsid w:val="00334984"/>
    <w:rsid w:val="003374CE"/>
    <w:rsid w:val="00337905"/>
    <w:rsid w:val="003426C5"/>
    <w:rsid w:val="003434FD"/>
    <w:rsid w:val="00344096"/>
    <w:rsid w:val="00344968"/>
    <w:rsid w:val="0034504F"/>
    <w:rsid w:val="00345A32"/>
    <w:rsid w:val="00345AA9"/>
    <w:rsid w:val="00346E5E"/>
    <w:rsid w:val="0034752A"/>
    <w:rsid w:val="0035070C"/>
    <w:rsid w:val="00350EAC"/>
    <w:rsid w:val="003512F5"/>
    <w:rsid w:val="00352697"/>
    <w:rsid w:val="00353848"/>
    <w:rsid w:val="0035391C"/>
    <w:rsid w:val="00354C70"/>
    <w:rsid w:val="00355FFB"/>
    <w:rsid w:val="00357B62"/>
    <w:rsid w:val="00361020"/>
    <w:rsid w:val="00361CF1"/>
    <w:rsid w:val="00361F54"/>
    <w:rsid w:val="003649E1"/>
    <w:rsid w:val="00366B53"/>
    <w:rsid w:val="00367C81"/>
    <w:rsid w:val="0037309C"/>
    <w:rsid w:val="003735C6"/>
    <w:rsid w:val="00373875"/>
    <w:rsid w:val="00373A6F"/>
    <w:rsid w:val="00375067"/>
    <w:rsid w:val="00375F68"/>
    <w:rsid w:val="00376525"/>
    <w:rsid w:val="00376D9F"/>
    <w:rsid w:val="00377377"/>
    <w:rsid w:val="0037782E"/>
    <w:rsid w:val="00381EFF"/>
    <w:rsid w:val="0038444A"/>
    <w:rsid w:val="0038542F"/>
    <w:rsid w:val="003862B5"/>
    <w:rsid w:val="00386D62"/>
    <w:rsid w:val="00390375"/>
    <w:rsid w:val="00390425"/>
    <w:rsid w:val="00390577"/>
    <w:rsid w:val="003918B0"/>
    <w:rsid w:val="003924C4"/>
    <w:rsid w:val="003967AE"/>
    <w:rsid w:val="0039683E"/>
    <w:rsid w:val="00396FB3"/>
    <w:rsid w:val="00397416"/>
    <w:rsid w:val="003A48AF"/>
    <w:rsid w:val="003A4A99"/>
    <w:rsid w:val="003A5A8F"/>
    <w:rsid w:val="003A5AF9"/>
    <w:rsid w:val="003A7EA4"/>
    <w:rsid w:val="003B0EF8"/>
    <w:rsid w:val="003B33C5"/>
    <w:rsid w:val="003B59D1"/>
    <w:rsid w:val="003B5A94"/>
    <w:rsid w:val="003B6811"/>
    <w:rsid w:val="003B6ED0"/>
    <w:rsid w:val="003C0331"/>
    <w:rsid w:val="003C0355"/>
    <w:rsid w:val="003C0B3A"/>
    <w:rsid w:val="003C0EC9"/>
    <w:rsid w:val="003C1FF0"/>
    <w:rsid w:val="003C392E"/>
    <w:rsid w:val="003C447F"/>
    <w:rsid w:val="003C4F0D"/>
    <w:rsid w:val="003C6E16"/>
    <w:rsid w:val="003D08B9"/>
    <w:rsid w:val="003D103E"/>
    <w:rsid w:val="003D268E"/>
    <w:rsid w:val="003D2AC6"/>
    <w:rsid w:val="003D3C30"/>
    <w:rsid w:val="003D659E"/>
    <w:rsid w:val="003D6C7F"/>
    <w:rsid w:val="003D7AA6"/>
    <w:rsid w:val="003E0903"/>
    <w:rsid w:val="003E1822"/>
    <w:rsid w:val="003E4915"/>
    <w:rsid w:val="003E4A88"/>
    <w:rsid w:val="003E6CB9"/>
    <w:rsid w:val="003F0049"/>
    <w:rsid w:val="003F0347"/>
    <w:rsid w:val="003F0367"/>
    <w:rsid w:val="003F0412"/>
    <w:rsid w:val="003F0904"/>
    <w:rsid w:val="003F2DC3"/>
    <w:rsid w:val="003F3C17"/>
    <w:rsid w:val="003F5168"/>
    <w:rsid w:val="003F6056"/>
    <w:rsid w:val="003F6733"/>
    <w:rsid w:val="003F76E8"/>
    <w:rsid w:val="00402AAB"/>
    <w:rsid w:val="0040548F"/>
    <w:rsid w:val="00405E6D"/>
    <w:rsid w:val="004069D0"/>
    <w:rsid w:val="00410457"/>
    <w:rsid w:val="0041102A"/>
    <w:rsid w:val="004119E0"/>
    <w:rsid w:val="00412EAC"/>
    <w:rsid w:val="00413BD2"/>
    <w:rsid w:val="00413D04"/>
    <w:rsid w:val="00415570"/>
    <w:rsid w:val="00415E3A"/>
    <w:rsid w:val="0042047C"/>
    <w:rsid w:val="00422255"/>
    <w:rsid w:val="00423779"/>
    <w:rsid w:val="00423BB3"/>
    <w:rsid w:val="00425A0E"/>
    <w:rsid w:val="004271AA"/>
    <w:rsid w:val="004271E9"/>
    <w:rsid w:val="00430E53"/>
    <w:rsid w:val="00430FA8"/>
    <w:rsid w:val="00432FB3"/>
    <w:rsid w:val="00434A3A"/>
    <w:rsid w:val="00434D5E"/>
    <w:rsid w:val="0043573D"/>
    <w:rsid w:val="00436C59"/>
    <w:rsid w:val="00436D13"/>
    <w:rsid w:val="0043701D"/>
    <w:rsid w:val="00437222"/>
    <w:rsid w:val="00442408"/>
    <w:rsid w:val="0044333F"/>
    <w:rsid w:val="00443562"/>
    <w:rsid w:val="0044463D"/>
    <w:rsid w:val="00444A35"/>
    <w:rsid w:val="00444C1F"/>
    <w:rsid w:val="00445FC6"/>
    <w:rsid w:val="00452A31"/>
    <w:rsid w:val="004533A0"/>
    <w:rsid w:val="004555C5"/>
    <w:rsid w:val="004609EF"/>
    <w:rsid w:val="00461D00"/>
    <w:rsid w:val="00462274"/>
    <w:rsid w:val="0047108E"/>
    <w:rsid w:val="004720AA"/>
    <w:rsid w:val="004725A8"/>
    <w:rsid w:val="0047676B"/>
    <w:rsid w:val="00477CB2"/>
    <w:rsid w:val="00481217"/>
    <w:rsid w:val="00481953"/>
    <w:rsid w:val="004837F3"/>
    <w:rsid w:val="00483C99"/>
    <w:rsid w:val="00487DFC"/>
    <w:rsid w:val="0049083B"/>
    <w:rsid w:val="004918FF"/>
    <w:rsid w:val="004925DB"/>
    <w:rsid w:val="004939D2"/>
    <w:rsid w:val="004941DA"/>
    <w:rsid w:val="0049492F"/>
    <w:rsid w:val="00494F5A"/>
    <w:rsid w:val="004956AC"/>
    <w:rsid w:val="00496B22"/>
    <w:rsid w:val="004A42D2"/>
    <w:rsid w:val="004A497D"/>
    <w:rsid w:val="004A49F0"/>
    <w:rsid w:val="004A5FA4"/>
    <w:rsid w:val="004A629A"/>
    <w:rsid w:val="004B0E8A"/>
    <w:rsid w:val="004B165A"/>
    <w:rsid w:val="004B38A9"/>
    <w:rsid w:val="004B412C"/>
    <w:rsid w:val="004B4A7E"/>
    <w:rsid w:val="004B755E"/>
    <w:rsid w:val="004C11F1"/>
    <w:rsid w:val="004C1CF0"/>
    <w:rsid w:val="004C2150"/>
    <w:rsid w:val="004C2A67"/>
    <w:rsid w:val="004C37BA"/>
    <w:rsid w:val="004C3E4B"/>
    <w:rsid w:val="004C40B1"/>
    <w:rsid w:val="004C4F66"/>
    <w:rsid w:val="004D0CD3"/>
    <w:rsid w:val="004D216E"/>
    <w:rsid w:val="004D3F58"/>
    <w:rsid w:val="004D4D70"/>
    <w:rsid w:val="004D540B"/>
    <w:rsid w:val="004D545D"/>
    <w:rsid w:val="004E017E"/>
    <w:rsid w:val="004E1C4C"/>
    <w:rsid w:val="004E1FB0"/>
    <w:rsid w:val="004E2620"/>
    <w:rsid w:val="004E3908"/>
    <w:rsid w:val="004E4B6E"/>
    <w:rsid w:val="004E4F90"/>
    <w:rsid w:val="004E551C"/>
    <w:rsid w:val="004E5E63"/>
    <w:rsid w:val="004E626C"/>
    <w:rsid w:val="004E6D1E"/>
    <w:rsid w:val="004E78F8"/>
    <w:rsid w:val="004F0B5A"/>
    <w:rsid w:val="004F28E5"/>
    <w:rsid w:val="004F4C81"/>
    <w:rsid w:val="004F575B"/>
    <w:rsid w:val="004F5E70"/>
    <w:rsid w:val="004F6EF2"/>
    <w:rsid w:val="00500875"/>
    <w:rsid w:val="0050107D"/>
    <w:rsid w:val="00501777"/>
    <w:rsid w:val="00502F2E"/>
    <w:rsid w:val="00503D4D"/>
    <w:rsid w:val="00505CF2"/>
    <w:rsid w:val="00505DC4"/>
    <w:rsid w:val="00511129"/>
    <w:rsid w:val="005118F9"/>
    <w:rsid w:val="00512580"/>
    <w:rsid w:val="0051519A"/>
    <w:rsid w:val="00515DA8"/>
    <w:rsid w:val="00517956"/>
    <w:rsid w:val="00517EEB"/>
    <w:rsid w:val="005202FD"/>
    <w:rsid w:val="00521493"/>
    <w:rsid w:val="00521BB5"/>
    <w:rsid w:val="005221D7"/>
    <w:rsid w:val="00522565"/>
    <w:rsid w:val="005237DB"/>
    <w:rsid w:val="00523D35"/>
    <w:rsid w:val="0052497A"/>
    <w:rsid w:val="005260AA"/>
    <w:rsid w:val="005264A5"/>
    <w:rsid w:val="00527CDE"/>
    <w:rsid w:val="005315F0"/>
    <w:rsid w:val="00531CFB"/>
    <w:rsid w:val="00533F6A"/>
    <w:rsid w:val="00536441"/>
    <w:rsid w:val="005367DF"/>
    <w:rsid w:val="00536920"/>
    <w:rsid w:val="00537246"/>
    <w:rsid w:val="0054178F"/>
    <w:rsid w:val="00541E0B"/>
    <w:rsid w:val="00542A93"/>
    <w:rsid w:val="005432B4"/>
    <w:rsid w:val="00543ACB"/>
    <w:rsid w:val="00544629"/>
    <w:rsid w:val="00545908"/>
    <w:rsid w:val="0054682C"/>
    <w:rsid w:val="005468C4"/>
    <w:rsid w:val="00546E92"/>
    <w:rsid w:val="00550F75"/>
    <w:rsid w:val="00551226"/>
    <w:rsid w:val="00553899"/>
    <w:rsid w:val="00556F72"/>
    <w:rsid w:val="0055788E"/>
    <w:rsid w:val="00560DB7"/>
    <w:rsid w:val="005624C6"/>
    <w:rsid w:val="005639CB"/>
    <w:rsid w:val="00565003"/>
    <w:rsid w:val="00566683"/>
    <w:rsid w:val="005666C0"/>
    <w:rsid w:val="00566B72"/>
    <w:rsid w:val="00567BA7"/>
    <w:rsid w:val="00567EBB"/>
    <w:rsid w:val="005700F7"/>
    <w:rsid w:val="005704B3"/>
    <w:rsid w:val="00570838"/>
    <w:rsid w:val="0057083B"/>
    <w:rsid w:val="00570C0B"/>
    <w:rsid w:val="00571496"/>
    <w:rsid w:val="00572815"/>
    <w:rsid w:val="005739C1"/>
    <w:rsid w:val="005764B1"/>
    <w:rsid w:val="00576C3B"/>
    <w:rsid w:val="00576E50"/>
    <w:rsid w:val="005800D6"/>
    <w:rsid w:val="005804DA"/>
    <w:rsid w:val="00580B4B"/>
    <w:rsid w:val="0058357C"/>
    <w:rsid w:val="005859AF"/>
    <w:rsid w:val="00590751"/>
    <w:rsid w:val="00591681"/>
    <w:rsid w:val="00591EFA"/>
    <w:rsid w:val="00592449"/>
    <w:rsid w:val="00592F4B"/>
    <w:rsid w:val="00593A23"/>
    <w:rsid w:val="00593BA9"/>
    <w:rsid w:val="00593DA2"/>
    <w:rsid w:val="005941CD"/>
    <w:rsid w:val="00596B20"/>
    <w:rsid w:val="00596DE9"/>
    <w:rsid w:val="00596DFB"/>
    <w:rsid w:val="005A09DB"/>
    <w:rsid w:val="005A3951"/>
    <w:rsid w:val="005B012E"/>
    <w:rsid w:val="005B2E99"/>
    <w:rsid w:val="005B2F43"/>
    <w:rsid w:val="005B4773"/>
    <w:rsid w:val="005B4DE0"/>
    <w:rsid w:val="005B51E8"/>
    <w:rsid w:val="005B5CEE"/>
    <w:rsid w:val="005B6109"/>
    <w:rsid w:val="005B7662"/>
    <w:rsid w:val="005B77B4"/>
    <w:rsid w:val="005B7A0B"/>
    <w:rsid w:val="005C0AEE"/>
    <w:rsid w:val="005C1BE2"/>
    <w:rsid w:val="005C1C6C"/>
    <w:rsid w:val="005C2B17"/>
    <w:rsid w:val="005C344B"/>
    <w:rsid w:val="005D2B36"/>
    <w:rsid w:val="005D4323"/>
    <w:rsid w:val="005D58F1"/>
    <w:rsid w:val="005E056C"/>
    <w:rsid w:val="005E28C4"/>
    <w:rsid w:val="005E2D8F"/>
    <w:rsid w:val="005E4665"/>
    <w:rsid w:val="005E4DED"/>
    <w:rsid w:val="005E5689"/>
    <w:rsid w:val="005E5F0F"/>
    <w:rsid w:val="005E63E1"/>
    <w:rsid w:val="005E74CE"/>
    <w:rsid w:val="005F0266"/>
    <w:rsid w:val="005F29B2"/>
    <w:rsid w:val="005F42B3"/>
    <w:rsid w:val="005F4743"/>
    <w:rsid w:val="005F6FEF"/>
    <w:rsid w:val="005F7692"/>
    <w:rsid w:val="0060089F"/>
    <w:rsid w:val="0060163D"/>
    <w:rsid w:val="006031A7"/>
    <w:rsid w:val="006043E1"/>
    <w:rsid w:val="00607120"/>
    <w:rsid w:val="006139A9"/>
    <w:rsid w:val="00613E24"/>
    <w:rsid w:val="006147C5"/>
    <w:rsid w:val="006153C9"/>
    <w:rsid w:val="00620A0E"/>
    <w:rsid w:val="00620FDE"/>
    <w:rsid w:val="00621D63"/>
    <w:rsid w:val="00624CE7"/>
    <w:rsid w:val="006250A7"/>
    <w:rsid w:val="006260DB"/>
    <w:rsid w:val="00626CFC"/>
    <w:rsid w:val="00636914"/>
    <w:rsid w:val="00637854"/>
    <w:rsid w:val="006409C4"/>
    <w:rsid w:val="00640F90"/>
    <w:rsid w:val="00641039"/>
    <w:rsid w:val="0064513E"/>
    <w:rsid w:val="00645227"/>
    <w:rsid w:val="00646D52"/>
    <w:rsid w:val="006530F0"/>
    <w:rsid w:val="00655F53"/>
    <w:rsid w:val="00660AF4"/>
    <w:rsid w:val="006626C6"/>
    <w:rsid w:val="00663350"/>
    <w:rsid w:val="00666FD2"/>
    <w:rsid w:val="0066797A"/>
    <w:rsid w:val="00667AC8"/>
    <w:rsid w:val="006714E9"/>
    <w:rsid w:val="00671C42"/>
    <w:rsid w:val="00673DBC"/>
    <w:rsid w:val="00674022"/>
    <w:rsid w:val="00675CA4"/>
    <w:rsid w:val="00677347"/>
    <w:rsid w:val="00677981"/>
    <w:rsid w:val="0068075A"/>
    <w:rsid w:val="00680BC8"/>
    <w:rsid w:val="006813F6"/>
    <w:rsid w:val="00681E86"/>
    <w:rsid w:val="006840C3"/>
    <w:rsid w:val="006844FB"/>
    <w:rsid w:val="00684CA0"/>
    <w:rsid w:val="006856BC"/>
    <w:rsid w:val="00686890"/>
    <w:rsid w:val="00686C3B"/>
    <w:rsid w:val="0069138C"/>
    <w:rsid w:val="00691C64"/>
    <w:rsid w:val="00696139"/>
    <w:rsid w:val="00696894"/>
    <w:rsid w:val="006970E4"/>
    <w:rsid w:val="006975FE"/>
    <w:rsid w:val="00697804"/>
    <w:rsid w:val="006A0935"/>
    <w:rsid w:val="006A0DAC"/>
    <w:rsid w:val="006A158E"/>
    <w:rsid w:val="006A19C6"/>
    <w:rsid w:val="006A7E72"/>
    <w:rsid w:val="006B061D"/>
    <w:rsid w:val="006B1F92"/>
    <w:rsid w:val="006B3753"/>
    <w:rsid w:val="006B4CE4"/>
    <w:rsid w:val="006B6485"/>
    <w:rsid w:val="006B66FC"/>
    <w:rsid w:val="006B6AB4"/>
    <w:rsid w:val="006B6C65"/>
    <w:rsid w:val="006B7B4E"/>
    <w:rsid w:val="006C00A7"/>
    <w:rsid w:val="006C11AA"/>
    <w:rsid w:val="006C33BC"/>
    <w:rsid w:val="006C6D45"/>
    <w:rsid w:val="006C6E61"/>
    <w:rsid w:val="006C7039"/>
    <w:rsid w:val="006C7CC3"/>
    <w:rsid w:val="006D075E"/>
    <w:rsid w:val="006D1765"/>
    <w:rsid w:val="006D2161"/>
    <w:rsid w:val="006D287B"/>
    <w:rsid w:val="006D29EB"/>
    <w:rsid w:val="006D34E5"/>
    <w:rsid w:val="006D3919"/>
    <w:rsid w:val="006D4C92"/>
    <w:rsid w:val="006D5EA1"/>
    <w:rsid w:val="006D7F79"/>
    <w:rsid w:val="006E2E46"/>
    <w:rsid w:val="006E4037"/>
    <w:rsid w:val="006E43CD"/>
    <w:rsid w:val="006E483B"/>
    <w:rsid w:val="006F03E9"/>
    <w:rsid w:val="006F046B"/>
    <w:rsid w:val="006F0808"/>
    <w:rsid w:val="006F17CB"/>
    <w:rsid w:val="006F1ACD"/>
    <w:rsid w:val="006F2AC8"/>
    <w:rsid w:val="006F3DA3"/>
    <w:rsid w:val="006F41C0"/>
    <w:rsid w:val="006F41C2"/>
    <w:rsid w:val="006F65A2"/>
    <w:rsid w:val="006F754D"/>
    <w:rsid w:val="00700F1A"/>
    <w:rsid w:val="0070128D"/>
    <w:rsid w:val="00701E5A"/>
    <w:rsid w:val="00702A71"/>
    <w:rsid w:val="00702FA8"/>
    <w:rsid w:val="007034AE"/>
    <w:rsid w:val="00704B51"/>
    <w:rsid w:val="0071015A"/>
    <w:rsid w:val="00711DE9"/>
    <w:rsid w:val="00712226"/>
    <w:rsid w:val="00713D2E"/>
    <w:rsid w:val="00715039"/>
    <w:rsid w:val="00715234"/>
    <w:rsid w:val="00716ABF"/>
    <w:rsid w:val="0071765B"/>
    <w:rsid w:val="00717DD0"/>
    <w:rsid w:val="00720593"/>
    <w:rsid w:val="00720D9F"/>
    <w:rsid w:val="00722B4A"/>
    <w:rsid w:val="007246F6"/>
    <w:rsid w:val="00724793"/>
    <w:rsid w:val="007258AF"/>
    <w:rsid w:val="00726C19"/>
    <w:rsid w:val="00726D96"/>
    <w:rsid w:val="00730F63"/>
    <w:rsid w:val="007320A0"/>
    <w:rsid w:val="00732B04"/>
    <w:rsid w:val="0073330B"/>
    <w:rsid w:val="00734721"/>
    <w:rsid w:val="0073616F"/>
    <w:rsid w:val="007366FE"/>
    <w:rsid w:val="00736D2B"/>
    <w:rsid w:val="00737651"/>
    <w:rsid w:val="00737AFA"/>
    <w:rsid w:val="00742240"/>
    <w:rsid w:val="0074287D"/>
    <w:rsid w:val="007430F4"/>
    <w:rsid w:val="00743153"/>
    <w:rsid w:val="007434F6"/>
    <w:rsid w:val="007523FF"/>
    <w:rsid w:val="00752748"/>
    <w:rsid w:val="00752750"/>
    <w:rsid w:val="00752ED6"/>
    <w:rsid w:val="007545E0"/>
    <w:rsid w:val="00755205"/>
    <w:rsid w:val="007552F3"/>
    <w:rsid w:val="00755633"/>
    <w:rsid w:val="00755939"/>
    <w:rsid w:val="00755D3B"/>
    <w:rsid w:val="00755E0F"/>
    <w:rsid w:val="00760408"/>
    <w:rsid w:val="00760821"/>
    <w:rsid w:val="00761D07"/>
    <w:rsid w:val="007641EB"/>
    <w:rsid w:val="007644A8"/>
    <w:rsid w:val="00766B44"/>
    <w:rsid w:val="0077066F"/>
    <w:rsid w:val="00772458"/>
    <w:rsid w:val="007728DE"/>
    <w:rsid w:val="00780EF7"/>
    <w:rsid w:val="00783789"/>
    <w:rsid w:val="00783F08"/>
    <w:rsid w:val="007846BB"/>
    <w:rsid w:val="00786FBF"/>
    <w:rsid w:val="00787474"/>
    <w:rsid w:val="00787DA9"/>
    <w:rsid w:val="00787E7E"/>
    <w:rsid w:val="007908D7"/>
    <w:rsid w:val="007909B5"/>
    <w:rsid w:val="00790A41"/>
    <w:rsid w:val="00790A84"/>
    <w:rsid w:val="00790F3B"/>
    <w:rsid w:val="0079131D"/>
    <w:rsid w:val="007921C3"/>
    <w:rsid w:val="007925A6"/>
    <w:rsid w:val="00792C52"/>
    <w:rsid w:val="00792E09"/>
    <w:rsid w:val="00792FBD"/>
    <w:rsid w:val="00794726"/>
    <w:rsid w:val="0079481E"/>
    <w:rsid w:val="00794B2B"/>
    <w:rsid w:val="007964DA"/>
    <w:rsid w:val="00797EB0"/>
    <w:rsid w:val="007A0AE2"/>
    <w:rsid w:val="007A1885"/>
    <w:rsid w:val="007A26DF"/>
    <w:rsid w:val="007A2747"/>
    <w:rsid w:val="007A3123"/>
    <w:rsid w:val="007A48AA"/>
    <w:rsid w:val="007A69EB"/>
    <w:rsid w:val="007A7406"/>
    <w:rsid w:val="007A7460"/>
    <w:rsid w:val="007A7D44"/>
    <w:rsid w:val="007B2DAC"/>
    <w:rsid w:val="007B2DFF"/>
    <w:rsid w:val="007B32A2"/>
    <w:rsid w:val="007B3E14"/>
    <w:rsid w:val="007B47C8"/>
    <w:rsid w:val="007B5663"/>
    <w:rsid w:val="007B5DD1"/>
    <w:rsid w:val="007B70C4"/>
    <w:rsid w:val="007C12B9"/>
    <w:rsid w:val="007C188C"/>
    <w:rsid w:val="007C1FDD"/>
    <w:rsid w:val="007C2178"/>
    <w:rsid w:val="007C24D9"/>
    <w:rsid w:val="007C2602"/>
    <w:rsid w:val="007C573C"/>
    <w:rsid w:val="007C5832"/>
    <w:rsid w:val="007D249F"/>
    <w:rsid w:val="007D28EF"/>
    <w:rsid w:val="007D438F"/>
    <w:rsid w:val="007D5106"/>
    <w:rsid w:val="007D56AF"/>
    <w:rsid w:val="007D61A9"/>
    <w:rsid w:val="007D7D32"/>
    <w:rsid w:val="007E02EB"/>
    <w:rsid w:val="007E0EC5"/>
    <w:rsid w:val="007E3409"/>
    <w:rsid w:val="007E3B51"/>
    <w:rsid w:val="007E3FCB"/>
    <w:rsid w:val="007E5A54"/>
    <w:rsid w:val="007E77CA"/>
    <w:rsid w:val="007E7B9F"/>
    <w:rsid w:val="007E7E75"/>
    <w:rsid w:val="007E7F49"/>
    <w:rsid w:val="007F1292"/>
    <w:rsid w:val="007F1D26"/>
    <w:rsid w:val="007F251A"/>
    <w:rsid w:val="007F2AEB"/>
    <w:rsid w:val="007F5A0A"/>
    <w:rsid w:val="007F5C17"/>
    <w:rsid w:val="007F6A8B"/>
    <w:rsid w:val="008035F7"/>
    <w:rsid w:val="00803EB1"/>
    <w:rsid w:val="008058B7"/>
    <w:rsid w:val="00806813"/>
    <w:rsid w:val="00807D1C"/>
    <w:rsid w:val="008110ED"/>
    <w:rsid w:val="00811825"/>
    <w:rsid w:val="00813315"/>
    <w:rsid w:val="00813B6B"/>
    <w:rsid w:val="00813C8C"/>
    <w:rsid w:val="00813CCD"/>
    <w:rsid w:val="008153DF"/>
    <w:rsid w:val="00816060"/>
    <w:rsid w:val="00816B44"/>
    <w:rsid w:val="00817271"/>
    <w:rsid w:val="008172C7"/>
    <w:rsid w:val="0081789F"/>
    <w:rsid w:val="008200C0"/>
    <w:rsid w:val="008221DD"/>
    <w:rsid w:val="0082288A"/>
    <w:rsid w:val="00823211"/>
    <w:rsid w:val="0082548B"/>
    <w:rsid w:val="00825752"/>
    <w:rsid w:val="008264EC"/>
    <w:rsid w:val="00826AAD"/>
    <w:rsid w:val="0082775A"/>
    <w:rsid w:val="00827C44"/>
    <w:rsid w:val="00830ECE"/>
    <w:rsid w:val="00831300"/>
    <w:rsid w:val="00831B18"/>
    <w:rsid w:val="00832689"/>
    <w:rsid w:val="00832BF2"/>
    <w:rsid w:val="00832E2C"/>
    <w:rsid w:val="008333EE"/>
    <w:rsid w:val="00834868"/>
    <w:rsid w:val="0083552B"/>
    <w:rsid w:val="0083568A"/>
    <w:rsid w:val="00837641"/>
    <w:rsid w:val="00840004"/>
    <w:rsid w:val="00840057"/>
    <w:rsid w:val="00840184"/>
    <w:rsid w:val="0084111C"/>
    <w:rsid w:val="00841AB3"/>
    <w:rsid w:val="00841DDC"/>
    <w:rsid w:val="008434B4"/>
    <w:rsid w:val="008439FE"/>
    <w:rsid w:val="00845AB1"/>
    <w:rsid w:val="00850E7F"/>
    <w:rsid w:val="00853C66"/>
    <w:rsid w:val="00853D55"/>
    <w:rsid w:val="0085539B"/>
    <w:rsid w:val="008565E1"/>
    <w:rsid w:val="008578BF"/>
    <w:rsid w:val="00863C4B"/>
    <w:rsid w:val="0086567B"/>
    <w:rsid w:val="008671BE"/>
    <w:rsid w:val="0087047D"/>
    <w:rsid w:val="008710ED"/>
    <w:rsid w:val="00871600"/>
    <w:rsid w:val="00872754"/>
    <w:rsid w:val="008727A9"/>
    <w:rsid w:val="00872959"/>
    <w:rsid w:val="00873FA4"/>
    <w:rsid w:val="008764FE"/>
    <w:rsid w:val="00877131"/>
    <w:rsid w:val="00883619"/>
    <w:rsid w:val="00884C75"/>
    <w:rsid w:val="00886D79"/>
    <w:rsid w:val="00887560"/>
    <w:rsid w:val="0088761B"/>
    <w:rsid w:val="0088761C"/>
    <w:rsid w:val="00892459"/>
    <w:rsid w:val="008936C0"/>
    <w:rsid w:val="00895820"/>
    <w:rsid w:val="00896245"/>
    <w:rsid w:val="008A1D3B"/>
    <w:rsid w:val="008A54D9"/>
    <w:rsid w:val="008A7E17"/>
    <w:rsid w:val="008A7EAF"/>
    <w:rsid w:val="008B0418"/>
    <w:rsid w:val="008B23F0"/>
    <w:rsid w:val="008B2D27"/>
    <w:rsid w:val="008B3304"/>
    <w:rsid w:val="008B5FE0"/>
    <w:rsid w:val="008B72BA"/>
    <w:rsid w:val="008B7504"/>
    <w:rsid w:val="008B7BE7"/>
    <w:rsid w:val="008C053A"/>
    <w:rsid w:val="008C0A4F"/>
    <w:rsid w:val="008C25BC"/>
    <w:rsid w:val="008C3338"/>
    <w:rsid w:val="008C4213"/>
    <w:rsid w:val="008C70AF"/>
    <w:rsid w:val="008D222C"/>
    <w:rsid w:val="008D75F0"/>
    <w:rsid w:val="008D7E1A"/>
    <w:rsid w:val="008E146A"/>
    <w:rsid w:val="008E1720"/>
    <w:rsid w:val="008E1DFA"/>
    <w:rsid w:val="008E243A"/>
    <w:rsid w:val="008E42A2"/>
    <w:rsid w:val="008F0081"/>
    <w:rsid w:val="008F0EC5"/>
    <w:rsid w:val="008F5D36"/>
    <w:rsid w:val="008F704E"/>
    <w:rsid w:val="008F7A5C"/>
    <w:rsid w:val="008F7BE2"/>
    <w:rsid w:val="00900E32"/>
    <w:rsid w:val="00902AF2"/>
    <w:rsid w:val="00905A31"/>
    <w:rsid w:val="0090614B"/>
    <w:rsid w:val="00906DCB"/>
    <w:rsid w:val="00911FCA"/>
    <w:rsid w:val="009129C3"/>
    <w:rsid w:val="00912F69"/>
    <w:rsid w:val="00914E74"/>
    <w:rsid w:val="009159C6"/>
    <w:rsid w:val="00922DCB"/>
    <w:rsid w:val="00923A38"/>
    <w:rsid w:val="00923A65"/>
    <w:rsid w:val="00924BCD"/>
    <w:rsid w:val="0092678E"/>
    <w:rsid w:val="00931FC2"/>
    <w:rsid w:val="00932D44"/>
    <w:rsid w:val="0093387F"/>
    <w:rsid w:val="00934296"/>
    <w:rsid w:val="00937957"/>
    <w:rsid w:val="0094008B"/>
    <w:rsid w:val="00940F8A"/>
    <w:rsid w:val="0094165C"/>
    <w:rsid w:val="009424F5"/>
    <w:rsid w:val="00943F12"/>
    <w:rsid w:val="00944F3E"/>
    <w:rsid w:val="00946FFA"/>
    <w:rsid w:val="00947D17"/>
    <w:rsid w:val="0095093D"/>
    <w:rsid w:val="009520B6"/>
    <w:rsid w:val="00953FAB"/>
    <w:rsid w:val="00956449"/>
    <w:rsid w:val="00956FD7"/>
    <w:rsid w:val="00961E2D"/>
    <w:rsid w:val="00962A2D"/>
    <w:rsid w:val="00962CC4"/>
    <w:rsid w:val="00963BAE"/>
    <w:rsid w:val="00963E39"/>
    <w:rsid w:val="009673B2"/>
    <w:rsid w:val="009702D0"/>
    <w:rsid w:val="0097031B"/>
    <w:rsid w:val="00971ED7"/>
    <w:rsid w:val="00972BBD"/>
    <w:rsid w:val="00972DB3"/>
    <w:rsid w:val="009733EF"/>
    <w:rsid w:val="009735BE"/>
    <w:rsid w:val="00973A3E"/>
    <w:rsid w:val="00974DD5"/>
    <w:rsid w:val="00981004"/>
    <w:rsid w:val="0098108E"/>
    <w:rsid w:val="00981226"/>
    <w:rsid w:val="0098481F"/>
    <w:rsid w:val="009851AE"/>
    <w:rsid w:val="009855A2"/>
    <w:rsid w:val="00987083"/>
    <w:rsid w:val="00990001"/>
    <w:rsid w:val="00991499"/>
    <w:rsid w:val="00992921"/>
    <w:rsid w:val="00992CE2"/>
    <w:rsid w:val="00993A14"/>
    <w:rsid w:val="00994192"/>
    <w:rsid w:val="009972C4"/>
    <w:rsid w:val="009A0BBE"/>
    <w:rsid w:val="009A0E2A"/>
    <w:rsid w:val="009A0EFD"/>
    <w:rsid w:val="009A1A50"/>
    <w:rsid w:val="009A1C82"/>
    <w:rsid w:val="009A1D5F"/>
    <w:rsid w:val="009A383F"/>
    <w:rsid w:val="009A6909"/>
    <w:rsid w:val="009A70DC"/>
    <w:rsid w:val="009A76C8"/>
    <w:rsid w:val="009A7DC6"/>
    <w:rsid w:val="009B0B34"/>
    <w:rsid w:val="009B0E3E"/>
    <w:rsid w:val="009B1692"/>
    <w:rsid w:val="009B1A7F"/>
    <w:rsid w:val="009B1B0C"/>
    <w:rsid w:val="009B2019"/>
    <w:rsid w:val="009B6288"/>
    <w:rsid w:val="009B668C"/>
    <w:rsid w:val="009C108F"/>
    <w:rsid w:val="009C2325"/>
    <w:rsid w:val="009C3336"/>
    <w:rsid w:val="009C43C3"/>
    <w:rsid w:val="009C4FD3"/>
    <w:rsid w:val="009C52DC"/>
    <w:rsid w:val="009C6258"/>
    <w:rsid w:val="009C78C2"/>
    <w:rsid w:val="009C7FA4"/>
    <w:rsid w:val="009D1AA4"/>
    <w:rsid w:val="009D1D68"/>
    <w:rsid w:val="009D50E2"/>
    <w:rsid w:val="009D65C6"/>
    <w:rsid w:val="009E00DB"/>
    <w:rsid w:val="009E2DA8"/>
    <w:rsid w:val="009E43B5"/>
    <w:rsid w:val="009E6642"/>
    <w:rsid w:val="009E6A3E"/>
    <w:rsid w:val="009E7C8F"/>
    <w:rsid w:val="009F0041"/>
    <w:rsid w:val="009F1455"/>
    <w:rsid w:val="009F23C2"/>
    <w:rsid w:val="009F2D8B"/>
    <w:rsid w:val="009F423F"/>
    <w:rsid w:val="009F6D57"/>
    <w:rsid w:val="00A01086"/>
    <w:rsid w:val="00A01FB3"/>
    <w:rsid w:val="00A02B23"/>
    <w:rsid w:val="00A02F9A"/>
    <w:rsid w:val="00A031DC"/>
    <w:rsid w:val="00A03443"/>
    <w:rsid w:val="00A048E4"/>
    <w:rsid w:val="00A05214"/>
    <w:rsid w:val="00A05E23"/>
    <w:rsid w:val="00A07D6E"/>
    <w:rsid w:val="00A11F50"/>
    <w:rsid w:val="00A13EB0"/>
    <w:rsid w:val="00A14E2C"/>
    <w:rsid w:val="00A15A10"/>
    <w:rsid w:val="00A15EA0"/>
    <w:rsid w:val="00A16263"/>
    <w:rsid w:val="00A1752F"/>
    <w:rsid w:val="00A177DF"/>
    <w:rsid w:val="00A211AF"/>
    <w:rsid w:val="00A2181B"/>
    <w:rsid w:val="00A23BBA"/>
    <w:rsid w:val="00A24E1E"/>
    <w:rsid w:val="00A31838"/>
    <w:rsid w:val="00A31DAD"/>
    <w:rsid w:val="00A32B51"/>
    <w:rsid w:val="00A32F70"/>
    <w:rsid w:val="00A336E9"/>
    <w:rsid w:val="00A3650A"/>
    <w:rsid w:val="00A37F71"/>
    <w:rsid w:val="00A40229"/>
    <w:rsid w:val="00A41158"/>
    <w:rsid w:val="00A4422A"/>
    <w:rsid w:val="00A4517D"/>
    <w:rsid w:val="00A4782B"/>
    <w:rsid w:val="00A47C0D"/>
    <w:rsid w:val="00A50300"/>
    <w:rsid w:val="00A50808"/>
    <w:rsid w:val="00A50A23"/>
    <w:rsid w:val="00A512FA"/>
    <w:rsid w:val="00A5168C"/>
    <w:rsid w:val="00A526AF"/>
    <w:rsid w:val="00A52A16"/>
    <w:rsid w:val="00A52CBE"/>
    <w:rsid w:val="00A5415F"/>
    <w:rsid w:val="00A55102"/>
    <w:rsid w:val="00A55837"/>
    <w:rsid w:val="00A56EC5"/>
    <w:rsid w:val="00A6113D"/>
    <w:rsid w:val="00A6120F"/>
    <w:rsid w:val="00A622A0"/>
    <w:rsid w:val="00A6263A"/>
    <w:rsid w:val="00A637DA"/>
    <w:rsid w:val="00A63928"/>
    <w:rsid w:val="00A63A8F"/>
    <w:rsid w:val="00A6535F"/>
    <w:rsid w:val="00A66931"/>
    <w:rsid w:val="00A70677"/>
    <w:rsid w:val="00A70EE4"/>
    <w:rsid w:val="00A71C1E"/>
    <w:rsid w:val="00A7299C"/>
    <w:rsid w:val="00A73642"/>
    <w:rsid w:val="00A73F7A"/>
    <w:rsid w:val="00A75535"/>
    <w:rsid w:val="00A75592"/>
    <w:rsid w:val="00A76DF0"/>
    <w:rsid w:val="00A77707"/>
    <w:rsid w:val="00A77803"/>
    <w:rsid w:val="00A779D2"/>
    <w:rsid w:val="00A80E32"/>
    <w:rsid w:val="00A80F8F"/>
    <w:rsid w:val="00A85E81"/>
    <w:rsid w:val="00A860A7"/>
    <w:rsid w:val="00A86C61"/>
    <w:rsid w:val="00A8775E"/>
    <w:rsid w:val="00A91102"/>
    <w:rsid w:val="00A9111B"/>
    <w:rsid w:val="00A9236B"/>
    <w:rsid w:val="00A928FE"/>
    <w:rsid w:val="00A9342E"/>
    <w:rsid w:val="00A957C2"/>
    <w:rsid w:val="00A95E6B"/>
    <w:rsid w:val="00A977A0"/>
    <w:rsid w:val="00A97DFB"/>
    <w:rsid w:val="00AA080D"/>
    <w:rsid w:val="00AA0854"/>
    <w:rsid w:val="00AA29B6"/>
    <w:rsid w:val="00AA434F"/>
    <w:rsid w:val="00AA70BF"/>
    <w:rsid w:val="00AA75E1"/>
    <w:rsid w:val="00AB1896"/>
    <w:rsid w:val="00AB2688"/>
    <w:rsid w:val="00AB2F0A"/>
    <w:rsid w:val="00AB4E2E"/>
    <w:rsid w:val="00AB4F64"/>
    <w:rsid w:val="00AB5290"/>
    <w:rsid w:val="00AB574E"/>
    <w:rsid w:val="00AB67BA"/>
    <w:rsid w:val="00AB690C"/>
    <w:rsid w:val="00AB74BD"/>
    <w:rsid w:val="00AC19BD"/>
    <w:rsid w:val="00AC3746"/>
    <w:rsid w:val="00AC45DE"/>
    <w:rsid w:val="00AC63BA"/>
    <w:rsid w:val="00AC63E0"/>
    <w:rsid w:val="00AC73D9"/>
    <w:rsid w:val="00AC7BA9"/>
    <w:rsid w:val="00AD4FD1"/>
    <w:rsid w:val="00AD5975"/>
    <w:rsid w:val="00AD59B0"/>
    <w:rsid w:val="00AD5DC9"/>
    <w:rsid w:val="00AD7522"/>
    <w:rsid w:val="00AE2503"/>
    <w:rsid w:val="00AE2874"/>
    <w:rsid w:val="00AE2C14"/>
    <w:rsid w:val="00AE369E"/>
    <w:rsid w:val="00AE56E9"/>
    <w:rsid w:val="00AE5A2B"/>
    <w:rsid w:val="00AF1365"/>
    <w:rsid w:val="00AF217B"/>
    <w:rsid w:val="00AF2635"/>
    <w:rsid w:val="00AF42F2"/>
    <w:rsid w:val="00AF4688"/>
    <w:rsid w:val="00AF5F4B"/>
    <w:rsid w:val="00AF6C9C"/>
    <w:rsid w:val="00B01965"/>
    <w:rsid w:val="00B02690"/>
    <w:rsid w:val="00B03D20"/>
    <w:rsid w:val="00B041D0"/>
    <w:rsid w:val="00B04AD2"/>
    <w:rsid w:val="00B05AE4"/>
    <w:rsid w:val="00B06B8D"/>
    <w:rsid w:val="00B06F0B"/>
    <w:rsid w:val="00B10E8B"/>
    <w:rsid w:val="00B11014"/>
    <w:rsid w:val="00B11A45"/>
    <w:rsid w:val="00B1229F"/>
    <w:rsid w:val="00B13298"/>
    <w:rsid w:val="00B165F1"/>
    <w:rsid w:val="00B1768B"/>
    <w:rsid w:val="00B177DC"/>
    <w:rsid w:val="00B23FB9"/>
    <w:rsid w:val="00B249B6"/>
    <w:rsid w:val="00B27102"/>
    <w:rsid w:val="00B33727"/>
    <w:rsid w:val="00B34352"/>
    <w:rsid w:val="00B344B0"/>
    <w:rsid w:val="00B34ADC"/>
    <w:rsid w:val="00B35B18"/>
    <w:rsid w:val="00B36F33"/>
    <w:rsid w:val="00B46E43"/>
    <w:rsid w:val="00B474D0"/>
    <w:rsid w:val="00B52E09"/>
    <w:rsid w:val="00B53734"/>
    <w:rsid w:val="00B54280"/>
    <w:rsid w:val="00B56212"/>
    <w:rsid w:val="00B57150"/>
    <w:rsid w:val="00B610D6"/>
    <w:rsid w:val="00B63BA3"/>
    <w:rsid w:val="00B643EB"/>
    <w:rsid w:val="00B64CEE"/>
    <w:rsid w:val="00B65BF4"/>
    <w:rsid w:val="00B6617D"/>
    <w:rsid w:val="00B7118B"/>
    <w:rsid w:val="00B71ADD"/>
    <w:rsid w:val="00B720CA"/>
    <w:rsid w:val="00B7219A"/>
    <w:rsid w:val="00B7328C"/>
    <w:rsid w:val="00B73DE1"/>
    <w:rsid w:val="00B75CBD"/>
    <w:rsid w:val="00B7622E"/>
    <w:rsid w:val="00B77A25"/>
    <w:rsid w:val="00B81885"/>
    <w:rsid w:val="00B8295A"/>
    <w:rsid w:val="00B83F9F"/>
    <w:rsid w:val="00B85585"/>
    <w:rsid w:val="00B8590B"/>
    <w:rsid w:val="00B902B1"/>
    <w:rsid w:val="00B907CC"/>
    <w:rsid w:val="00B90ACA"/>
    <w:rsid w:val="00B91AE3"/>
    <w:rsid w:val="00B92142"/>
    <w:rsid w:val="00B9450F"/>
    <w:rsid w:val="00B9699B"/>
    <w:rsid w:val="00B9742D"/>
    <w:rsid w:val="00B97A9A"/>
    <w:rsid w:val="00BA202A"/>
    <w:rsid w:val="00BA230A"/>
    <w:rsid w:val="00BA5A2B"/>
    <w:rsid w:val="00BA6C3E"/>
    <w:rsid w:val="00BB11F8"/>
    <w:rsid w:val="00BB3095"/>
    <w:rsid w:val="00BB76C7"/>
    <w:rsid w:val="00BC3A7D"/>
    <w:rsid w:val="00BC4551"/>
    <w:rsid w:val="00BC47DE"/>
    <w:rsid w:val="00BC512E"/>
    <w:rsid w:val="00BC53E8"/>
    <w:rsid w:val="00BC7CBB"/>
    <w:rsid w:val="00BD4111"/>
    <w:rsid w:val="00BD63FB"/>
    <w:rsid w:val="00BD6819"/>
    <w:rsid w:val="00BD6AE9"/>
    <w:rsid w:val="00BD7316"/>
    <w:rsid w:val="00BD7CBE"/>
    <w:rsid w:val="00BD7F38"/>
    <w:rsid w:val="00BE0AA2"/>
    <w:rsid w:val="00BE111E"/>
    <w:rsid w:val="00BE1A22"/>
    <w:rsid w:val="00BE1FC4"/>
    <w:rsid w:val="00BE2569"/>
    <w:rsid w:val="00BE2B0E"/>
    <w:rsid w:val="00BE3B0E"/>
    <w:rsid w:val="00BE5163"/>
    <w:rsid w:val="00BE5E12"/>
    <w:rsid w:val="00BE6AAD"/>
    <w:rsid w:val="00BE7207"/>
    <w:rsid w:val="00BF0648"/>
    <w:rsid w:val="00BF21A4"/>
    <w:rsid w:val="00BF2842"/>
    <w:rsid w:val="00BF40F9"/>
    <w:rsid w:val="00BF47A3"/>
    <w:rsid w:val="00BF55BB"/>
    <w:rsid w:val="00BF5C35"/>
    <w:rsid w:val="00BF7E66"/>
    <w:rsid w:val="00C0135B"/>
    <w:rsid w:val="00C02D4D"/>
    <w:rsid w:val="00C03081"/>
    <w:rsid w:val="00C0320E"/>
    <w:rsid w:val="00C03CE0"/>
    <w:rsid w:val="00C03E42"/>
    <w:rsid w:val="00C07E64"/>
    <w:rsid w:val="00C07ECF"/>
    <w:rsid w:val="00C101F7"/>
    <w:rsid w:val="00C10659"/>
    <w:rsid w:val="00C11B6E"/>
    <w:rsid w:val="00C11CB0"/>
    <w:rsid w:val="00C1261B"/>
    <w:rsid w:val="00C13A2D"/>
    <w:rsid w:val="00C14F4B"/>
    <w:rsid w:val="00C16EF9"/>
    <w:rsid w:val="00C1753C"/>
    <w:rsid w:val="00C2061A"/>
    <w:rsid w:val="00C21FEA"/>
    <w:rsid w:val="00C2255C"/>
    <w:rsid w:val="00C247BA"/>
    <w:rsid w:val="00C24845"/>
    <w:rsid w:val="00C257FA"/>
    <w:rsid w:val="00C26065"/>
    <w:rsid w:val="00C261F9"/>
    <w:rsid w:val="00C30C79"/>
    <w:rsid w:val="00C3138A"/>
    <w:rsid w:val="00C3451A"/>
    <w:rsid w:val="00C3779E"/>
    <w:rsid w:val="00C37A88"/>
    <w:rsid w:val="00C40522"/>
    <w:rsid w:val="00C41156"/>
    <w:rsid w:val="00C4237E"/>
    <w:rsid w:val="00C42486"/>
    <w:rsid w:val="00C42514"/>
    <w:rsid w:val="00C434CC"/>
    <w:rsid w:val="00C43B41"/>
    <w:rsid w:val="00C43BF7"/>
    <w:rsid w:val="00C44174"/>
    <w:rsid w:val="00C44E15"/>
    <w:rsid w:val="00C47066"/>
    <w:rsid w:val="00C47527"/>
    <w:rsid w:val="00C50EC2"/>
    <w:rsid w:val="00C516DC"/>
    <w:rsid w:val="00C57906"/>
    <w:rsid w:val="00C579F0"/>
    <w:rsid w:val="00C61CB0"/>
    <w:rsid w:val="00C62A96"/>
    <w:rsid w:val="00C62B3C"/>
    <w:rsid w:val="00C63919"/>
    <w:rsid w:val="00C63E5B"/>
    <w:rsid w:val="00C6444A"/>
    <w:rsid w:val="00C70EED"/>
    <w:rsid w:val="00C726C1"/>
    <w:rsid w:val="00C76365"/>
    <w:rsid w:val="00C76CA8"/>
    <w:rsid w:val="00C77101"/>
    <w:rsid w:val="00C800AD"/>
    <w:rsid w:val="00C8184A"/>
    <w:rsid w:val="00C8275D"/>
    <w:rsid w:val="00C84D41"/>
    <w:rsid w:val="00C92F1C"/>
    <w:rsid w:val="00C9397D"/>
    <w:rsid w:val="00C93C11"/>
    <w:rsid w:val="00C94C1E"/>
    <w:rsid w:val="00C94ED1"/>
    <w:rsid w:val="00C9584F"/>
    <w:rsid w:val="00C96BD0"/>
    <w:rsid w:val="00C9741A"/>
    <w:rsid w:val="00CA03FA"/>
    <w:rsid w:val="00CA0FDB"/>
    <w:rsid w:val="00CA1EF5"/>
    <w:rsid w:val="00CA2475"/>
    <w:rsid w:val="00CA2531"/>
    <w:rsid w:val="00CA6A5E"/>
    <w:rsid w:val="00CA6B10"/>
    <w:rsid w:val="00CA7037"/>
    <w:rsid w:val="00CB143B"/>
    <w:rsid w:val="00CB157E"/>
    <w:rsid w:val="00CB2843"/>
    <w:rsid w:val="00CB2F07"/>
    <w:rsid w:val="00CB41BE"/>
    <w:rsid w:val="00CB445C"/>
    <w:rsid w:val="00CB462F"/>
    <w:rsid w:val="00CB4B8E"/>
    <w:rsid w:val="00CB4C6E"/>
    <w:rsid w:val="00CB54FE"/>
    <w:rsid w:val="00CB6029"/>
    <w:rsid w:val="00CB7EF6"/>
    <w:rsid w:val="00CC0073"/>
    <w:rsid w:val="00CC04A0"/>
    <w:rsid w:val="00CC0E5C"/>
    <w:rsid w:val="00CC2334"/>
    <w:rsid w:val="00CC2E22"/>
    <w:rsid w:val="00CC3A15"/>
    <w:rsid w:val="00CC3DC9"/>
    <w:rsid w:val="00CC57BA"/>
    <w:rsid w:val="00CC657E"/>
    <w:rsid w:val="00CD2DE0"/>
    <w:rsid w:val="00CD3093"/>
    <w:rsid w:val="00CD435F"/>
    <w:rsid w:val="00CD460E"/>
    <w:rsid w:val="00CD5308"/>
    <w:rsid w:val="00CD6484"/>
    <w:rsid w:val="00CD6D94"/>
    <w:rsid w:val="00CE0B0E"/>
    <w:rsid w:val="00CE1785"/>
    <w:rsid w:val="00CE33CC"/>
    <w:rsid w:val="00CE64AA"/>
    <w:rsid w:val="00CF0C3A"/>
    <w:rsid w:val="00CF19D3"/>
    <w:rsid w:val="00CF1A3F"/>
    <w:rsid w:val="00CF3450"/>
    <w:rsid w:val="00CF710C"/>
    <w:rsid w:val="00D005FF"/>
    <w:rsid w:val="00D00BDB"/>
    <w:rsid w:val="00D014CA"/>
    <w:rsid w:val="00D01F2B"/>
    <w:rsid w:val="00D021BC"/>
    <w:rsid w:val="00D02875"/>
    <w:rsid w:val="00D02D39"/>
    <w:rsid w:val="00D03FE0"/>
    <w:rsid w:val="00D04BA5"/>
    <w:rsid w:val="00D050C7"/>
    <w:rsid w:val="00D05137"/>
    <w:rsid w:val="00D053CD"/>
    <w:rsid w:val="00D0558B"/>
    <w:rsid w:val="00D0588D"/>
    <w:rsid w:val="00D10761"/>
    <w:rsid w:val="00D11C1E"/>
    <w:rsid w:val="00D136C9"/>
    <w:rsid w:val="00D14CA6"/>
    <w:rsid w:val="00D2124F"/>
    <w:rsid w:val="00D26070"/>
    <w:rsid w:val="00D3074D"/>
    <w:rsid w:val="00D32438"/>
    <w:rsid w:val="00D32D3F"/>
    <w:rsid w:val="00D339A3"/>
    <w:rsid w:val="00D35837"/>
    <w:rsid w:val="00D36A87"/>
    <w:rsid w:val="00D3766C"/>
    <w:rsid w:val="00D37B0D"/>
    <w:rsid w:val="00D400D7"/>
    <w:rsid w:val="00D40F30"/>
    <w:rsid w:val="00D41B88"/>
    <w:rsid w:val="00D42352"/>
    <w:rsid w:val="00D457D5"/>
    <w:rsid w:val="00D4635E"/>
    <w:rsid w:val="00D50DD8"/>
    <w:rsid w:val="00D516E7"/>
    <w:rsid w:val="00D51CA4"/>
    <w:rsid w:val="00D51E56"/>
    <w:rsid w:val="00D55728"/>
    <w:rsid w:val="00D566AD"/>
    <w:rsid w:val="00D64404"/>
    <w:rsid w:val="00D67D33"/>
    <w:rsid w:val="00D7123D"/>
    <w:rsid w:val="00D72F11"/>
    <w:rsid w:val="00D73AC8"/>
    <w:rsid w:val="00D742EE"/>
    <w:rsid w:val="00D75E47"/>
    <w:rsid w:val="00D83962"/>
    <w:rsid w:val="00D83C0D"/>
    <w:rsid w:val="00D84EDA"/>
    <w:rsid w:val="00D859E2"/>
    <w:rsid w:val="00D85CF7"/>
    <w:rsid w:val="00D8695A"/>
    <w:rsid w:val="00D87132"/>
    <w:rsid w:val="00D9102F"/>
    <w:rsid w:val="00D94E0D"/>
    <w:rsid w:val="00D94E48"/>
    <w:rsid w:val="00D952E3"/>
    <w:rsid w:val="00D9538D"/>
    <w:rsid w:val="00D95ED9"/>
    <w:rsid w:val="00D97684"/>
    <w:rsid w:val="00D97C2F"/>
    <w:rsid w:val="00DA1A32"/>
    <w:rsid w:val="00DA2140"/>
    <w:rsid w:val="00DA61CE"/>
    <w:rsid w:val="00DA7776"/>
    <w:rsid w:val="00DB0460"/>
    <w:rsid w:val="00DB071E"/>
    <w:rsid w:val="00DB15BF"/>
    <w:rsid w:val="00DB20BF"/>
    <w:rsid w:val="00DB2C64"/>
    <w:rsid w:val="00DB2FAF"/>
    <w:rsid w:val="00DB402D"/>
    <w:rsid w:val="00DB4DE8"/>
    <w:rsid w:val="00DB593E"/>
    <w:rsid w:val="00DB6B69"/>
    <w:rsid w:val="00DB7AD2"/>
    <w:rsid w:val="00DC2480"/>
    <w:rsid w:val="00DC2F2D"/>
    <w:rsid w:val="00DC3840"/>
    <w:rsid w:val="00DC56E1"/>
    <w:rsid w:val="00DD6634"/>
    <w:rsid w:val="00DE0782"/>
    <w:rsid w:val="00DE3FF7"/>
    <w:rsid w:val="00DE5CC2"/>
    <w:rsid w:val="00DE729E"/>
    <w:rsid w:val="00DE7EAB"/>
    <w:rsid w:val="00DF0DCC"/>
    <w:rsid w:val="00DF12A3"/>
    <w:rsid w:val="00DF1FD8"/>
    <w:rsid w:val="00DF36DA"/>
    <w:rsid w:val="00DF46EB"/>
    <w:rsid w:val="00DF473D"/>
    <w:rsid w:val="00E01DB9"/>
    <w:rsid w:val="00E02359"/>
    <w:rsid w:val="00E027FD"/>
    <w:rsid w:val="00E10560"/>
    <w:rsid w:val="00E110B3"/>
    <w:rsid w:val="00E12408"/>
    <w:rsid w:val="00E12A77"/>
    <w:rsid w:val="00E12B40"/>
    <w:rsid w:val="00E1318F"/>
    <w:rsid w:val="00E13671"/>
    <w:rsid w:val="00E14411"/>
    <w:rsid w:val="00E15DB3"/>
    <w:rsid w:val="00E16280"/>
    <w:rsid w:val="00E17DE0"/>
    <w:rsid w:val="00E2301C"/>
    <w:rsid w:val="00E24802"/>
    <w:rsid w:val="00E24A12"/>
    <w:rsid w:val="00E2578F"/>
    <w:rsid w:val="00E25C85"/>
    <w:rsid w:val="00E25C88"/>
    <w:rsid w:val="00E25DAA"/>
    <w:rsid w:val="00E349FE"/>
    <w:rsid w:val="00E34FE9"/>
    <w:rsid w:val="00E36F00"/>
    <w:rsid w:val="00E371F5"/>
    <w:rsid w:val="00E37D06"/>
    <w:rsid w:val="00E42BA2"/>
    <w:rsid w:val="00E43DCA"/>
    <w:rsid w:val="00E44F59"/>
    <w:rsid w:val="00E450D7"/>
    <w:rsid w:val="00E50C60"/>
    <w:rsid w:val="00E50FF8"/>
    <w:rsid w:val="00E51940"/>
    <w:rsid w:val="00E51A44"/>
    <w:rsid w:val="00E51C01"/>
    <w:rsid w:val="00E5321A"/>
    <w:rsid w:val="00E54783"/>
    <w:rsid w:val="00E55F71"/>
    <w:rsid w:val="00E569CB"/>
    <w:rsid w:val="00E57558"/>
    <w:rsid w:val="00E57842"/>
    <w:rsid w:val="00E57B8A"/>
    <w:rsid w:val="00E6069D"/>
    <w:rsid w:val="00E63816"/>
    <w:rsid w:val="00E64368"/>
    <w:rsid w:val="00E64E76"/>
    <w:rsid w:val="00E7005A"/>
    <w:rsid w:val="00E70E7C"/>
    <w:rsid w:val="00E713AF"/>
    <w:rsid w:val="00E71CD8"/>
    <w:rsid w:val="00E723FF"/>
    <w:rsid w:val="00E750A4"/>
    <w:rsid w:val="00E7740F"/>
    <w:rsid w:val="00E7778D"/>
    <w:rsid w:val="00E80436"/>
    <w:rsid w:val="00E819F5"/>
    <w:rsid w:val="00E82137"/>
    <w:rsid w:val="00E835BC"/>
    <w:rsid w:val="00E84C7D"/>
    <w:rsid w:val="00E857CC"/>
    <w:rsid w:val="00E866BD"/>
    <w:rsid w:val="00E86D37"/>
    <w:rsid w:val="00E909CF"/>
    <w:rsid w:val="00E91808"/>
    <w:rsid w:val="00E927B2"/>
    <w:rsid w:val="00E92933"/>
    <w:rsid w:val="00E938B3"/>
    <w:rsid w:val="00E93DFD"/>
    <w:rsid w:val="00E96E62"/>
    <w:rsid w:val="00EA0364"/>
    <w:rsid w:val="00EA0BA9"/>
    <w:rsid w:val="00EA21B8"/>
    <w:rsid w:val="00EA2703"/>
    <w:rsid w:val="00EA529B"/>
    <w:rsid w:val="00EA61A4"/>
    <w:rsid w:val="00EA6AAA"/>
    <w:rsid w:val="00EA75DB"/>
    <w:rsid w:val="00EB0FAD"/>
    <w:rsid w:val="00EB1156"/>
    <w:rsid w:val="00EB1818"/>
    <w:rsid w:val="00EB222C"/>
    <w:rsid w:val="00EB2443"/>
    <w:rsid w:val="00EB3B85"/>
    <w:rsid w:val="00EB4397"/>
    <w:rsid w:val="00EB55FE"/>
    <w:rsid w:val="00EB62C0"/>
    <w:rsid w:val="00EC03B9"/>
    <w:rsid w:val="00EC1728"/>
    <w:rsid w:val="00EC1C71"/>
    <w:rsid w:val="00EC2D40"/>
    <w:rsid w:val="00EC491E"/>
    <w:rsid w:val="00ED0E57"/>
    <w:rsid w:val="00ED11FE"/>
    <w:rsid w:val="00ED1D34"/>
    <w:rsid w:val="00ED322D"/>
    <w:rsid w:val="00ED4A8F"/>
    <w:rsid w:val="00ED4DBB"/>
    <w:rsid w:val="00ED5B39"/>
    <w:rsid w:val="00ED707B"/>
    <w:rsid w:val="00EE0EB7"/>
    <w:rsid w:val="00EE36A2"/>
    <w:rsid w:val="00EE38B4"/>
    <w:rsid w:val="00EE6960"/>
    <w:rsid w:val="00EF065A"/>
    <w:rsid w:val="00EF0940"/>
    <w:rsid w:val="00EF107A"/>
    <w:rsid w:val="00EF1B7C"/>
    <w:rsid w:val="00EF20F7"/>
    <w:rsid w:val="00EF45BA"/>
    <w:rsid w:val="00EF5043"/>
    <w:rsid w:val="00EF52C9"/>
    <w:rsid w:val="00EF7FE1"/>
    <w:rsid w:val="00F05A9D"/>
    <w:rsid w:val="00F069AE"/>
    <w:rsid w:val="00F07164"/>
    <w:rsid w:val="00F07BF5"/>
    <w:rsid w:val="00F1106B"/>
    <w:rsid w:val="00F11763"/>
    <w:rsid w:val="00F11E6C"/>
    <w:rsid w:val="00F125E9"/>
    <w:rsid w:val="00F14158"/>
    <w:rsid w:val="00F14BD2"/>
    <w:rsid w:val="00F16F22"/>
    <w:rsid w:val="00F21F09"/>
    <w:rsid w:val="00F2342E"/>
    <w:rsid w:val="00F268ED"/>
    <w:rsid w:val="00F30C38"/>
    <w:rsid w:val="00F31090"/>
    <w:rsid w:val="00F3114D"/>
    <w:rsid w:val="00F31C4E"/>
    <w:rsid w:val="00F3306F"/>
    <w:rsid w:val="00F33904"/>
    <w:rsid w:val="00F34BFB"/>
    <w:rsid w:val="00F350A8"/>
    <w:rsid w:val="00F374F4"/>
    <w:rsid w:val="00F40645"/>
    <w:rsid w:val="00F406D3"/>
    <w:rsid w:val="00F40A47"/>
    <w:rsid w:val="00F423F6"/>
    <w:rsid w:val="00F42F49"/>
    <w:rsid w:val="00F436B5"/>
    <w:rsid w:val="00F453B3"/>
    <w:rsid w:val="00F461AD"/>
    <w:rsid w:val="00F464ED"/>
    <w:rsid w:val="00F46AAC"/>
    <w:rsid w:val="00F502A7"/>
    <w:rsid w:val="00F517E7"/>
    <w:rsid w:val="00F5434A"/>
    <w:rsid w:val="00F55D5A"/>
    <w:rsid w:val="00F56D49"/>
    <w:rsid w:val="00F56E6C"/>
    <w:rsid w:val="00F57B2E"/>
    <w:rsid w:val="00F57B95"/>
    <w:rsid w:val="00F61A69"/>
    <w:rsid w:val="00F638FB"/>
    <w:rsid w:val="00F656DE"/>
    <w:rsid w:val="00F6620E"/>
    <w:rsid w:val="00F67914"/>
    <w:rsid w:val="00F7053A"/>
    <w:rsid w:val="00F70E37"/>
    <w:rsid w:val="00F71223"/>
    <w:rsid w:val="00F71840"/>
    <w:rsid w:val="00F720AA"/>
    <w:rsid w:val="00F72F08"/>
    <w:rsid w:val="00F73A4D"/>
    <w:rsid w:val="00F7446A"/>
    <w:rsid w:val="00F81525"/>
    <w:rsid w:val="00F8170D"/>
    <w:rsid w:val="00F81791"/>
    <w:rsid w:val="00F87523"/>
    <w:rsid w:val="00F875B1"/>
    <w:rsid w:val="00F87FD6"/>
    <w:rsid w:val="00F90826"/>
    <w:rsid w:val="00F91615"/>
    <w:rsid w:val="00F930B6"/>
    <w:rsid w:val="00F94931"/>
    <w:rsid w:val="00F977F8"/>
    <w:rsid w:val="00FA1A4E"/>
    <w:rsid w:val="00FA1EA2"/>
    <w:rsid w:val="00FA31A3"/>
    <w:rsid w:val="00FA3ABF"/>
    <w:rsid w:val="00FA4E7A"/>
    <w:rsid w:val="00FA63B7"/>
    <w:rsid w:val="00FA744D"/>
    <w:rsid w:val="00FB0506"/>
    <w:rsid w:val="00FB26BD"/>
    <w:rsid w:val="00FB2E62"/>
    <w:rsid w:val="00FB6875"/>
    <w:rsid w:val="00FB6E19"/>
    <w:rsid w:val="00FB72AD"/>
    <w:rsid w:val="00FB7A16"/>
    <w:rsid w:val="00FC0B8B"/>
    <w:rsid w:val="00FC12D9"/>
    <w:rsid w:val="00FC2EED"/>
    <w:rsid w:val="00FC43C6"/>
    <w:rsid w:val="00FC4AD6"/>
    <w:rsid w:val="00FC596C"/>
    <w:rsid w:val="00FC5FA1"/>
    <w:rsid w:val="00FC7185"/>
    <w:rsid w:val="00FC7931"/>
    <w:rsid w:val="00FD056E"/>
    <w:rsid w:val="00FD195A"/>
    <w:rsid w:val="00FD1E10"/>
    <w:rsid w:val="00FD2657"/>
    <w:rsid w:val="00FD2724"/>
    <w:rsid w:val="00FD3C51"/>
    <w:rsid w:val="00FD45BC"/>
    <w:rsid w:val="00FD5D94"/>
    <w:rsid w:val="00FD7149"/>
    <w:rsid w:val="00FE1A4B"/>
    <w:rsid w:val="00FE2BB5"/>
    <w:rsid w:val="00FE2C24"/>
    <w:rsid w:val="00FE35DE"/>
    <w:rsid w:val="00FE37B9"/>
    <w:rsid w:val="00FE49D5"/>
    <w:rsid w:val="00FE6D65"/>
    <w:rsid w:val="00FE6E36"/>
    <w:rsid w:val="00FF0A8A"/>
    <w:rsid w:val="00FF0F0E"/>
    <w:rsid w:val="00FF14C8"/>
    <w:rsid w:val="00FF1CD2"/>
    <w:rsid w:val="00FF2A4F"/>
    <w:rsid w:val="00FF2DDD"/>
    <w:rsid w:val="00FF5E2F"/>
    <w:rsid w:val="00FF6350"/>
    <w:rsid w:val="00FF77F5"/>
    <w:rsid w:val="00FF792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DC814"/>
  <w15:docId w15:val="{26E4C865-D3FF-4C80-AA0D-4C2E51DD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E36"/>
    <w:pPr>
      <w:spacing w:before="120" w:after="0" w:line="360" w:lineRule="auto"/>
      <w:jc w:val="both"/>
    </w:pPr>
    <w:rPr>
      <w:rFonts w:ascii="Arial" w:hAnsi="Arial"/>
    </w:rPr>
  </w:style>
  <w:style w:type="paragraph" w:styleId="Heading1">
    <w:name w:val="heading 1"/>
    <w:aliases w:val="Überschrift 1 ohne Nummer"/>
    <w:basedOn w:val="Normal"/>
    <w:next w:val="Normal"/>
    <w:link w:val="Heading1Char"/>
    <w:uiPriority w:val="9"/>
    <w:qFormat/>
    <w:rsid w:val="00AA29B6"/>
    <w:pPr>
      <w:keepNext/>
      <w:keepLines/>
      <w:pageBreakBefore/>
      <w:jc w:val="left"/>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6F17CB"/>
    <w:pPr>
      <w:keepNext/>
      <w:keepLines/>
      <w:numPr>
        <w:ilvl w:val="1"/>
        <w:numId w:val="3"/>
      </w:numPr>
      <w:spacing w:line="240" w:lineRule="auto"/>
      <w:jc w:val="left"/>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FE35DE"/>
    <w:pPr>
      <w:keepNext/>
      <w:keepLines/>
      <w:numPr>
        <w:ilvl w:val="2"/>
        <w:numId w:val="3"/>
      </w:numPr>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E35DE"/>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E35DE"/>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E35DE"/>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E35DE"/>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E35D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E35D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A1D3B"/>
    <w:pPr>
      <w:spacing w:after="0" w:line="240" w:lineRule="auto"/>
    </w:pPr>
    <w:rPr>
      <w:rFonts w:ascii="Arial" w:hAnsi="Arial"/>
    </w:rPr>
  </w:style>
  <w:style w:type="character" w:customStyle="1" w:styleId="Heading1Char">
    <w:name w:val="Heading 1 Char"/>
    <w:aliases w:val="Überschrift 1 ohne Nummer Char"/>
    <w:basedOn w:val="DefaultParagraphFont"/>
    <w:link w:val="Heading1"/>
    <w:uiPriority w:val="9"/>
    <w:rsid w:val="00AA29B6"/>
    <w:rPr>
      <w:rFonts w:ascii="Arial" w:eastAsiaTheme="majorEastAsia" w:hAnsi="Arial" w:cstheme="majorBidi"/>
      <w:b/>
      <w:sz w:val="24"/>
      <w:szCs w:val="32"/>
    </w:rPr>
  </w:style>
  <w:style w:type="paragraph" w:styleId="Title">
    <w:name w:val="Title"/>
    <w:basedOn w:val="Normal"/>
    <w:next w:val="Normal"/>
    <w:link w:val="TitleChar"/>
    <w:uiPriority w:val="10"/>
    <w:qFormat/>
    <w:rsid w:val="002D5585"/>
    <w:pPr>
      <w:spacing w:before="0" w:line="480" w:lineRule="auto"/>
      <w:contextualSpacing/>
      <w:jc w:val="center"/>
    </w:pPr>
    <w:rPr>
      <w:rFonts w:eastAsiaTheme="majorEastAsia" w:cstheme="majorBidi"/>
      <w:spacing w:val="-10"/>
      <w:kern w:val="28"/>
      <w:sz w:val="28"/>
      <w:szCs w:val="56"/>
    </w:rPr>
  </w:style>
  <w:style w:type="character" w:customStyle="1" w:styleId="TitleChar">
    <w:name w:val="Title Char"/>
    <w:basedOn w:val="DefaultParagraphFont"/>
    <w:link w:val="Title"/>
    <w:uiPriority w:val="10"/>
    <w:rsid w:val="002D5585"/>
    <w:rPr>
      <w:rFonts w:ascii="Arial" w:eastAsiaTheme="majorEastAsia" w:hAnsi="Arial" w:cstheme="majorBidi"/>
      <w:spacing w:val="-10"/>
      <w:kern w:val="28"/>
      <w:sz w:val="28"/>
      <w:szCs w:val="56"/>
    </w:rPr>
  </w:style>
  <w:style w:type="paragraph" w:customStyle="1" w:styleId="ArtDerArbeit">
    <w:name w:val="ArtDerArbeit"/>
    <w:basedOn w:val="Normal"/>
    <w:link w:val="ArtDerArbeitZchn"/>
    <w:qFormat/>
    <w:rsid w:val="009F23C2"/>
    <w:pPr>
      <w:spacing w:after="600"/>
      <w:jc w:val="center"/>
    </w:pPr>
    <w:rPr>
      <w:sz w:val="24"/>
    </w:rPr>
  </w:style>
  <w:style w:type="paragraph" w:customStyle="1" w:styleId="Standard-zentriert">
    <w:name w:val="Standard - zentriert"/>
    <w:basedOn w:val="Normal"/>
    <w:link w:val="Standard-zentriertZchn"/>
    <w:qFormat/>
    <w:rsid w:val="009F23C2"/>
    <w:pPr>
      <w:jc w:val="center"/>
    </w:pPr>
  </w:style>
  <w:style w:type="character" w:customStyle="1" w:styleId="ArtDerArbeitZchn">
    <w:name w:val="ArtDerArbeit Zchn"/>
    <w:basedOn w:val="DefaultParagraphFont"/>
    <w:link w:val="ArtDerArbeit"/>
    <w:rsid w:val="009F23C2"/>
    <w:rPr>
      <w:rFonts w:ascii="Arial" w:hAnsi="Arial"/>
      <w:sz w:val="24"/>
    </w:rPr>
  </w:style>
  <w:style w:type="table" w:styleId="TableGrid">
    <w:name w:val="Table Grid"/>
    <w:basedOn w:val="TableNormal"/>
    <w:uiPriority w:val="39"/>
    <w:rsid w:val="009F2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andard-zentriertZchn">
    <w:name w:val="Standard - zentriert Zchn"/>
    <w:basedOn w:val="DefaultParagraphFont"/>
    <w:link w:val="Standard-zentriert"/>
    <w:rsid w:val="009F23C2"/>
    <w:rPr>
      <w:rFonts w:ascii="Arial" w:hAnsi="Arial"/>
    </w:rPr>
  </w:style>
  <w:style w:type="character" w:customStyle="1" w:styleId="Heading2Char">
    <w:name w:val="Heading 2 Char"/>
    <w:basedOn w:val="DefaultParagraphFont"/>
    <w:link w:val="Heading2"/>
    <w:uiPriority w:val="9"/>
    <w:rsid w:val="006F17CB"/>
    <w:rPr>
      <w:rFonts w:ascii="Arial" w:eastAsiaTheme="majorEastAsia" w:hAnsi="Arial" w:cstheme="majorBidi"/>
      <w:b/>
      <w:szCs w:val="26"/>
    </w:rPr>
  </w:style>
  <w:style w:type="paragraph" w:customStyle="1" w:styleId="berschrift1-numeriert">
    <w:name w:val="Überschrift 1 - numeriert"/>
    <w:basedOn w:val="Heading1"/>
    <w:next w:val="Normal"/>
    <w:link w:val="berschrift1-numeriertZchn"/>
    <w:qFormat/>
    <w:rsid w:val="007F6A8B"/>
    <w:pPr>
      <w:numPr>
        <w:numId w:val="4"/>
      </w:numPr>
    </w:pPr>
  </w:style>
  <w:style w:type="paragraph" w:customStyle="1" w:styleId="berschrift2-numeriert">
    <w:name w:val="Überschrift 2 - numeriert"/>
    <w:basedOn w:val="Heading2"/>
    <w:next w:val="Normal"/>
    <w:link w:val="berschrift2-numeriertZchn"/>
    <w:qFormat/>
    <w:rsid w:val="004E1C4C"/>
    <w:pPr>
      <w:numPr>
        <w:numId w:val="4"/>
      </w:numPr>
      <w:ind w:left="576"/>
    </w:pPr>
  </w:style>
  <w:style w:type="character" w:customStyle="1" w:styleId="berschrift1-numeriertZchn">
    <w:name w:val="Überschrift 1 - numeriert Zchn"/>
    <w:basedOn w:val="Heading1Char"/>
    <w:link w:val="berschrift1-numeriert"/>
    <w:rsid w:val="007F6A8B"/>
    <w:rPr>
      <w:rFonts w:ascii="Arial" w:eastAsiaTheme="majorEastAsia" w:hAnsi="Arial" w:cstheme="majorBidi"/>
      <w:b/>
      <w:sz w:val="24"/>
      <w:szCs w:val="32"/>
    </w:rPr>
  </w:style>
  <w:style w:type="character" w:customStyle="1" w:styleId="Heading3Char">
    <w:name w:val="Heading 3 Char"/>
    <w:basedOn w:val="DefaultParagraphFont"/>
    <w:link w:val="Heading3"/>
    <w:uiPriority w:val="9"/>
    <w:semiHidden/>
    <w:rsid w:val="00FE35DE"/>
    <w:rPr>
      <w:rFonts w:asciiTheme="majorHAnsi" w:eastAsiaTheme="majorEastAsia" w:hAnsiTheme="majorHAnsi" w:cstheme="majorBidi"/>
      <w:color w:val="1F4D78" w:themeColor="accent1" w:themeShade="7F"/>
      <w:sz w:val="24"/>
      <w:szCs w:val="24"/>
    </w:rPr>
  </w:style>
  <w:style w:type="character" w:customStyle="1" w:styleId="berschrift2-numeriertZchn">
    <w:name w:val="Überschrift 2 - numeriert Zchn"/>
    <w:basedOn w:val="Heading2Char"/>
    <w:link w:val="berschrift2-numeriert"/>
    <w:rsid w:val="004E1C4C"/>
    <w:rPr>
      <w:rFonts w:ascii="Arial" w:eastAsiaTheme="majorEastAsia" w:hAnsi="Arial" w:cstheme="majorBidi"/>
      <w:b/>
      <w:szCs w:val="26"/>
    </w:rPr>
  </w:style>
  <w:style w:type="character" w:customStyle="1" w:styleId="Heading4Char">
    <w:name w:val="Heading 4 Char"/>
    <w:basedOn w:val="DefaultParagraphFont"/>
    <w:link w:val="Heading4"/>
    <w:uiPriority w:val="9"/>
    <w:semiHidden/>
    <w:rsid w:val="00FE35D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E35D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E35D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E35D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E35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E35DE"/>
    <w:rPr>
      <w:rFonts w:asciiTheme="majorHAnsi" w:eastAsiaTheme="majorEastAsia" w:hAnsiTheme="majorHAnsi" w:cstheme="majorBidi"/>
      <w:i/>
      <w:iCs/>
      <w:color w:val="272727" w:themeColor="text1" w:themeTint="D8"/>
      <w:sz w:val="21"/>
      <w:szCs w:val="21"/>
    </w:rPr>
  </w:style>
  <w:style w:type="paragraph" w:customStyle="1" w:styleId="berschrift3-numeriert">
    <w:name w:val="Überschrift 3 - numeriert"/>
    <w:basedOn w:val="Normal"/>
    <w:next w:val="Normal"/>
    <w:link w:val="berschrift3-numeriertZchn"/>
    <w:qFormat/>
    <w:rsid w:val="005A09DB"/>
    <w:pPr>
      <w:numPr>
        <w:ilvl w:val="2"/>
        <w:numId w:val="4"/>
      </w:numPr>
      <w:spacing w:line="240" w:lineRule="auto"/>
      <w:ind w:left="720"/>
      <w:jc w:val="left"/>
      <w:outlineLvl w:val="2"/>
    </w:pPr>
    <w:rPr>
      <w:b/>
    </w:rPr>
  </w:style>
  <w:style w:type="paragraph" w:styleId="TOCHeading">
    <w:name w:val="TOC Heading"/>
    <w:basedOn w:val="Heading1"/>
    <w:next w:val="Normal"/>
    <w:uiPriority w:val="39"/>
    <w:unhideWhenUsed/>
    <w:qFormat/>
    <w:rsid w:val="00702FA8"/>
    <w:pPr>
      <w:spacing w:line="259" w:lineRule="auto"/>
      <w:outlineLvl w:val="9"/>
    </w:pPr>
    <w:rPr>
      <w:rFonts w:asciiTheme="majorHAnsi" w:hAnsiTheme="majorHAnsi"/>
      <w:b w:val="0"/>
      <w:color w:val="2E74B5" w:themeColor="accent1" w:themeShade="BF"/>
      <w:sz w:val="32"/>
      <w:lang w:eastAsia="de-DE"/>
    </w:rPr>
  </w:style>
  <w:style w:type="character" w:customStyle="1" w:styleId="berschrift3-numeriertZchn">
    <w:name w:val="Überschrift 3 - numeriert Zchn"/>
    <w:basedOn w:val="Heading1Char"/>
    <w:link w:val="berschrift3-numeriert"/>
    <w:rsid w:val="005A09DB"/>
    <w:rPr>
      <w:rFonts w:ascii="Arial" w:eastAsiaTheme="majorEastAsia" w:hAnsi="Arial" w:cstheme="majorBidi"/>
      <w:b/>
      <w:sz w:val="24"/>
      <w:szCs w:val="32"/>
    </w:rPr>
  </w:style>
  <w:style w:type="paragraph" w:styleId="TOC1">
    <w:name w:val="toc 1"/>
    <w:basedOn w:val="Normal"/>
    <w:next w:val="Normal"/>
    <w:autoRedefine/>
    <w:uiPriority w:val="39"/>
    <w:unhideWhenUsed/>
    <w:rsid w:val="00702FA8"/>
    <w:pPr>
      <w:spacing w:after="100"/>
    </w:pPr>
  </w:style>
  <w:style w:type="paragraph" w:styleId="TOC2">
    <w:name w:val="toc 2"/>
    <w:basedOn w:val="Normal"/>
    <w:next w:val="Normal"/>
    <w:autoRedefine/>
    <w:uiPriority w:val="39"/>
    <w:unhideWhenUsed/>
    <w:rsid w:val="00702FA8"/>
    <w:pPr>
      <w:spacing w:after="100"/>
      <w:ind w:left="220"/>
    </w:pPr>
  </w:style>
  <w:style w:type="paragraph" w:styleId="TOC3">
    <w:name w:val="toc 3"/>
    <w:basedOn w:val="Normal"/>
    <w:next w:val="Normal"/>
    <w:autoRedefine/>
    <w:uiPriority w:val="39"/>
    <w:unhideWhenUsed/>
    <w:rsid w:val="00702FA8"/>
    <w:pPr>
      <w:spacing w:after="100"/>
      <w:ind w:left="440"/>
    </w:pPr>
  </w:style>
  <w:style w:type="character" w:styleId="Hyperlink">
    <w:name w:val="Hyperlink"/>
    <w:basedOn w:val="DefaultParagraphFont"/>
    <w:uiPriority w:val="99"/>
    <w:unhideWhenUsed/>
    <w:rsid w:val="00702FA8"/>
    <w:rPr>
      <w:color w:val="0563C1" w:themeColor="hyperlink"/>
      <w:u w:val="single"/>
    </w:rPr>
  </w:style>
  <w:style w:type="paragraph" w:styleId="Header">
    <w:name w:val="header"/>
    <w:basedOn w:val="Normal"/>
    <w:link w:val="HeaderChar"/>
    <w:uiPriority w:val="99"/>
    <w:unhideWhenUsed/>
    <w:rsid w:val="00702FA8"/>
    <w:pPr>
      <w:tabs>
        <w:tab w:val="center" w:pos="4536"/>
        <w:tab w:val="right" w:pos="9072"/>
      </w:tabs>
      <w:spacing w:before="0" w:line="240" w:lineRule="auto"/>
    </w:pPr>
  </w:style>
  <w:style w:type="character" w:customStyle="1" w:styleId="HeaderChar">
    <w:name w:val="Header Char"/>
    <w:basedOn w:val="DefaultParagraphFont"/>
    <w:link w:val="Header"/>
    <w:uiPriority w:val="99"/>
    <w:rsid w:val="00702FA8"/>
    <w:rPr>
      <w:rFonts w:ascii="Arial" w:hAnsi="Arial"/>
    </w:rPr>
  </w:style>
  <w:style w:type="paragraph" w:styleId="Footer">
    <w:name w:val="footer"/>
    <w:basedOn w:val="Normal"/>
    <w:link w:val="FooterChar"/>
    <w:uiPriority w:val="99"/>
    <w:unhideWhenUsed/>
    <w:rsid w:val="00702FA8"/>
    <w:pPr>
      <w:tabs>
        <w:tab w:val="center" w:pos="4536"/>
        <w:tab w:val="right" w:pos="9072"/>
      </w:tabs>
      <w:spacing w:before="0" w:line="240" w:lineRule="auto"/>
    </w:pPr>
  </w:style>
  <w:style w:type="character" w:customStyle="1" w:styleId="FooterChar">
    <w:name w:val="Footer Char"/>
    <w:basedOn w:val="DefaultParagraphFont"/>
    <w:link w:val="Footer"/>
    <w:uiPriority w:val="99"/>
    <w:rsid w:val="00702FA8"/>
    <w:rPr>
      <w:rFonts w:ascii="Arial" w:hAnsi="Arial"/>
    </w:rPr>
  </w:style>
  <w:style w:type="paragraph" w:customStyle="1" w:styleId="berschriftAnhang">
    <w:name w:val="Überschrift Anhang"/>
    <w:basedOn w:val="Heading1"/>
    <w:link w:val="berschriftAnhangZchn"/>
    <w:qFormat/>
    <w:rsid w:val="00981004"/>
    <w:pPr>
      <w:numPr>
        <w:numId w:val="5"/>
      </w:numPr>
    </w:pPr>
  </w:style>
  <w:style w:type="paragraph" w:customStyle="1" w:styleId="Standard-Abkrzungen">
    <w:name w:val="Standard - Abkürzungen"/>
    <w:basedOn w:val="Normal"/>
    <w:link w:val="Standard-AbkrzungenZchn"/>
    <w:qFormat/>
    <w:rsid w:val="004C1CF0"/>
    <w:pPr>
      <w:spacing w:line="240" w:lineRule="auto"/>
    </w:pPr>
  </w:style>
  <w:style w:type="character" w:customStyle="1" w:styleId="berschriftAnhangZchn">
    <w:name w:val="Überschrift Anhang Zchn"/>
    <w:basedOn w:val="Heading1Char"/>
    <w:link w:val="berschriftAnhang"/>
    <w:rsid w:val="00981004"/>
    <w:rPr>
      <w:rFonts w:ascii="Arial" w:eastAsiaTheme="majorEastAsia" w:hAnsi="Arial" w:cstheme="majorBidi"/>
      <w:b/>
      <w:sz w:val="24"/>
      <w:szCs w:val="32"/>
    </w:rPr>
  </w:style>
  <w:style w:type="paragraph" w:styleId="Caption">
    <w:name w:val="caption"/>
    <w:basedOn w:val="Normal"/>
    <w:next w:val="Normal"/>
    <w:uiPriority w:val="35"/>
    <w:unhideWhenUsed/>
    <w:qFormat/>
    <w:rsid w:val="00853C66"/>
    <w:pPr>
      <w:spacing w:before="0" w:after="200" w:line="240" w:lineRule="auto"/>
    </w:pPr>
    <w:rPr>
      <w:i/>
      <w:iCs/>
      <w:color w:val="44546A" w:themeColor="text2"/>
      <w:sz w:val="18"/>
      <w:szCs w:val="18"/>
    </w:rPr>
  </w:style>
  <w:style w:type="character" w:customStyle="1" w:styleId="Standard-AbkrzungenZchn">
    <w:name w:val="Standard - Abkürzungen Zchn"/>
    <w:basedOn w:val="DefaultParagraphFont"/>
    <w:link w:val="Standard-Abkrzungen"/>
    <w:rsid w:val="004C1CF0"/>
    <w:rPr>
      <w:rFonts w:ascii="Arial" w:hAnsi="Arial"/>
    </w:rPr>
  </w:style>
  <w:style w:type="paragraph" w:styleId="TableofFigures">
    <w:name w:val="table of figures"/>
    <w:basedOn w:val="Normal"/>
    <w:next w:val="Normal"/>
    <w:uiPriority w:val="99"/>
    <w:unhideWhenUsed/>
    <w:rsid w:val="00853C66"/>
  </w:style>
  <w:style w:type="table" w:customStyle="1" w:styleId="Gitternetztabelle4Akzent31">
    <w:name w:val="Gitternetztabelle 4 – Akzent 31"/>
    <w:basedOn w:val="TableNormal"/>
    <w:uiPriority w:val="49"/>
    <w:rsid w:val="001A6C6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Quelle">
    <w:name w:val="Quelle"/>
    <w:basedOn w:val="Normal"/>
    <w:link w:val="QuelleZchn"/>
    <w:qFormat/>
    <w:rsid w:val="00755633"/>
    <w:pPr>
      <w:ind w:left="851" w:hanging="851"/>
    </w:pPr>
  </w:style>
  <w:style w:type="paragraph" w:styleId="FootnoteText">
    <w:name w:val="footnote text"/>
    <w:basedOn w:val="Normal"/>
    <w:link w:val="FootnoteTextChar"/>
    <w:uiPriority w:val="99"/>
    <w:semiHidden/>
    <w:unhideWhenUsed/>
    <w:rsid w:val="00755633"/>
    <w:pPr>
      <w:spacing w:before="0" w:line="240" w:lineRule="auto"/>
    </w:pPr>
    <w:rPr>
      <w:sz w:val="20"/>
      <w:szCs w:val="20"/>
    </w:rPr>
  </w:style>
  <w:style w:type="character" w:customStyle="1" w:styleId="QuelleZchn">
    <w:name w:val="Quelle Zchn"/>
    <w:basedOn w:val="DefaultParagraphFont"/>
    <w:link w:val="Quelle"/>
    <w:rsid w:val="00755633"/>
    <w:rPr>
      <w:rFonts w:ascii="Arial" w:hAnsi="Arial"/>
    </w:rPr>
  </w:style>
  <w:style w:type="character" w:customStyle="1" w:styleId="FootnoteTextChar">
    <w:name w:val="Footnote Text Char"/>
    <w:basedOn w:val="DefaultParagraphFont"/>
    <w:link w:val="FootnoteText"/>
    <w:uiPriority w:val="99"/>
    <w:semiHidden/>
    <w:rsid w:val="00755633"/>
    <w:rPr>
      <w:rFonts w:ascii="Arial" w:hAnsi="Arial"/>
      <w:sz w:val="20"/>
      <w:szCs w:val="20"/>
    </w:rPr>
  </w:style>
  <w:style w:type="character" w:styleId="FootnoteReference">
    <w:name w:val="footnote reference"/>
    <w:basedOn w:val="DefaultParagraphFont"/>
    <w:uiPriority w:val="99"/>
    <w:semiHidden/>
    <w:unhideWhenUsed/>
    <w:rsid w:val="00755633"/>
    <w:rPr>
      <w:vertAlign w:val="superscript"/>
    </w:rPr>
  </w:style>
  <w:style w:type="paragraph" w:customStyle="1" w:styleId="Funote">
    <w:name w:val="Fußnote"/>
    <w:basedOn w:val="FootnoteText"/>
    <w:link w:val="FunoteZchn"/>
    <w:qFormat/>
    <w:rsid w:val="00755633"/>
  </w:style>
  <w:style w:type="paragraph" w:styleId="ListParagraph">
    <w:name w:val="List Paragraph"/>
    <w:basedOn w:val="Normal"/>
    <w:link w:val="ListParagraphChar"/>
    <w:uiPriority w:val="34"/>
    <w:qFormat/>
    <w:rsid w:val="00D32438"/>
    <w:pPr>
      <w:ind w:left="720"/>
      <w:contextualSpacing/>
    </w:pPr>
  </w:style>
  <w:style w:type="character" w:customStyle="1" w:styleId="FunoteZchn">
    <w:name w:val="Fußnote Zchn"/>
    <w:basedOn w:val="FootnoteTextChar"/>
    <w:link w:val="Funote"/>
    <w:rsid w:val="00755633"/>
    <w:rPr>
      <w:rFonts w:ascii="Arial" w:hAnsi="Arial"/>
      <w:sz w:val="20"/>
      <w:szCs w:val="20"/>
    </w:rPr>
  </w:style>
  <w:style w:type="paragraph" w:customStyle="1" w:styleId="Standard-numeriert">
    <w:name w:val="Standard - numeriert"/>
    <w:basedOn w:val="ListParagraph"/>
    <w:link w:val="Standard-numeriertZchn"/>
    <w:qFormat/>
    <w:rsid w:val="00EB3B85"/>
    <w:pPr>
      <w:numPr>
        <w:numId w:val="10"/>
      </w:numPr>
      <w:jc w:val="left"/>
    </w:pPr>
  </w:style>
  <w:style w:type="character" w:customStyle="1" w:styleId="ListParagraphChar">
    <w:name w:val="List Paragraph Char"/>
    <w:basedOn w:val="DefaultParagraphFont"/>
    <w:link w:val="ListParagraph"/>
    <w:uiPriority w:val="34"/>
    <w:rsid w:val="00EB3B85"/>
    <w:rPr>
      <w:rFonts w:ascii="Arial" w:hAnsi="Arial"/>
    </w:rPr>
  </w:style>
  <w:style w:type="character" w:customStyle="1" w:styleId="Standard-numeriertZchn">
    <w:name w:val="Standard - numeriert Zchn"/>
    <w:basedOn w:val="ListParagraphChar"/>
    <w:link w:val="Standard-numeriert"/>
    <w:rsid w:val="00EB3B85"/>
    <w:rPr>
      <w:rFonts w:ascii="Arial" w:hAnsi="Arial"/>
    </w:rPr>
  </w:style>
  <w:style w:type="paragraph" w:styleId="BalloonText">
    <w:name w:val="Balloon Text"/>
    <w:basedOn w:val="Normal"/>
    <w:link w:val="BalloonTextChar"/>
    <w:uiPriority w:val="99"/>
    <w:semiHidden/>
    <w:unhideWhenUsed/>
    <w:rsid w:val="007523FF"/>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23FF"/>
    <w:rPr>
      <w:rFonts w:ascii="Tahoma" w:hAnsi="Tahoma" w:cs="Tahoma"/>
      <w:sz w:val="16"/>
      <w:szCs w:val="16"/>
    </w:rPr>
  </w:style>
  <w:style w:type="paragraph" w:customStyle="1" w:styleId="Anhang">
    <w:name w:val="Anhang"/>
    <w:basedOn w:val="Normal"/>
    <w:qFormat/>
    <w:rsid w:val="00FE6E36"/>
    <w:rPr>
      <w:b/>
    </w:rPr>
  </w:style>
  <w:style w:type="paragraph" w:styleId="Bibliography">
    <w:name w:val="Bibliography"/>
    <w:basedOn w:val="Normal"/>
    <w:next w:val="Normal"/>
    <w:uiPriority w:val="37"/>
    <w:semiHidden/>
    <w:unhideWhenUsed/>
    <w:rsid w:val="003B6ED0"/>
  </w:style>
  <w:style w:type="character" w:styleId="BookTitle">
    <w:name w:val="Book Title"/>
    <w:basedOn w:val="DefaultParagraphFont"/>
    <w:uiPriority w:val="33"/>
    <w:qFormat/>
    <w:rsid w:val="003B6ED0"/>
    <w:rPr>
      <w:b/>
      <w:bCs/>
      <w:i/>
      <w:iCs/>
      <w:spacing w:val="5"/>
    </w:rPr>
  </w:style>
  <w:style w:type="character" w:styleId="IntenseReference">
    <w:name w:val="Intense Reference"/>
    <w:basedOn w:val="DefaultParagraphFont"/>
    <w:uiPriority w:val="32"/>
    <w:qFormat/>
    <w:rsid w:val="003B6ED0"/>
    <w:rPr>
      <w:b/>
      <w:bCs/>
      <w:smallCaps/>
      <w:color w:val="5B9BD5" w:themeColor="accent1"/>
      <w:spacing w:val="5"/>
    </w:rPr>
  </w:style>
  <w:style w:type="character" w:styleId="SubtleReference">
    <w:name w:val="Subtle Reference"/>
    <w:basedOn w:val="DefaultParagraphFont"/>
    <w:uiPriority w:val="31"/>
    <w:qFormat/>
    <w:rsid w:val="003B6ED0"/>
    <w:rPr>
      <w:smallCaps/>
      <w:color w:val="5A5A5A" w:themeColor="text1" w:themeTint="A5"/>
    </w:rPr>
  </w:style>
  <w:style w:type="character" w:styleId="IntenseEmphasis">
    <w:name w:val="Intense Emphasis"/>
    <w:basedOn w:val="DefaultParagraphFont"/>
    <w:uiPriority w:val="21"/>
    <w:qFormat/>
    <w:rsid w:val="003B6ED0"/>
    <w:rPr>
      <w:i/>
      <w:iCs/>
      <w:color w:val="5B9BD5" w:themeColor="accent1"/>
    </w:rPr>
  </w:style>
  <w:style w:type="character" w:styleId="SubtleEmphasis">
    <w:name w:val="Subtle Emphasis"/>
    <w:basedOn w:val="DefaultParagraphFont"/>
    <w:uiPriority w:val="19"/>
    <w:qFormat/>
    <w:rsid w:val="003B6ED0"/>
    <w:rPr>
      <w:i/>
      <w:iCs/>
      <w:color w:val="404040" w:themeColor="text1" w:themeTint="BF"/>
    </w:rPr>
  </w:style>
  <w:style w:type="paragraph" w:styleId="IntenseQuote">
    <w:name w:val="Intense Quote"/>
    <w:basedOn w:val="Normal"/>
    <w:next w:val="Normal"/>
    <w:link w:val="IntenseQuoteChar"/>
    <w:uiPriority w:val="30"/>
    <w:qFormat/>
    <w:rsid w:val="003B6ED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B6ED0"/>
    <w:rPr>
      <w:rFonts w:ascii="Arial" w:hAnsi="Arial"/>
      <w:i/>
      <w:iCs/>
      <w:color w:val="5B9BD5" w:themeColor="accent1"/>
    </w:rPr>
  </w:style>
  <w:style w:type="paragraph" w:styleId="Quote">
    <w:name w:val="Quote"/>
    <w:basedOn w:val="Normal"/>
    <w:next w:val="Normal"/>
    <w:link w:val="QuoteChar"/>
    <w:uiPriority w:val="29"/>
    <w:qFormat/>
    <w:rsid w:val="003B6ED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B6ED0"/>
    <w:rPr>
      <w:rFonts w:ascii="Arial" w:hAnsi="Arial"/>
      <w:i/>
      <w:iCs/>
      <w:color w:val="404040" w:themeColor="text1" w:themeTint="BF"/>
    </w:rPr>
  </w:style>
  <w:style w:type="table" w:styleId="MediumList1-Accent1">
    <w:name w:val="Medium List 1 Accent 1"/>
    <w:basedOn w:val="TableNormal"/>
    <w:uiPriority w:val="65"/>
    <w:semiHidden/>
    <w:unhideWhenUsed/>
    <w:rsid w:val="003B6ED0"/>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Shading2-Accent1">
    <w:name w:val="Medium Shading 2 Accent 1"/>
    <w:basedOn w:val="TableNormal"/>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Accent1">
    <w:name w:val="Medium Shading 1 Accent 1"/>
    <w:basedOn w:val="TableNormal"/>
    <w:uiPriority w:val="63"/>
    <w:semiHidden/>
    <w:unhideWhenUsed/>
    <w:rsid w:val="003B6ED0"/>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List-Accent1">
    <w:name w:val="Light List Accent 1"/>
    <w:basedOn w:val="TableNormal"/>
    <w:uiPriority w:val="61"/>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semiHidden/>
    <w:unhideWhenUsed/>
    <w:rsid w:val="003B6ED0"/>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ColorfulGrid">
    <w:name w:val="Colorful Grid"/>
    <w:basedOn w:val="TableNormal"/>
    <w:uiPriority w:val="73"/>
    <w:semiHidden/>
    <w:unhideWhenUsed/>
    <w:rsid w:val="003B6ED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3B6ED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3B6ED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3B6ED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3B6ED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3B6ED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
    <w:name w:val="Medium Shading 1"/>
    <w:basedOn w:val="TableNormal"/>
    <w:uiPriority w:val="63"/>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3B6ED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DefaultParagraphFont"/>
    <w:uiPriority w:val="99"/>
    <w:semiHidden/>
    <w:unhideWhenUsed/>
    <w:rsid w:val="003B6ED0"/>
    <w:rPr>
      <w:i/>
      <w:iCs/>
    </w:rPr>
  </w:style>
  <w:style w:type="character" w:styleId="HTMLTypewriter">
    <w:name w:val="HTML Typewriter"/>
    <w:basedOn w:val="DefaultParagraphFont"/>
    <w:uiPriority w:val="99"/>
    <w:semiHidden/>
    <w:unhideWhenUsed/>
    <w:rsid w:val="003B6ED0"/>
    <w:rPr>
      <w:rFonts w:ascii="Consolas" w:hAnsi="Consolas"/>
      <w:sz w:val="20"/>
      <w:szCs w:val="20"/>
    </w:rPr>
  </w:style>
  <w:style w:type="character" w:styleId="HTMLSample">
    <w:name w:val="HTML Sample"/>
    <w:basedOn w:val="DefaultParagraphFont"/>
    <w:uiPriority w:val="99"/>
    <w:semiHidden/>
    <w:unhideWhenUsed/>
    <w:rsid w:val="003B6ED0"/>
    <w:rPr>
      <w:rFonts w:ascii="Consolas" w:hAnsi="Consolas"/>
      <w:sz w:val="24"/>
      <w:szCs w:val="24"/>
    </w:rPr>
  </w:style>
  <w:style w:type="paragraph" w:styleId="HTMLPreformatted">
    <w:name w:val="HTML Preformatted"/>
    <w:basedOn w:val="Normal"/>
    <w:link w:val="HTMLPreformattedChar"/>
    <w:uiPriority w:val="99"/>
    <w:semiHidden/>
    <w:unhideWhenUsed/>
    <w:rsid w:val="003B6ED0"/>
    <w:pPr>
      <w:spacing w:before="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B6ED0"/>
    <w:rPr>
      <w:rFonts w:ascii="Consolas" w:hAnsi="Consolas"/>
      <w:sz w:val="20"/>
      <w:szCs w:val="20"/>
    </w:rPr>
  </w:style>
  <w:style w:type="character" w:styleId="HTMLKeyboard">
    <w:name w:val="HTML Keyboard"/>
    <w:basedOn w:val="DefaultParagraphFont"/>
    <w:uiPriority w:val="99"/>
    <w:semiHidden/>
    <w:unhideWhenUsed/>
    <w:rsid w:val="003B6ED0"/>
    <w:rPr>
      <w:rFonts w:ascii="Consolas" w:hAnsi="Consolas"/>
      <w:sz w:val="20"/>
      <w:szCs w:val="20"/>
    </w:rPr>
  </w:style>
  <w:style w:type="character" w:styleId="HTMLDefinition">
    <w:name w:val="HTML Definition"/>
    <w:basedOn w:val="DefaultParagraphFont"/>
    <w:uiPriority w:val="99"/>
    <w:semiHidden/>
    <w:unhideWhenUsed/>
    <w:rsid w:val="003B6ED0"/>
    <w:rPr>
      <w:i/>
      <w:iCs/>
    </w:rPr>
  </w:style>
  <w:style w:type="character" w:styleId="HTMLCode">
    <w:name w:val="HTML Code"/>
    <w:basedOn w:val="DefaultParagraphFont"/>
    <w:uiPriority w:val="99"/>
    <w:semiHidden/>
    <w:unhideWhenUsed/>
    <w:rsid w:val="003B6ED0"/>
    <w:rPr>
      <w:rFonts w:ascii="Consolas" w:hAnsi="Consolas"/>
      <w:sz w:val="20"/>
      <w:szCs w:val="20"/>
    </w:rPr>
  </w:style>
  <w:style w:type="character" w:styleId="HTMLCite">
    <w:name w:val="HTML Cite"/>
    <w:basedOn w:val="DefaultParagraphFont"/>
    <w:uiPriority w:val="99"/>
    <w:semiHidden/>
    <w:unhideWhenUsed/>
    <w:rsid w:val="003B6ED0"/>
    <w:rPr>
      <w:i/>
      <w:iCs/>
    </w:rPr>
  </w:style>
  <w:style w:type="paragraph" w:styleId="HTMLAddress">
    <w:name w:val="HTML Address"/>
    <w:basedOn w:val="Normal"/>
    <w:link w:val="HTMLAddressChar"/>
    <w:uiPriority w:val="99"/>
    <w:semiHidden/>
    <w:unhideWhenUsed/>
    <w:rsid w:val="003B6ED0"/>
    <w:pPr>
      <w:spacing w:before="0" w:line="240" w:lineRule="auto"/>
    </w:pPr>
    <w:rPr>
      <w:i/>
      <w:iCs/>
    </w:rPr>
  </w:style>
  <w:style w:type="character" w:customStyle="1" w:styleId="HTMLAddressChar">
    <w:name w:val="HTML Address Char"/>
    <w:basedOn w:val="DefaultParagraphFont"/>
    <w:link w:val="HTMLAddress"/>
    <w:uiPriority w:val="99"/>
    <w:semiHidden/>
    <w:rsid w:val="003B6ED0"/>
    <w:rPr>
      <w:rFonts w:ascii="Arial" w:hAnsi="Arial"/>
      <w:i/>
      <w:iCs/>
    </w:rPr>
  </w:style>
  <w:style w:type="character" w:styleId="HTMLAcronym">
    <w:name w:val="HTML Acronym"/>
    <w:basedOn w:val="DefaultParagraphFont"/>
    <w:uiPriority w:val="99"/>
    <w:semiHidden/>
    <w:unhideWhenUsed/>
    <w:rsid w:val="003B6ED0"/>
  </w:style>
  <w:style w:type="paragraph" w:styleId="NormalWeb">
    <w:name w:val="Normal (Web)"/>
    <w:basedOn w:val="Normal"/>
    <w:uiPriority w:val="99"/>
    <w:semiHidden/>
    <w:unhideWhenUsed/>
    <w:rsid w:val="003B6ED0"/>
    <w:rPr>
      <w:rFonts w:ascii="Times New Roman" w:hAnsi="Times New Roman" w:cs="Times New Roman"/>
      <w:sz w:val="24"/>
      <w:szCs w:val="24"/>
    </w:rPr>
  </w:style>
  <w:style w:type="paragraph" w:styleId="PlainText">
    <w:name w:val="Plain Text"/>
    <w:basedOn w:val="Normal"/>
    <w:link w:val="PlainTextChar"/>
    <w:uiPriority w:val="99"/>
    <w:semiHidden/>
    <w:unhideWhenUsed/>
    <w:rsid w:val="003B6ED0"/>
    <w:pPr>
      <w:spacing w:before="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3B6ED0"/>
    <w:rPr>
      <w:rFonts w:ascii="Consolas" w:hAnsi="Consolas"/>
      <w:sz w:val="21"/>
      <w:szCs w:val="21"/>
    </w:rPr>
  </w:style>
  <w:style w:type="paragraph" w:styleId="DocumentMap">
    <w:name w:val="Document Map"/>
    <w:basedOn w:val="Normal"/>
    <w:link w:val="DocumentMapChar"/>
    <w:uiPriority w:val="99"/>
    <w:semiHidden/>
    <w:unhideWhenUsed/>
    <w:rsid w:val="003B6ED0"/>
    <w:pPr>
      <w:spacing w:before="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3B6ED0"/>
    <w:rPr>
      <w:rFonts w:ascii="Segoe UI" w:hAnsi="Segoe UI" w:cs="Segoe UI"/>
      <w:sz w:val="16"/>
      <w:szCs w:val="16"/>
    </w:rPr>
  </w:style>
  <w:style w:type="character" w:styleId="Emphasis">
    <w:name w:val="Emphasis"/>
    <w:basedOn w:val="DefaultParagraphFont"/>
    <w:uiPriority w:val="20"/>
    <w:qFormat/>
    <w:rsid w:val="003B6ED0"/>
    <w:rPr>
      <w:i/>
      <w:iCs/>
    </w:rPr>
  </w:style>
  <w:style w:type="character" w:styleId="Strong">
    <w:name w:val="Strong"/>
    <w:basedOn w:val="DefaultParagraphFont"/>
    <w:uiPriority w:val="22"/>
    <w:qFormat/>
    <w:rsid w:val="003B6ED0"/>
    <w:rPr>
      <w:b/>
      <w:bCs/>
    </w:rPr>
  </w:style>
  <w:style w:type="character" w:styleId="FollowedHyperlink">
    <w:name w:val="FollowedHyperlink"/>
    <w:basedOn w:val="DefaultParagraphFont"/>
    <w:uiPriority w:val="99"/>
    <w:semiHidden/>
    <w:unhideWhenUsed/>
    <w:rsid w:val="003B6ED0"/>
    <w:rPr>
      <w:color w:val="954F72" w:themeColor="followedHyperlink"/>
      <w:u w:val="single"/>
    </w:rPr>
  </w:style>
  <w:style w:type="paragraph" w:styleId="BlockText">
    <w:name w:val="Block Text"/>
    <w:basedOn w:val="Normal"/>
    <w:uiPriority w:val="99"/>
    <w:semiHidden/>
    <w:unhideWhenUsed/>
    <w:rsid w:val="003B6ED0"/>
    <w:pPr>
      <w:pBdr>
        <w:top w:val="single" w:sz="2" w:space="10" w:color="5B9BD5" w:themeColor="accent1" w:shadow="1"/>
        <w:left w:val="single" w:sz="2" w:space="10" w:color="5B9BD5" w:themeColor="accent1" w:shadow="1"/>
        <w:bottom w:val="single" w:sz="2" w:space="10" w:color="5B9BD5" w:themeColor="accent1" w:shadow="1"/>
        <w:right w:val="single" w:sz="2" w:space="10" w:color="5B9BD5" w:themeColor="accent1" w:shadow="1"/>
      </w:pBdr>
      <w:ind w:left="1152" w:right="1152"/>
    </w:pPr>
    <w:rPr>
      <w:rFonts w:asciiTheme="minorHAnsi" w:eastAsiaTheme="minorEastAsia" w:hAnsiTheme="minorHAnsi"/>
      <w:i/>
      <w:iCs/>
      <w:color w:val="5B9BD5" w:themeColor="accent1"/>
    </w:rPr>
  </w:style>
  <w:style w:type="paragraph" w:styleId="BodyTextIndent3">
    <w:name w:val="Body Text Indent 3"/>
    <w:basedOn w:val="Normal"/>
    <w:link w:val="BodyTextIndent3Char"/>
    <w:uiPriority w:val="99"/>
    <w:semiHidden/>
    <w:unhideWhenUsed/>
    <w:rsid w:val="003B6ED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3B6ED0"/>
    <w:rPr>
      <w:rFonts w:ascii="Arial" w:hAnsi="Arial"/>
      <w:sz w:val="16"/>
      <w:szCs w:val="16"/>
    </w:rPr>
  </w:style>
  <w:style w:type="paragraph" w:styleId="BodyTextIndent2">
    <w:name w:val="Body Text Indent 2"/>
    <w:basedOn w:val="Normal"/>
    <w:link w:val="BodyTextIndent2Char"/>
    <w:uiPriority w:val="99"/>
    <w:semiHidden/>
    <w:unhideWhenUsed/>
    <w:rsid w:val="003B6ED0"/>
    <w:pPr>
      <w:spacing w:after="120" w:line="480" w:lineRule="auto"/>
      <w:ind w:left="283"/>
    </w:pPr>
  </w:style>
  <w:style w:type="character" w:customStyle="1" w:styleId="BodyTextIndent2Char">
    <w:name w:val="Body Text Indent 2 Char"/>
    <w:basedOn w:val="DefaultParagraphFont"/>
    <w:link w:val="BodyTextIndent2"/>
    <w:uiPriority w:val="99"/>
    <w:semiHidden/>
    <w:rsid w:val="003B6ED0"/>
    <w:rPr>
      <w:rFonts w:ascii="Arial" w:hAnsi="Arial"/>
    </w:rPr>
  </w:style>
  <w:style w:type="paragraph" w:styleId="BodyText3">
    <w:name w:val="Body Text 3"/>
    <w:basedOn w:val="Normal"/>
    <w:link w:val="BodyText3Char"/>
    <w:uiPriority w:val="99"/>
    <w:semiHidden/>
    <w:unhideWhenUsed/>
    <w:rsid w:val="003B6ED0"/>
    <w:pPr>
      <w:spacing w:after="120"/>
    </w:pPr>
    <w:rPr>
      <w:sz w:val="16"/>
      <w:szCs w:val="16"/>
    </w:rPr>
  </w:style>
  <w:style w:type="character" w:customStyle="1" w:styleId="BodyText3Char">
    <w:name w:val="Body Text 3 Char"/>
    <w:basedOn w:val="DefaultParagraphFont"/>
    <w:link w:val="BodyText3"/>
    <w:uiPriority w:val="99"/>
    <w:semiHidden/>
    <w:rsid w:val="003B6ED0"/>
    <w:rPr>
      <w:rFonts w:ascii="Arial" w:hAnsi="Arial"/>
      <w:sz w:val="16"/>
      <w:szCs w:val="16"/>
    </w:rPr>
  </w:style>
  <w:style w:type="paragraph" w:styleId="BodyText2">
    <w:name w:val="Body Text 2"/>
    <w:basedOn w:val="Normal"/>
    <w:link w:val="BodyText2Char"/>
    <w:uiPriority w:val="99"/>
    <w:semiHidden/>
    <w:unhideWhenUsed/>
    <w:rsid w:val="003B6ED0"/>
    <w:pPr>
      <w:spacing w:after="120" w:line="480" w:lineRule="auto"/>
    </w:pPr>
  </w:style>
  <w:style w:type="character" w:customStyle="1" w:styleId="BodyText2Char">
    <w:name w:val="Body Text 2 Char"/>
    <w:basedOn w:val="DefaultParagraphFont"/>
    <w:link w:val="BodyText2"/>
    <w:uiPriority w:val="99"/>
    <w:semiHidden/>
    <w:rsid w:val="003B6ED0"/>
    <w:rPr>
      <w:rFonts w:ascii="Arial" w:hAnsi="Arial"/>
    </w:rPr>
  </w:style>
  <w:style w:type="paragraph" w:styleId="NoteHeading">
    <w:name w:val="Note Heading"/>
    <w:basedOn w:val="Normal"/>
    <w:next w:val="Normal"/>
    <w:link w:val="NoteHeadingChar"/>
    <w:uiPriority w:val="99"/>
    <w:semiHidden/>
    <w:unhideWhenUsed/>
    <w:rsid w:val="003B6ED0"/>
    <w:pPr>
      <w:spacing w:before="0" w:line="240" w:lineRule="auto"/>
    </w:pPr>
  </w:style>
  <w:style w:type="character" w:customStyle="1" w:styleId="NoteHeadingChar">
    <w:name w:val="Note Heading Char"/>
    <w:basedOn w:val="DefaultParagraphFont"/>
    <w:link w:val="NoteHeading"/>
    <w:uiPriority w:val="99"/>
    <w:semiHidden/>
    <w:rsid w:val="003B6ED0"/>
    <w:rPr>
      <w:rFonts w:ascii="Arial" w:hAnsi="Arial"/>
    </w:rPr>
  </w:style>
  <w:style w:type="paragraph" w:styleId="BodyTextIndent">
    <w:name w:val="Body Text Indent"/>
    <w:basedOn w:val="Normal"/>
    <w:link w:val="BodyTextIndentChar"/>
    <w:uiPriority w:val="99"/>
    <w:semiHidden/>
    <w:unhideWhenUsed/>
    <w:rsid w:val="003B6ED0"/>
    <w:pPr>
      <w:spacing w:after="120"/>
      <w:ind w:left="283"/>
    </w:pPr>
  </w:style>
  <w:style w:type="character" w:customStyle="1" w:styleId="BodyTextIndentChar">
    <w:name w:val="Body Text Indent Char"/>
    <w:basedOn w:val="DefaultParagraphFont"/>
    <w:link w:val="BodyTextIndent"/>
    <w:uiPriority w:val="99"/>
    <w:semiHidden/>
    <w:rsid w:val="003B6ED0"/>
    <w:rPr>
      <w:rFonts w:ascii="Arial" w:hAnsi="Arial"/>
    </w:rPr>
  </w:style>
  <w:style w:type="paragraph" w:styleId="BodyTextFirstIndent2">
    <w:name w:val="Body Text First Indent 2"/>
    <w:basedOn w:val="BodyTextIndent"/>
    <w:link w:val="BodyTextFirstIndent2Char"/>
    <w:uiPriority w:val="99"/>
    <w:semiHidden/>
    <w:unhideWhenUsed/>
    <w:rsid w:val="003B6ED0"/>
    <w:pPr>
      <w:spacing w:after="0"/>
      <w:ind w:left="360" w:firstLine="360"/>
    </w:pPr>
  </w:style>
  <w:style w:type="character" w:customStyle="1" w:styleId="BodyTextFirstIndent2Char">
    <w:name w:val="Body Text First Indent 2 Char"/>
    <w:basedOn w:val="BodyTextIndentChar"/>
    <w:link w:val="BodyTextFirstIndent2"/>
    <w:uiPriority w:val="99"/>
    <w:semiHidden/>
    <w:rsid w:val="003B6ED0"/>
    <w:rPr>
      <w:rFonts w:ascii="Arial" w:hAnsi="Arial"/>
    </w:rPr>
  </w:style>
  <w:style w:type="paragraph" w:styleId="BodyText">
    <w:name w:val="Body Text"/>
    <w:basedOn w:val="Normal"/>
    <w:link w:val="BodyTextChar"/>
    <w:uiPriority w:val="99"/>
    <w:semiHidden/>
    <w:unhideWhenUsed/>
    <w:rsid w:val="003B6ED0"/>
    <w:pPr>
      <w:spacing w:after="120"/>
    </w:pPr>
  </w:style>
  <w:style w:type="character" w:customStyle="1" w:styleId="BodyTextChar">
    <w:name w:val="Body Text Char"/>
    <w:basedOn w:val="DefaultParagraphFont"/>
    <w:link w:val="BodyText"/>
    <w:uiPriority w:val="99"/>
    <w:semiHidden/>
    <w:rsid w:val="003B6ED0"/>
    <w:rPr>
      <w:rFonts w:ascii="Arial" w:hAnsi="Arial"/>
    </w:rPr>
  </w:style>
  <w:style w:type="paragraph" w:styleId="BodyTextFirstIndent">
    <w:name w:val="Body Text First Indent"/>
    <w:basedOn w:val="BodyText"/>
    <w:link w:val="BodyTextFirstIndentChar"/>
    <w:uiPriority w:val="99"/>
    <w:semiHidden/>
    <w:unhideWhenUsed/>
    <w:rsid w:val="003B6ED0"/>
    <w:pPr>
      <w:spacing w:after="0"/>
      <w:ind w:firstLine="360"/>
    </w:pPr>
  </w:style>
  <w:style w:type="character" w:customStyle="1" w:styleId="BodyTextFirstIndentChar">
    <w:name w:val="Body Text First Indent Char"/>
    <w:basedOn w:val="BodyTextChar"/>
    <w:link w:val="BodyTextFirstIndent"/>
    <w:uiPriority w:val="99"/>
    <w:semiHidden/>
    <w:rsid w:val="003B6ED0"/>
    <w:rPr>
      <w:rFonts w:ascii="Arial" w:hAnsi="Arial"/>
    </w:rPr>
  </w:style>
  <w:style w:type="paragraph" w:styleId="Date">
    <w:name w:val="Date"/>
    <w:basedOn w:val="Normal"/>
    <w:next w:val="Normal"/>
    <w:link w:val="DateChar"/>
    <w:uiPriority w:val="99"/>
    <w:semiHidden/>
    <w:unhideWhenUsed/>
    <w:rsid w:val="003B6ED0"/>
  </w:style>
  <w:style w:type="character" w:customStyle="1" w:styleId="DateChar">
    <w:name w:val="Date Char"/>
    <w:basedOn w:val="DefaultParagraphFont"/>
    <w:link w:val="Date"/>
    <w:uiPriority w:val="99"/>
    <w:semiHidden/>
    <w:rsid w:val="003B6ED0"/>
    <w:rPr>
      <w:rFonts w:ascii="Arial" w:hAnsi="Arial"/>
    </w:rPr>
  </w:style>
  <w:style w:type="paragraph" w:styleId="Salutation">
    <w:name w:val="Salutation"/>
    <w:basedOn w:val="Normal"/>
    <w:next w:val="Normal"/>
    <w:link w:val="SalutationChar"/>
    <w:uiPriority w:val="99"/>
    <w:semiHidden/>
    <w:unhideWhenUsed/>
    <w:rsid w:val="003B6ED0"/>
  </w:style>
  <w:style w:type="character" w:customStyle="1" w:styleId="SalutationChar">
    <w:name w:val="Salutation Char"/>
    <w:basedOn w:val="DefaultParagraphFont"/>
    <w:link w:val="Salutation"/>
    <w:uiPriority w:val="99"/>
    <w:semiHidden/>
    <w:rsid w:val="003B6ED0"/>
    <w:rPr>
      <w:rFonts w:ascii="Arial" w:hAnsi="Arial"/>
    </w:rPr>
  </w:style>
  <w:style w:type="paragraph" w:styleId="Subtitle">
    <w:name w:val="Subtitle"/>
    <w:basedOn w:val="Normal"/>
    <w:next w:val="Normal"/>
    <w:link w:val="SubtitleChar"/>
    <w:uiPriority w:val="11"/>
    <w:qFormat/>
    <w:rsid w:val="003B6ED0"/>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3B6ED0"/>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3B6ED0"/>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3B6ED0"/>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3B6ED0"/>
    <w:pPr>
      <w:spacing w:after="120"/>
      <w:ind w:left="1415"/>
      <w:contextualSpacing/>
    </w:pPr>
  </w:style>
  <w:style w:type="paragraph" w:styleId="ListContinue4">
    <w:name w:val="List Continue 4"/>
    <w:basedOn w:val="Normal"/>
    <w:uiPriority w:val="99"/>
    <w:semiHidden/>
    <w:unhideWhenUsed/>
    <w:rsid w:val="003B6ED0"/>
    <w:pPr>
      <w:spacing w:after="120"/>
      <w:ind w:left="1132"/>
      <w:contextualSpacing/>
    </w:pPr>
  </w:style>
  <w:style w:type="paragraph" w:styleId="ListContinue3">
    <w:name w:val="List Continue 3"/>
    <w:basedOn w:val="Normal"/>
    <w:uiPriority w:val="99"/>
    <w:semiHidden/>
    <w:unhideWhenUsed/>
    <w:rsid w:val="003B6ED0"/>
    <w:pPr>
      <w:spacing w:after="120"/>
      <w:ind w:left="849"/>
      <w:contextualSpacing/>
    </w:pPr>
  </w:style>
  <w:style w:type="paragraph" w:styleId="ListContinue2">
    <w:name w:val="List Continue 2"/>
    <w:basedOn w:val="Normal"/>
    <w:uiPriority w:val="99"/>
    <w:semiHidden/>
    <w:unhideWhenUsed/>
    <w:rsid w:val="003B6ED0"/>
    <w:pPr>
      <w:spacing w:after="120"/>
      <w:ind w:left="566"/>
      <w:contextualSpacing/>
    </w:pPr>
  </w:style>
  <w:style w:type="paragraph" w:styleId="ListContinue">
    <w:name w:val="List Continue"/>
    <w:basedOn w:val="Normal"/>
    <w:uiPriority w:val="99"/>
    <w:semiHidden/>
    <w:unhideWhenUsed/>
    <w:rsid w:val="003B6ED0"/>
    <w:pPr>
      <w:spacing w:after="120"/>
      <w:ind w:left="283"/>
      <w:contextualSpacing/>
    </w:pPr>
  </w:style>
  <w:style w:type="paragraph" w:styleId="Signature">
    <w:name w:val="Signature"/>
    <w:basedOn w:val="Normal"/>
    <w:link w:val="SignatureChar"/>
    <w:uiPriority w:val="99"/>
    <w:semiHidden/>
    <w:unhideWhenUsed/>
    <w:rsid w:val="003B6ED0"/>
    <w:pPr>
      <w:spacing w:before="0" w:line="240" w:lineRule="auto"/>
      <w:ind w:left="4252"/>
    </w:pPr>
  </w:style>
  <w:style w:type="character" w:customStyle="1" w:styleId="SignatureChar">
    <w:name w:val="Signature Char"/>
    <w:basedOn w:val="DefaultParagraphFont"/>
    <w:link w:val="Signature"/>
    <w:uiPriority w:val="99"/>
    <w:semiHidden/>
    <w:rsid w:val="003B6ED0"/>
    <w:rPr>
      <w:rFonts w:ascii="Arial" w:hAnsi="Arial"/>
    </w:rPr>
  </w:style>
  <w:style w:type="paragraph" w:styleId="Closing">
    <w:name w:val="Closing"/>
    <w:basedOn w:val="Normal"/>
    <w:link w:val="ClosingChar"/>
    <w:uiPriority w:val="99"/>
    <w:semiHidden/>
    <w:unhideWhenUsed/>
    <w:rsid w:val="003B6ED0"/>
    <w:pPr>
      <w:spacing w:before="0" w:line="240" w:lineRule="auto"/>
      <w:ind w:left="4252"/>
    </w:pPr>
  </w:style>
  <w:style w:type="character" w:customStyle="1" w:styleId="ClosingChar">
    <w:name w:val="Closing Char"/>
    <w:basedOn w:val="DefaultParagraphFont"/>
    <w:link w:val="Closing"/>
    <w:uiPriority w:val="99"/>
    <w:semiHidden/>
    <w:rsid w:val="003B6ED0"/>
    <w:rPr>
      <w:rFonts w:ascii="Arial" w:hAnsi="Arial"/>
    </w:rPr>
  </w:style>
  <w:style w:type="paragraph" w:styleId="ListNumber5">
    <w:name w:val="List Number 5"/>
    <w:basedOn w:val="Normal"/>
    <w:uiPriority w:val="99"/>
    <w:semiHidden/>
    <w:unhideWhenUsed/>
    <w:rsid w:val="003B6ED0"/>
    <w:pPr>
      <w:numPr>
        <w:numId w:val="11"/>
      </w:numPr>
      <w:contextualSpacing/>
    </w:pPr>
  </w:style>
  <w:style w:type="paragraph" w:styleId="ListNumber4">
    <w:name w:val="List Number 4"/>
    <w:basedOn w:val="Normal"/>
    <w:uiPriority w:val="99"/>
    <w:semiHidden/>
    <w:unhideWhenUsed/>
    <w:rsid w:val="003B6ED0"/>
    <w:pPr>
      <w:numPr>
        <w:numId w:val="12"/>
      </w:numPr>
      <w:contextualSpacing/>
    </w:pPr>
  </w:style>
  <w:style w:type="paragraph" w:styleId="ListNumber3">
    <w:name w:val="List Number 3"/>
    <w:basedOn w:val="Normal"/>
    <w:uiPriority w:val="99"/>
    <w:semiHidden/>
    <w:unhideWhenUsed/>
    <w:rsid w:val="003B6ED0"/>
    <w:pPr>
      <w:numPr>
        <w:numId w:val="13"/>
      </w:numPr>
      <w:contextualSpacing/>
    </w:pPr>
  </w:style>
  <w:style w:type="paragraph" w:styleId="ListNumber2">
    <w:name w:val="List Number 2"/>
    <w:basedOn w:val="Normal"/>
    <w:uiPriority w:val="99"/>
    <w:semiHidden/>
    <w:unhideWhenUsed/>
    <w:rsid w:val="003B6ED0"/>
    <w:pPr>
      <w:numPr>
        <w:numId w:val="14"/>
      </w:numPr>
      <w:contextualSpacing/>
    </w:pPr>
  </w:style>
  <w:style w:type="paragraph" w:styleId="ListBullet5">
    <w:name w:val="List Bullet 5"/>
    <w:basedOn w:val="Normal"/>
    <w:uiPriority w:val="99"/>
    <w:semiHidden/>
    <w:unhideWhenUsed/>
    <w:rsid w:val="003B6ED0"/>
    <w:pPr>
      <w:numPr>
        <w:numId w:val="15"/>
      </w:numPr>
      <w:contextualSpacing/>
    </w:pPr>
  </w:style>
  <w:style w:type="paragraph" w:styleId="ListBullet4">
    <w:name w:val="List Bullet 4"/>
    <w:basedOn w:val="Normal"/>
    <w:uiPriority w:val="99"/>
    <w:semiHidden/>
    <w:unhideWhenUsed/>
    <w:rsid w:val="003B6ED0"/>
    <w:pPr>
      <w:numPr>
        <w:numId w:val="16"/>
      </w:numPr>
      <w:contextualSpacing/>
    </w:pPr>
  </w:style>
  <w:style w:type="paragraph" w:styleId="ListBullet3">
    <w:name w:val="List Bullet 3"/>
    <w:basedOn w:val="Normal"/>
    <w:uiPriority w:val="99"/>
    <w:semiHidden/>
    <w:unhideWhenUsed/>
    <w:rsid w:val="003B6ED0"/>
    <w:pPr>
      <w:numPr>
        <w:numId w:val="17"/>
      </w:numPr>
      <w:contextualSpacing/>
    </w:pPr>
  </w:style>
  <w:style w:type="paragraph" w:styleId="ListBullet2">
    <w:name w:val="List Bullet 2"/>
    <w:basedOn w:val="Normal"/>
    <w:uiPriority w:val="99"/>
    <w:semiHidden/>
    <w:unhideWhenUsed/>
    <w:rsid w:val="003B6ED0"/>
    <w:pPr>
      <w:numPr>
        <w:numId w:val="18"/>
      </w:numPr>
      <w:contextualSpacing/>
    </w:pPr>
  </w:style>
  <w:style w:type="paragraph" w:styleId="List5">
    <w:name w:val="List 5"/>
    <w:basedOn w:val="Normal"/>
    <w:uiPriority w:val="99"/>
    <w:semiHidden/>
    <w:unhideWhenUsed/>
    <w:rsid w:val="003B6ED0"/>
    <w:pPr>
      <w:ind w:left="1415" w:hanging="283"/>
      <w:contextualSpacing/>
    </w:pPr>
  </w:style>
  <w:style w:type="paragraph" w:styleId="List4">
    <w:name w:val="List 4"/>
    <w:basedOn w:val="Normal"/>
    <w:uiPriority w:val="99"/>
    <w:semiHidden/>
    <w:unhideWhenUsed/>
    <w:rsid w:val="003B6ED0"/>
    <w:pPr>
      <w:ind w:left="1132" w:hanging="283"/>
      <w:contextualSpacing/>
    </w:pPr>
  </w:style>
  <w:style w:type="paragraph" w:styleId="List3">
    <w:name w:val="List 3"/>
    <w:basedOn w:val="Normal"/>
    <w:uiPriority w:val="99"/>
    <w:semiHidden/>
    <w:unhideWhenUsed/>
    <w:rsid w:val="003B6ED0"/>
    <w:pPr>
      <w:ind w:left="849" w:hanging="283"/>
      <w:contextualSpacing/>
    </w:pPr>
  </w:style>
  <w:style w:type="paragraph" w:styleId="List2">
    <w:name w:val="List 2"/>
    <w:basedOn w:val="Normal"/>
    <w:uiPriority w:val="99"/>
    <w:semiHidden/>
    <w:unhideWhenUsed/>
    <w:rsid w:val="003B6ED0"/>
    <w:pPr>
      <w:ind w:left="566" w:hanging="283"/>
      <w:contextualSpacing/>
    </w:pPr>
  </w:style>
  <w:style w:type="paragraph" w:styleId="ListNumber">
    <w:name w:val="List Number"/>
    <w:basedOn w:val="Normal"/>
    <w:uiPriority w:val="99"/>
    <w:semiHidden/>
    <w:unhideWhenUsed/>
    <w:rsid w:val="003B6ED0"/>
    <w:pPr>
      <w:numPr>
        <w:numId w:val="19"/>
      </w:numPr>
      <w:contextualSpacing/>
    </w:pPr>
  </w:style>
  <w:style w:type="paragraph" w:styleId="ListBullet">
    <w:name w:val="List Bullet"/>
    <w:basedOn w:val="Normal"/>
    <w:uiPriority w:val="99"/>
    <w:semiHidden/>
    <w:unhideWhenUsed/>
    <w:rsid w:val="003B6ED0"/>
    <w:pPr>
      <w:numPr>
        <w:numId w:val="20"/>
      </w:numPr>
      <w:contextualSpacing/>
    </w:pPr>
  </w:style>
  <w:style w:type="paragraph" w:styleId="List">
    <w:name w:val="List"/>
    <w:basedOn w:val="Normal"/>
    <w:uiPriority w:val="99"/>
    <w:semiHidden/>
    <w:unhideWhenUsed/>
    <w:rsid w:val="003B6ED0"/>
    <w:pPr>
      <w:ind w:left="283" w:hanging="283"/>
      <w:contextualSpacing/>
    </w:pPr>
  </w:style>
  <w:style w:type="paragraph" w:styleId="TOAHeading">
    <w:name w:val="toa heading"/>
    <w:basedOn w:val="Normal"/>
    <w:next w:val="Normal"/>
    <w:uiPriority w:val="99"/>
    <w:semiHidden/>
    <w:unhideWhenUsed/>
    <w:rsid w:val="003B6ED0"/>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3B6ED0"/>
    <w:pPr>
      <w:tabs>
        <w:tab w:val="left" w:pos="480"/>
        <w:tab w:val="left" w:pos="960"/>
        <w:tab w:val="left" w:pos="1440"/>
        <w:tab w:val="left" w:pos="1920"/>
        <w:tab w:val="left" w:pos="2400"/>
        <w:tab w:val="left" w:pos="2880"/>
        <w:tab w:val="left" w:pos="3360"/>
        <w:tab w:val="left" w:pos="3840"/>
        <w:tab w:val="left" w:pos="4320"/>
      </w:tabs>
      <w:spacing w:before="120" w:after="0" w:line="360" w:lineRule="auto"/>
      <w:jc w:val="both"/>
    </w:pPr>
    <w:rPr>
      <w:rFonts w:ascii="Consolas" w:hAnsi="Consolas"/>
      <w:sz w:val="20"/>
      <w:szCs w:val="20"/>
    </w:rPr>
  </w:style>
  <w:style w:type="character" w:customStyle="1" w:styleId="MacroTextChar">
    <w:name w:val="Macro Text Char"/>
    <w:basedOn w:val="DefaultParagraphFont"/>
    <w:link w:val="MacroText"/>
    <w:uiPriority w:val="99"/>
    <w:semiHidden/>
    <w:rsid w:val="003B6ED0"/>
    <w:rPr>
      <w:rFonts w:ascii="Consolas" w:hAnsi="Consolas"/>
      <w:sz w:val="20"/>
      <w:szCs w:val="20"/>
    </w:rPr>
  </w:style>
  <w:style w:type="paragraph" w:styleId="TableofAuthorities">
    <w:name w:val="table of authorities"/>
    <w:basedOn w:val="Normal"/>
    <w:next w:val="Normal"/>
    <w:uiPriority w:val="99"/>
    <w:semiHidden/>
    <w:unhideWhenUsed/>
    <w:rsid w:val="003B6ED0"/>
    <w:pPr>
      <w:ind w:left="220" w:hanging="220"/>
    </w:pPr>
  </w:style>
  <w:style w:type="paragraph" w:styleId="EndnoteText">
    <w:name w:val="endnote text"/>
    <w:basedOn w:val="Normal"/>
    <w:link w:val="EndnoteTextChar"/>
    <w:uiPriority w:val="99"/>
    <w:semiHidden/>
    <w:unhideWhenUsed/>
    <w:rsid w:val="003B6ED0"/>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3B6ED0"/>
    <w:rPr>
      <w:rFonts w:ascii="Arial" w:hAnsi="Arial"/>
      <w:sz w:val="20"/>
      <w:szCs w:val="20"/>
    </w:rPr>
  </w:style>
  <w:style w:type="character" w:styleId="EndnoteReference">
    <w:name w:val="endnote reference"/>
    <w:basedOn w:val="DefaultParagraphFont"/>
    <w:uiPriority w:val="99"/>
    <w:semiHidden/>
    <w:unhideWhenUsed/>
    <w:rsid w:val="003B6ED0"/>
    <w:rPr>
      <w:vertAlign w:val="superscript"/>
    </w:rPr>
  </w:style>
  <w:style w:type="character" w:styleId="PageNumber">
    <w:name w:val="page number"/>
    <w:basedOn w:val="DefaultParagraphFont"/>
    <w:uiPriority w:val="99"/>
    <w:semiHidden/>
    <w:unhideWhenUsed/>
    <w:rsid w:val="003B6ED0"/>
  </w:style>
  <w:style w:type="character" w:styleId="LineNumber">
    <w:name w:val="line number"/>
    <w:basedOn w:val="DefaultParagraphFont"/>
    <w:uiPriority w:val="99"/>
    <w:semiHidden/>
    <w:unhideWhenUsed/>
    <w:rsid w:val="003B6ED0"/>
  </w:style>
  <w:style w:type="character" w:styleId="CommentReference">
    <w:name w:val="annotation reference"/>
    <w:basedOn w:val="DefaultParagraphFont"/>
    <w:uiPriority w:val="99"/>
    <w:semiHidden/>
    <w:unhideWhenUsed/>
    <w:rsid w:val="003B6ED0"/>
    <w:rPr>
      <w:sz w:val="16"/>
      <w:szCs w:val="16"/>
    </w:rPr>
  </w:style>
  <w:style w:type="paragraph" w:styleId="EnvelopeReturn">
    <w:name w:val="envelope return"/>
    <w:basedOn w:val="Normal"/>
    <w:uiPriority w:val="99"/>
    <w:semiHidden/>
    <w:unhideWhenUsed/>
    <w:rsid w:val="003B6ED0"/>
    <w:pPr>
      <w:spacing w:before="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3B6ED0"/>
    <w:pPr>
      <w:framePr w:w="4320" w:h="2160" w:hRule="exact" w:hSpace="141" w:wrap="auto" w:hAnchor="page" w:xAlign="center" w:yAlign="bottom"/>
      <w:spacing w:before="0" w:line="240" w:lineRule="auto"/>
      <w:ind w:left="1"/>
    </w:pPr>
    <w:rPr>
      <w:rFonts w:asciiTheme="majorHAnsi" w:eastAsiaTheme="majorEastAsia" w:hAnsiTheme="majorHAnsi" w:cstheme="majorBidi"/>
      <w:sz w:val="24"/>
      <w:szCs w:val="24"/>
    </w:rPr>
  </w:style>
  <w:style w:type="paragraph" w:styleId="Index1">
    <w:name w:val="index 1"/>
    <w:basedOn w:val="Normal"/>
    <w:next w:val="Normal"/>
    <w:autoRedefine/>
    <w:uiPriority w:val="99"/>
    <w:semiHidden/>
    <w:unhideWhenUsed/>
    <w:rsid w:val="003B6ED0"/>
    <w:pPr>
      <w:spacing w:before="0" w:line="240" w:lineRule="auto"/>
      <w:ind w:left="220" w:hanging="220"/>
    </w:pPr>
  </w:style>
  <w:style w:type="paragraph" w:styleId="IndexHeading">
    <w:name w:val="index heading"/>
    <w:basedOn w:val="Normal"/>
    <w:next w:val="Index1"/>
    <w:uiPriority w:val="99"/>
    <w:semiHidden/>
    <w:unhideWhenUsed/>
    <w:rsid w:val="003B6ED0"/>
    <w:rPr>
      <w:rFonts w:asciiTheme="majorHAnsi" w:eastAsiaTheme="majorEastAsia" w:hAnsiTheme="majorHAnsi" w:cstheme="majorBidi"/>
      <w:b/>
      <w:bCs/>
    </w:rPr>
  </w:style>
  <w:style w:type="paragraph" w:styleId="CommentText">
    <w:name w:val="annotation text"/>
    <w:basedOn w:val="Normal"/>
    <w:link w:val="CommentTextChar"/>
    <w:uiPriority w:val="99"/>
    <w:semiHidden/>
    <w:unhideWhenUsed/>
    <w:rsid w:val="003B6ED0"/>
    <w:pPr>
      <w:spacing w:line="240" w:lineRule="auto"/>
    </w:pPr>
    <w:rPr>
      <w:sz w:val="20"/>
      <w:szCs w:val="20"/>
    </w:rPr>
  </w:style>
  <w:style w:type="character" w:customStyle="1" w:styleId="CommentTextChar">
    <w:name w:val="Comment Text Char"/>
    <w:basedOn w:val="DefaultParagraphFont"/>
    <w:link w:val="CommentText"/>
    <w:uiPriority w:val="99"/>
    <w:semiHidden/>
    <w:rsid w:val="003B6ED0"/>
    <w:rPr>
      <w:rFonts w:ascii="Arial" w:hAnsi="Arial"/>
      <w:sz w:val="20"/>
      <w:szCs w:val="20"/>
    </w:rPr>
  </w:style>
  <w:style w:type="paragraph" w:styleId="NormalIndent">
    <w:name w:val="Normal Indent"/>
    <w:basedOn w:val="Normal"/>
    <w:uiPriority w:val="99"/>
    <w:semiHidden/>
    <w:unhideWhenUsed/>
    <w:rsid w:val="003B6ED0"/>
    <w:pPr>
      <w:ind w:left="708"/>
    </w:pPr>
  </w:style>
  <w:style w:type="paragraph" w:styleId="TOC9">
    <w:name w:val="toc 9"/>
    <w:basedOn w:val="Normal"/>
    <w:next w:val="Normal"/>
    <w:autoRedefine/>
    <w:uiPriority w:val="39"/>
    <w:semiHidden/>
    <w:unhideWhenUsed/>
    <w:rsid w:val="003B6ED0"/>
    <w:pPr>
      <w:spacing w:after="100"/>
      <w:ind w:left="1760"/>
    </w:pPr>
  </w:style>
  <w:style w:type="paragraph" w:styleId="TOC8">
    <w:name w:val="toc 8"/>
    <w:basedOn w:val="Normal"/>
    <w:next w:val="Normal"/>
    <w:autoRedefine/>
    <w:uiPriority w:val="39"/>
    <w:semiHidden/>
    <w:unhideWhenUsed/>
    <w:rsid w:val="003B6ED0"/>
    <w:pPr>
      <w:spacing w:after="100"/>
      <w:ind w:left="1540"/>
    </w:pPr>
  </w:style>
  <w:style w:type="paragraph" w:styleId="TOC7">
    <w:name w:val="toc 7"/>
    <w:basedOn w:val="Normal"/>
    <w:next w:val="Normal"/>
    <w:autoRedefine/>
    <w:uiPriority w:val="39"/>
    <w:semiHidden/>
    <w:unhideWhenUsed/>
    <w:rsid w:val="003B6ED0"/>
    <w:pPr>
      <w:spacing w:after="100"/>
      <w:ind w:left="1320"/>
    </w:pPr>
  </w:style>
  <w:style w:type="paragraph" w:styleId="TOC6">
    <w:name w:val="toc 6"/>
    <w:basedOn w:val="Normal"/>
    <w:next w:val="Normal"/>
    <w:autoRedefine/>
    <w:uiPriority w:val="39"/>
    <w:semiHidden/>
    <w:unhideWhenUsed/>
    <w:rsid w:val="003B6ED0"/>
    <w:pPr>
      <w:spacing w:after="100"/>
      <w:ind w:left="1100"/>
    </w:pPr>
  </w:style>
  <w:style w:type="paragraph" w:styleId="TOC5">
    <w:name w:val="toc 5"/>
    <w:basedOn w:val="Normal"/>
    <w:next w:val="Normal"/>
    <w:autoRedefine/>
    <w:uiPriority w:val="39"/>
    <w:semiHidden/>
    <w:unhideWhenUsed/>
    <w:rsid w:val="003B6ED0"/>
    <w:pPr>
      <w:spacing w:after="100"/>
      <w:ind w:left="880"/>
    </w:pPr>
  </w:style>
  <w:style w:type="paragraph" w:styleId="TOC4">
    <w:name w:val="toc 4"/>
    <w:basedOn w:val="Normal"/>
    <w:next w:val="Normal"/>
    <w:autoRedefine/>
    <w:uiPriority w:val="39"/>
    <w:semiHidden/>
    <w:unhideWhenUsed/>
    <w:rsid w:val="003B6ED0"/>
    <w:pPr>
      <w:spacing w:after="100"/>
      <w:ind w:left="660"/>
    </w:pPr>
  </w:style>
  <w:style w:type="paragraph" w:styleId="Index9">
    <w:name w:val="index 9"/>
    <w:basedOn w:val="Normal"/>
    <w:next w:val="Normal"/>
    <w:autoRedefine/>
    <w:uiPriority w:val="99"/>
    <w:semiHidden/>
    <w:unhideWhenUsed/>
    <w:rsid w:val="003B6ED0"/>
    <w:pPr>
      <w:spacing w:before="0" w:line="240" w:lineRule="auto"/>
      <w:ind w:left="1980" w:hanging="220"/>
    </w:pPr>
  </w:style>
  <w:style w:type="paragraph" w:styleId="Index8">
    <w:name w:val="index 8"/>
    <w:basedOn w:val="Normal"/>
    <w:next w:val="Normal"/>
    <w:autoRedefine/>
    <w:uiPriority w:val="99"/>
    <w:semiHidden/>
    <w:unhideWhenUsed/>
    <w:rsid w:val="003B6ED0"/>
    <w:pPr>
      <w:spacing w:before="0" w:line="240" w:lineRule="auto"/>
      <w:ind w:left="1760" w:hanging="220"/>
    </w:pPr>
  </w:style>
  <w:style w:type="paragraph" w:styleId="Index7">
    <w:name w:val="index 7"/>
    <w:basedOn w:val="Normal"/>
    <w:next w:val="Normal"/>
    <w:autoRedefine/>
    <w:uiPriority w:val="99"/>
    <w:semiHidden/>
    <w:unhideWhenUsed/>
    <w:rsid w:val="003B6ED0"/>
    <w:pPr>
      <w:spacing w:before="0" w:line="240" w:lineRule="auto"/>
      <w:ind w:left="1540" w:hanging="220"/>
    </w:pPr>
  </w:style>
  <w:style w:type="paragraph" w:styleId="Index6">
    <w:name w:val="index 6"/>
    <w:basedOn w:val="Normal"/>
    <w:next w:val="Normal"/>
    <w:autoRedefine/>
    <w:uiPriority w:val="99"/>
    <w:semiHidden/>
    <w:unhideWhenUsed/>
    <w:rsid w:val="003B6ED0"/>
    <w:pPr>
      <w:spacing w:before="0" w:line="240" w:lineRule="auto"/>
      <w:ind w:left="1320" w:hanging="220"/>
    </w:pPr>
  </w:style>
  <w:style w:type="paragraph" w:styleId="Index5">
    <w:name w:val="index 5"/>
    <w:basedOn w:val="Normal"/>
    <w:next w:val="Normal"/>
    <w:autoRedefine/>
    <w:uiPriority w:val="99"/>
    <w:semiHidden/>
    <w:unhideWhenUsed/>
    <w:rsid w:val="003B6ED0"/>
    <w:pPr>
      <w:spacing w:before="0" w:line="240" w:lineRule="auto"/>
      <w:ind w:left="1100" w:hanging="220"/>
    </w:pPr>
  </w:style>
  <w:style w:type="paragraph" w:styleId="Index4">
    <w:name w:val="index 4"/>
    <w:basedOn w:val="Normal"/>
    <w:next w:val="Normal"/>
    <w:autoRedefine/>
    <w:uiPriority w:val="99"/>
    <w:semiHidden/>
    <w:unhideWhenUsed/>
    <w:rsid w:val="003B6ED0"/>
    <w:pPr>
      <w:spacing w:before="0" w:line="240" w:lineRule="auto"/>
      <w:ind w:left="880" w:hanging="220"/>
    </w:pPr>
  </w:style>
  <w:style w:type="paragraph" w:styleId="Index3">
    <w:name w:val="index 3"/>
    <w:basedOn w:val="Normal"/>
    <w:next w:val="Normal"/>
    <w:autoRedefine/>
    <w:uiPriority w:val="99"/>
    <w:semiHidden/>
    <w:unhideWhenUsed/>
    <w:rsid w:val="003B6ED0"/>
    <w:pPr>
      <w:spacing w:before="0" w:line="240" w:lineRule="auto"/>
      <w:ind w:left="660" w:hanging="220"/>
    </w:pPr>
  </w:style>
  <w:style w:type="paragraph" w:styleId="Index2">
    <w:name w:val="index 2"/>
    <w:basedOn w:val="Normal"/>
    <w:next w:val="Normal"/>
    <w:autoRedefine/>
    <w:uiPriority w:val="99"/>
    <w:semiHidden/>
    <w:unhideWhenUsed/>
    <w:rsid w:val="003B6ED0"/>
    <w:pPr>
      <w:spacing w:before="0" w:line="240" w:lineRule="auto"/>
      <w:ind w:left="440" w:hanging="220"/>
    </w:pPr>
  </w:style>
  <w:style w:type="paragraph" w:customStyle="1" w:styleId="CitaviBibliographyEntry">
    <w:name w:val="Citavi Bibliography Entry"/>
    <w:basedOn w:val="Normal"/>
    <w:link w:val="CitaviBibliographyEntryZchn"/>
    <w:uiPriority w:val="99"/>
    <w:rsid w:val="003B6ED0"/>
    <w:pPr>
      <w:tabs>
        <w:tab w:val="left" w:pos="1134"/>
      </w:tabs>
      <w:spacing w:after="120"/>
      <w:ind w:left="1134" w:hanging="1134"/>
      <w:jc w:val="left"/>
    </w:pPr>
  </w:style>
  <w:style w:type="character" w:customStyle="1" w:styleId="CitaviBibliographyEntryZchn">
    <w:name w:val="Citavi Bibliography Entry Zchn"/>
    <w:basedOn w:val="DefaultParagraphFont"/>
    <w:link w:val="CitaviBibliographyEntry"/>
    <w:uiPriority w:val="99"/>
    <w:rsid w:val="003B6ED0"/>
    <w:rPr>
      <w:rFonts w:ascii="Arial" w:hAnsi="Arial"/>
    </w:rPr>
  </w:style>
  <w:style w:type="paragraph" w:customStyle="1" w:styleId="CitaviBibliographyHeading">
    <w:name w:val="Citavi Bibliography Heading"/>
    <w:basedOn w:val="Heading1"/>
    <w:link w:val="CitaviBibliographyHeadingZchn"/>
    <w:uiPriority w:val="99"/>
    <w:rsid w:val="003B6ED0"/>
  </w:style>
  <w:style w:type="character" w:customStyle="1" w:styleId="CitaviBibliographyHeadingZchn">
    <w:name w:val="Citavi Bibliography Heading Zchn"/>
    <w:basedOn w:val="DefaultParagraphFont"/>
    <w:link w:val="CitaviBibliographyHeading"/>
    <w:uiPriority w:val="99"/>
    <w:rsid w:val="003B6ED0"/>
    <w:rPr>
      <w:rFonts w:ascii="Arial" w:eastAsiaTheme="majorEastAsia" w:hAnsi="Arial" w:cstheme="majorBidi"/>
      <w:b/>
      <w:sz w:val="24"/>
      <w:szCs w:val="32"/>
    </w:rPr>
  </w:style>
  <w:style w:type="paragraph" w:customStyle="1" w:styleId="CitaviChapterBibliographyHeading">
    <w:name w:val="Citavi Chapter Bibliography Heading"/>
    <w:basedOn w:val="Heading2"/>
    <w:link w:val="CitaviChapterBibliographyHeadingZchn"/>
    <w:uiPriority w:val="99"/>
    <w:rsid w:val="003B6ED0"/>
  </w:style>
  <w:style w:type="character" w:customStyle="1" w:styleId="CitaviChapterBibliographyHeadingZchn">
    <w:name w:val="Citavi Chapter Bibliography Heading Zchn"/>
    <w:basedOn w:val="DefaultParagraphFont"/>
    <w:link w:val="CitaviChapterBibliographyHeading"/>
    <w:uiPriority w:val="99"/>
    <w:rsid w:val="003B6ED0"/>
    <w:rPr>
      <w:rFonts w:ascii="Arial" w:eastAsiaTheme="majorEastAsia" w:hAnsi="Arial" w:cstheme="majorBidi"/>
      <w:b/>
      <w:szCs w:val="26"/>
    </w:rPr>
  </w:style>
  <w:style w:type="paragraph" w:customStyle="1" w:styleId="CitaviBibliographySubheading1">
    <w:name w:val="Citavi Bibliography Subheading 1"/>
    <w:basedOn w:val="Heading2"/>
    <w:link w:val="CitaviBibliographySubheading1Zchn"/>
    <w:uiPriority w:val="99"/>
    <w:rsid w:val="003B6ED0"/>
    <w:pPr>
      <w:outlineLvl w:val="9"/>
    </w:pPr>
  </w:style>
  <w:style w:type="character" w:customStyle="1" w:styleId="CitaviBibliographySubheading1Zchn">
    <w:name w:val="Citavi Bibliography Subheading 1 Zchn"/>
    <w:basedOn w:val="DefaultParagraphFont"/>
    <w:link w:val="CitaviBibliographySubheading1"/>
    <w:uiPriority w:val="99"/>
    <w:rsid w:val="003B6ED0"/>
    <w:rPr>
      <w:rFonts w:ascii="Arial" w:eastAsiaTheme="majorEastAsia" w:hAnsi="Arial" w:cstheme="majorBidi"/>
      <w:b/>
      <w:szCs w:val="26"/>
    </w:rPr>
  </w:style>
  <w:style w:type="paragraph" w:customStyle="1" w:styleId="CitaviBibliographySubheading2">
    <w:name w:val="Citavi Bibliography Subheading 2"/>
    <w:basedOn w:val="Heading3"/>
    <w:link w:val="CitaviBibliographySubheading2Zchn"/>
    <w:uiPriority w:val="99"/>
    <w:rsid w:val="003B6ED0"/>
    <w:pPr>
      <w:outlineLvl w:val="9"/>
    </w:pPr>
  </w:style>
  <w:style w:type="character" w:customStyle="1" w:styleId="CitaviBibliographySubheading2Zchn">
    <w:name w:val="Citavi Bibliography Subheading 2 Zchn"/>
    <w:basedOn w:val="DefaultParagraphFont"/>
    <w:link w:val="CitaviBibliographySubheading2"/>
    <w:uiPriority w:val="99"/>
    <w:rsid w:val="003B6ED0"/>
    <w:rPr>
      <w:rFonts w:asciiTheme="majorHAnsi" w:eastAsiaTheme="majorEastAsia" w:hAnsiTheme="majorHAnsi" w:cstheme="majorBidi"/>
      <w:color w:val="1F4D78" w:themeColor="accent1" w:themeShade="7F"/>
      <w:sz w:val="24"/>
      <w:szCs w:val="24"/>
    </w:rPr>
  </w:style>
  <w:style w:type="paragraph" w:customStyle="1" w:styleId="CitaviBibliographySubheading3">
    <w:name w:val="Citavi Bibliography Subheading 3"/>
    <w:basedOn w:val="Heading4"/>
    <w:link w:val="CitaviBibliographySubheading3Zchn"/>
    <w:uiPriority w:val="99"/>
    <w:rsid w:val="003B6ED0"/>
    <w:pPr>
      <w:outlineLvl w:val="9"/>
    </w:pPr>
  </w:style>
  <w:style w:type="character" w:customStyle="1" w:styleId="CitaviBibliographySubheading3Zchn">
    <w:name w:val="Citavi Bibliography Subheading 3 Zchn"/>
    <w:basedOn w:val="DefaultParagraphFont"/>
    <w:link w:val="CitaviBibliographySubheading3"/>
    <w:uiPriority w:val="99"/>
    <w:rsid w:val="003B6ED0"/>
    <w:rPr>
      <w:rFonts w:asciiTheme="majorHAnsi" w:eastAsiaTheme="majorEastAsia" w:hAnsiTheme="majorHAnsi" w:cstheme="majorBidi"/>
      <w:i/>
      <w:iCs/>
      <w:color w:val="2E74B5" w:themeColor="accent1" w:themeShade="BF"/>
    </w:rPr>
  </w:style>
  <w:style w:type="paragraph" w:customStyle="1" w:styleId="CitaviBibliographySubheading4">
    <w:name w:val="Citavi Bibliography Subheading 4"/>
    <w:basedOn w:val="Heading5"/>
    <w:link w:val="CitaviBibliographySubheading4Zchn"/>
    <w:uiPriority w:val="99"/>
    <w:rsid w:val="003B6ED0"/>
    <w:pPr>
      <w:outlineLvl w:val="9"/>
    </w:pPr>
  </w:style>
  <w:style w:type="character" w:customStyle="1" w:styleId="CitaviBibliographySubheading4Zchn">
    <w:name w:val="Citavi Bibliography Subheading 4 Zchn"/>
    <w:basedOn w:val="DefaultParagraphFont"/>
    <w:link w:val="CitaviBibliographySubheading4"/>
    <w:uiPriority w:val="99"/>
    <w:rsid w:val="003B6ED0"/>
    <w:rPr>
      <w:rFonts w:asciiTheme="majorHAnsi" w:eastAsiaTheme="majorEastAsia" w:hAnsiTheme="majorHAnsi" w:cstheme="majorBidi"/>
      <w:color w:val="2E74B5" w:themeColor="accent1" w:themeShade="BF"/>
    </w:rPr>
  </w:style>
  <w:style w:type="paragraph" w:customStyle="1" w:styleId="CitaviBibliographySubheading5">
    <w:name w:val="Citavi Bibliography Subheading 5"/>
    <w:basedOn w:val="Heading6"/>
    <w:link w:val="CitaviBibliographySubheading5Zchn"/>
    <w:uiPriority w:val="99"/>
    <w:rsid w:val="003B6ED0"/>
    <w:pPr>
      <w:outlineLvl w:val="9"/>
    </w:pPr>
  </w:style>
  <w:style w:type="character" w:customStyle="1" w:styleId="CitaviBibliographySubheading5Zchn">
    <w:name w:val="Citavi Bibliography Subheading 5 Zchn"/>
    <w:basedOn w:val="DefaultParagraphFont"/>
    <w:link w:val="CitaviBibliographySubheading5"/>
    <w:uiPriority w:val="99"/>
    <w:rsid w:val="003B6ED0"/>
    <w:rPr>
      <w:rFonts w:asciiTheme="majorHAnsi" w:eastAsiaTheme="majorEastAsia" w:hAnsiTheme="majorHAnsi" w:cstheme="majorBidi"/>
      <w:color w:val="1F4D78" w:themeColor="accent1" w:themeShade="7F"/>
    </w:rPr>
  </w:style>
  <w:style w:type="paragraph" w:customStyle="1" w:styleId="CitaviBibliographySubheading6">
    <w:name w:val="Citavi Bibliography Subheading 6"/>
    <w:basedOn w:val="Heading7"/>
    <w:link w:val="CitaviBibliographySubheading6Zchn"/>
    <w:uiPriority w:val="99"/>
    <w:rsid w:val="003B6ED0"/>
    <w:pPr>
      <w:outlineLvl w:val="9"/>
    </w:pPr>
  </w:style>
  <w:style w:type="character" w:customStyle="1" w:styleId="CitaviBibliographySubheading6Zchn">
    <w:name w:val="Citavi Bibliography Subheading 6 Zchn"/>
    <w:basedOn w:val="DefaultParagraphFont"/>
    <w:link w:val="CitaviBibliographySubheading6"/>
    <w:uiPriority w:val="99"/>
    <w:rsid w:val="003B6ED0"/>
    <w:rPr>
      <w:rFonts w:asciiTheme="majorHAnsi" w:eastAsiaTheme="majorEastAsia" w:hAnsiTheme="majorHAnsi" w:cstheme="majorBidi"/>
      <w:i/>
      <w:iCs/>
      <w:color w:val="1F4D78" w:themeColor="accent1" w:themeShade="7F"/>
    </w:rPr>
  </w:style>
  <w:style w:type="paragraph" w:customStyle="1" w:styleId="CitaviBibliographySubheading7">
    <w:name w:val="Citavi Bibliography Subheading 7"/>
    <w:basedOn w:val="Heading8"/>
    <w:link w:val="CitaviBibliographySubheading7Zchn"/>
    <w:uiPriority w:val="99"/>
    <w:rsid w:val="003B6ED0"/>
    <w:pPr>
      <w:outlineLvl w:val="9"/>
    </w:pPr>
  </w:style>
  <w:style w:type="character" w:customStyle="1" w:styleId="CitaviBibliographySubheading7Zchn">
    <w:name w:val="Citavi Bibliography Subheading 7 Zchn"/>
    <w:basedOn w:val="DefaultParagraphFont"/>
    <w:link w:val="CitaviBibliographySubheading7"/>
    <w:uiPriority w:val="99"/>
    <w:rsid w:val="003B6ED0"/>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Zchn"/>
    <w:uiPriority w:val="99"/>
    <w:rsid w:val="003B6ED0"/>
    <w:pPr>
      <w:outlineLvl w:val="9"/>
    </w:pPr>
  </w:style>
  <w:style w:type="character" w:customStyle="1" w:styleId="CitaviBibliographySubheading8Zchn">
    <w:name w:val="Citavi Bibliography Subheading 8 Zchn"/>
    <w:basedOn w:val="DefaultParagraphFont"/>
    <w:link w:val="CitaviBibliographySubheading8"/>
    <w:uiPriority w:val="99"/>
    <w:rsid w:val="003B6ED0"/>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3B6ED0"/>
    <w:rPr>
      <w:color w:val="808080"/>
    </w:rPr>
  </w:style>
  <w:style w:type="character" w:styleId="UnresolvedMention">
    <w:name w:val="Unresolved Mention"/>
    <w:basedOn w:val="DefaultParagraphFont"/>
    <w:uiPriority w:val="99"/>
    <w:semiHidden/>
    <w:unhideWhenUsed/>
    <w:rsid w:val="004837F3"/>
    <w:rPr>
      <w:color w:val="605E5C"/>
      <w:shd w:val="clear" w:color="auto" w:fill="E1DFDD"/>
    </w:rPr>
  </w:style>
  <w:style w:type="character" w:customStyle="1" w:styleId="arxivid">
    <w:name w:val="arxivid"/>
    <w:basedOn w:val="DefaultParagraphFont"/>
    <w:rsid w:val="004837F3"/>
  </w:style>
  <w:style w:type="character" w:customStyle="1" w:styleId="text-muted">
    <w:name w:val="text-muted"/>
    <w:basedOn w:val="DefaultParagraphFont"/>
    <w:rsid w:val="00AB2F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38835">
      <w:bodyDiv w:val="1"/>
      <w:marLeft w:val="0"/>
      <w:marRight w:val="0"/>
      <w:marTop w:val="0"/>
      <w:marBottom w:val="0"/>
      <w:divBdr>
        <w:top w:val="none" w:sz="0" w:space="0" w:color="auto"/>
        <w:left w:val="none" w:sz="0" w:space="0" w:color="auto"/>
        <w:bottom w:val="none" w:sz="0" w:space="0" w:color="auto"/>
        <w:right w:val="none" w:sz="0" w:space="0" w:color="auto"/>
      </w:divBdr>
    </w:div>
    <w:div w:id="217790093">
      <w:bodyDiv w:val="1"/>
      <w:marLeft w:val="0"/>
      <w:marRight w:val="0"/>
      <w:marTop w:val="0"/>
      <w:marBottom w:val="0"/>
      <w:divBdr>
        <w:top w:val="none" w:sz="0" w:space="0" w:color="auto"/>
        <w:left w:val="none" w:sz="0" w:space="0" w:color="auto"/>
        <w:bottom w:val="none" w:sz="0" w:space="0" w:color="auto"/>
        <w:right w:val="none" w:sz="0" w:space="0" w:color="auto"/>
      </w:divBdr>
    </w:div>
    <w:div w:id="259684226">
      <w:bodyDiv w:val="1"/>
      <w:marLeft w:val="0"/>
      <w:marRight w:val="0"/>
      <w:marTop w:val="0"/>
      <w:marBottom w:val="0"/>
      <w:divBdr>
        <w:top w:val="none" w:sz="0" w:space="0" w:color="auto"/>
        <w:left w:val="none" w:sz="0" w:space="0" w:color="auto"/>
        <w:bottom w:val="none" w:sz="0" w:space="0" w:color="auto"/>
        <w:right w:val="none" w:sz="0" w:space="0" w:color="auto"/>
      </w:divBdr>
    </w:div>
    <w:div w:id="355886103">
      <w:bodyDiv w:val="1"/>
      <w:marLeft w:val="0"/>
      <w:marRight w:val="0"/>
      <w:marTop w:val="0"/>
      <w:marBottom w:val="0"/>
      <w:divBdr>
        <w:top w:val="none" w:sz="0" w:space="0" w:color="auto"/>
        <w:left w:val="none" w:sz="0" w:space="0" w:color="auto"/>
        <w:bottom w:val="none" w:sz="0" w:space="0" w:color="auto"/>
        <w:right w:val="none" w:sz="0" w:space="0" w:color="auto"/>
      </w:divBdr>
    </w:div>
    <w:div w:id="505292952">
      <w:bodyDiv w:val="1"/>
      <w:marLeft w:val="0"/>
      <w:marRight w:val="0"/>
      <w:marTop w:val="0"/>
      <w:marBottom w:val="0"/>
      <w:divBdr>
        <w:top w:val="none" w:sz="0" w:space="0" w:color="auto"/>
        <w:left w:val="none" w:sz="0" w:space="0" w:color="auto"/>
        <w:bottom w:val="none" w:sz="0" w:space="0" w:color="auto"/>
        <w:right w:val="none" w:sz="0" w:space="0" w:color="auto"/>
      </w:divBdr>
    </w:div>
    <w:div w:id="561063530">
      <w:bodyDiv w:val="1"/>
      <w:marLeft w:val="0"/>
      <w:marRight w:val="0"/>
      <w:marTop w:val="0"/>
      <w:marBottom w:val="0"/>
      <w:divBdr>
        <w:top w:val="none" w:sz="0" w:space="0" w:color="auto"/>
        <w:left w:val="none" w:sz="0" w:space="0" w:color="auto"/>
        <w:bottom w:val="none" w:sz="0" w:space="0" w:color="auto"/>
        <w:right w:val="none" w:sz="0" w:space="0" w:color="auto"/>
      </w:divBdr>
    </w:div>
    <w:div w:id="742416080">
      <w:bodyDiv w:val="1"/>
      <w:marLeft w:val="0"/>
      <w:marRight w:val="0"/>
      <w:marTop w:val="0"/>
      <w:marBottom w:val="0"/>
      <w:divBdr>
        <w:top w:val="none" w:sz="0" w:space="0" w:color="auto"/>
        <w:left w:val="none" w:sz="0" w:space="0" w:color="auto"/>
        <w:bottom w:val="none" w:sz="0" w:space="0" w:color="auto"/>
        <w:right w:val="none" w:sz="0" w:space="0" w:color="auto"/>
      </w:divBdr>
    </w:div>
    <w:div w:id="762722488">
      <w:bodyDiv w:val="1"/>
      <w:marLeft w:val="0"/>
      <w:marRight w:val="0"/>
      <w:marTop w:val="0"/>
      <w:marBottom w:val="0"/>
      <w:divBdr>
        <w:top w:val="none" w:sz="0" w:space="0" w:color="auto"/>
        <w:left w:val="none" w:sz="0" w:space="0" w:color="auto"/>
        <w:bottom w:val="none" w:sz="0" w:space="0" w:color="auto"/>
        <w:right w:val="none" w:sz="0" w:space="0" w:color="auto"/>
      </w:divBdr>
    </w:div>
    <w:div w:id="827787363">
      <w:bodyDiv w:val="1"/>
      <w:marLeft w:val="0"/>
      <w:marRight w:val="0"/>
      <w:marTop w:val="0"/>
      <w:marBottom w:val="0"/>
      <w:divBdr>
        <w:top w:val="none" w:sz="0" w:space="0" w:color="auto"/>
        <w:left w:val="none" w:sz="0" w:space="0" w:color="auto"/>
        <w:bottom w:val="none" w:sz="0" w:space="0" w:color="auto"/>
        <w:right w:val="none" w:sz="0" w:space="0" w:color="auto"/>
      </w:divBdr>
    </w:div>
    <w:div w:id="864902099">
      <w:bodyDiv w:val="1"/>
      <w:marLeft w:val="0"/>
      <w:marRight w:val="0"/>
      <w:marTop w:val="0"/>
      <w:marBottom w:val="0"/>
      <w:divBdr>
        <w:top w:val="none" w:sz="0" w:space="0" w:color="auto"/>
        <w:left w:val="none" w:sz="0" w:space="0" w:color="auto"/>
        <w:bottom w:val="none" w:sz="0" w:space="0" w:color="auto"/>
        <w:right w:val="none" w:sz="0" w:space="0" w:color="auto"/>
      </w:divBdr>
    </w:div>
    <w:div w:id="938952449">
      <w:bodyDiv w:val="1"/>
      <w:marLeft w:val="0"/>
      <w:marRight w:val="0"/>
      <w:marTop w:val="0"/>
      <w:marBottom w:val="0"/>
      <w:divBdr>
        <w:top w:val="none" w:sz="0" w:space="0" w:color="auto"/>
        <w:left w:val="none" w:sz="0" w:space="0" w:color="auto"/>
        <w:bottom w:val="none" w:sz="0" w:space="0" w:color="auto"/>
        <w:right w:val="none" w:sz="0" w:space="0" w:color="auto"/>
      </w:divBdr>
    </w:div>
    <w:div w:id="990713309">
      <w:bodyDiv w:val="1"/>
      <w:marLeft w:val="0"/>
      <w:marRight w:val="0"/>
      <w:marTop w:val="0"/>
      <w:marBottom w:val="0"/>
      <w:divBdr>
        <w:top w:val="none" w:sz="0" w:space="0" w:color="auto"/>
        <w:left w:val="none" w:sz="0" w:space="0" w:color="auto"/>
        <w:bottom w:val="none" w:sz="0" w:space="0" w:color="auto"/>
        <w:right w:val="none" w:sz="0" w:space="0" w:color="auto"/>
      </w:divBdr>
    </w:div>
    <w:div w:id="1156651587">
      <w:bodyDiv w:val="1"/>
      <w:marLeft w:val="0"/>
      <w:marRight w:val="0"/>
      <w:marTop w:val="0"/>
      <w:marBottom w:val="0"/>
      <w:divBdr>
        <w:top w:val="none" w:sz="0" w:space="0" w:color="auto"/>
        <w:left w:val="none" w:sz="0" w:space="0" w:color="auto"/>
        <w:bottom w:val="none" w:sz="0" w:space="0" w:color="auto"/>
        <w:right w:val="none" w:sz="0" w:space="0" w:color="auto"/>
      </w:divBdr>
    </w:div>
    <w:div w:id="1238248610">
      <w:bodyDiv w:val="1"/>
      <w:marLeft w:val="0"/>
      <w:marRight w:val="0"/>
      <w:marTop w:val="0"/>
      <w:marBottom w:val="0"/>
      <w:divBdr>
        <w:top w:val="none" w:sz="0" w:space="0" w:color="auto"/>
        <w:left w:val="none" w:sz="0" w:space="0" w:color="auto"/>
        <w:bottom w:val="none" w:sz="0" w:space="0" w:color="auto"/>
        <w:right w:val="none" w:sz="0" w:space="0" w:color="auto"/>
      </w:divBdr>
    </w:div>
    <w:div w:id="1337267482">
      <w:bodyDiv w:val="1"/>
      <w:marLeft w:val="0"/>
      <w:marRight w:val="0"/>
      <w:marTop w:val="0"/>
      <w:marBottom w:val="0"/>
      <w:divBdr>
        <w:top w:val="none" w:sz="0" w:space="0" w:color="auto"/>
        <w:left w:val="none" w:sz="0" w:space="0" w:color="auto"/>
        <w:bottom w:val="none" w:sz="0" w:space="0" w:color="auto"/>
        <w:right w:val="none" w:sz="0" w:space="0" w:color="auto"/>
      </w:divBdr>
    </w:div>
    <w:div w:id="1371225432">
      <w:bodyDiv w:val="1"/>
      <w:marLeft w:val="0"/>
      <w:marRight w:val="0"/>
      <w:marTop w:val="0"/>
      <w:marBottom w:val="0"/>
      <w:divBdr>
        <w:top w:val="none" w:sz="0" w:space="0" w:color="auto"/>
        <w:left w:val="none" w:sz="0" w:space="0" w:color="auto"/>
        <w:bottom w:val="none" w:sz="0" w:space="0" w:color="auto"/>
        <w:right w:val="none" w:sz="0" w:space="0" w:color="auto"/>
      </w:divBdr>
      <w:divsChild>
        <w:div w:id="1018508013">
          <w:marLeft w:val="0"/>
          <w:marRight w:val="30"/>
          <w:marTop w:val="0"/>
          <w:marBottom w:val="0"/>
          <w:divBdr>
            <w:top w:val="none" w:sz="0" w:space="0" w:color="auto"/>
            <w:left w:val="none" w:sz="0" w:space="0" w:color="auto"/>
            <w:bottom w:val="none" w:sz="0" w:space="0" w:color="auto"/>
            <w:right w:val="none" w:sz="0" w:space="0" w:color="auto"/>
          </w:divBdr>
          <w:divsChild>
            <w:div w:id="813566141">
              <w:marLeft w:val="0"/>
              <w:marRight w:val="0"/>
              <w:marTop w:val="0"/>
              <w:marBottom w:val="0"/>
              <w:divBdr>
                <w:top w:val="none" w:sz="0" w:space="0" w:color="auto"/>
                <w:left w:val="none" w:sz="0" w:space="0" w:color="auto"/>
                <w:bottom w:val="none" w:sz="0" w:space="0" w:color="auto"/>
                <w:right w:val="none" w:sz="0" w:space="0" w:color="auto"/>
              </w:divBdr>
              <w:divsChild>
                <w:div w:id="857499673">
                  <w:marLeft w:val="0"/>
                  <w:marRight w:val="0"/>
                  <w:marTop w:val="0"/>
                  <w:marBottom w:val="0"/>
                  <w:divBdr>
                    <w:top w:val="none" w:sz="0" w:space="0" w:color="auto"/>
                    <w:left w:val="none" w:sz="0" w:space="0" w:color="auto"/>
                    <w:bottom w:val="none" w:sz="0" w:space="0" w:color="auto"/>
                    <w:right w:val="none" w:sz="0" w:space="0" w:color="auto"/>
                  </w:divBdr>
                  <w:divsChild>
                    <w:div w:id="193122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533257">
      <w:bodyDiv w:val="1"/>
      <w:marLeft w:val="0"/>
      <w:marRight w:val="0"/>
      <w:marTop w:val="0"/>
      <w:marBottom w:val="0"/>
      <w:divBdr>
        <w:top w:val="none" w:sz="0" w:space="0" w:color="auto"/>
        <w:left w:val="none" w:sz="0" w:space="0" w:color="auto"/>
        <w:bottom w:val="none" w:sz="0" w:space="0" w:color="auto"/>
        <w:right w:val="none" w:sz="0" w:space="0" w:color="auto"/>
      </w:divBdr>
    </w:div>
    <w:div w:id="1475833906">
      <w:bodyDiv w:val="1"/>
      <w:marLeft w:val="0"/>
      <w:marRight w:val="0"/>
      <w:marTop w:val="0"/>
      <w:marBottom w:val="0"/>
      <w:divBdr>
        <w:top w:val="none" w:sz="0" w:space="0" w:color="auto"/>
        <w:left w:val="none" w:sz="0" w:space="0" w:color="auto"/>
        <w:bottom w:val="none" w:sz="0" w:space="0" w:color="auto"/>
        <w:right w:val="none" w:sz="0" w:space="0" w:color="auto"/>
      </w:divBdr>
    </w:div>
    <w:div w:id="1475835323">
      <w:bodyDiv w:val="1"/>
      <w:marLeft w:val="0"/>
      <w:marRight w:val="0"/>
      <w:marTop w:val="0"/>
      <w:marBottom w:val="0"/>
      <w:divBdr>
        <w:top w:val="none" w:sz="0" w:space="0" w:color="auto"/>
        <w:left w:val="none" w:sz="0" w:space="0" w:color="auto"/>
        <w:bottom w:val="none" w:sz="0" w:space="0" w:color="auto"/>
        <w:right w:val="none" w:sz="0" w:space="0" w:color="auto"/>
      </w:divBdr>
    </w:div>
    <w:div w:id="1492328220">
      <w:bodyDiv w:val="1"/>
      <w:marLeft w:val="0"/>
      <w:marRight w:val="0"/>
      <w:marTop w:val="0"/>
      <w:marBottom w:val="0"/>
      <w:divBdr>
        <w:top w:val="none" w:sz="0" w:space="0" w:color="auto"/>
        <w:left w:val="none" w:sz="0" w:space="0" w:color="auto"/>
        <w:bottom w:val="none" w:sz="0" w:space="0" w:color="auto"/>
        <w:right w:val="none" w:sz="0" w:space="0" w:color="auto"/>
      </w:divBdr>
    </w:div>
    <w:div w:id="1567450735">
      <w:bodyDiv w:val="1"/>
      <w:marLeft w:val="0"/>
      <w:marRight w:val="0"/>
      <w:marTop w:val="0"/>
      <w:marBottom w:val="0"/>
      <w:divBdr>
        <w:top w:val="none" w:sz="0" w:space="0" w:color="auto"/>
        <w:left w:val="none" w:sz="0" w:space="0" w:color="auto"/>
        <w:bottom w:val="none" w:sz="0" w:space="0" w:color="auto"/>
        <w:right w:val="none" w:sz="0" w:space="0" w:color="auto"/>
      </w:divBdr>
    </w:div>
    <w:div w:id="1596668688">
      <w:bodyDiv w:val="1"/>
      <w:marLeft w:val="0"/>
      <w:marRight w:val="0"/>
      <w:marTop w:val="0"/>
      <w:marBottom w:val="0"/>
      <w:divBdr>
        <w:top w:val="none" w:sz="0" w:space="0" w:color="auto"/>
        <w:left w:val="none" w:sz="0" w:space="0" w:color="auto"/>
        <w:bottom w:val="none" w:sz="0" w:space="0" w:color="auto"/>
        <w:right w:val="none" w:sz="0" w:space="0" w:color="auto"/>
      </w:divBdr>
      <w:divsChild>
        <w:div w:id="1618294136">
          <w:marLeft w:val="0"/>
          <w:marRight w:val="30"/>
          <w:marTop w:val="0"/>
          <w:marBottom w:val="0"/>
          <w:divBdr>
            <w:top w:val="none" w:sz="0" w:space="0" w:color="auto"/>
            <w:left w:val="none" w:sz="0" w:space="0" w:color="auto"/>
            <w:bottom w:val="none" w:sz="0" w:space="0" w:color="auto"/>
            <w:right w:val="none" w:sz="0" w:space="0" w:color="auto"/>
          </w:divBdr>
          <w:divsChild>
            <w:div w:id="10499585">
              <w:marLeft w:val="0"/>
              <w:marRight w:val="0"/>
              <w:marTop w:val="0"/>
              <w:marBottom w:val="0"/>
              <w:divBdr>
                <w:top w:val="none" w:sz="0" w:space="0" w:color="auto"/>
                <w:left w:val="none" w:sz="0" w:space="0" w:color="auto"/>
                <w:bottom w:val="none" w:sz="0" w:space="0" w:color="auto"/>
                <w:right w:val="none" w:sz="0" w:space="0" w:color="auto"/>
              </w:divBdr>
              <w:divsChild>
                <w:div w:id="1010453980">
                  <w:marLeft w:val="0"/>
                  <w:marRight w:val="0"/>
                  <w:marTop w:val="0"/>
                  <w:marBottom w:val="0"/>
                  <w:divBdr>
                    <w:top w:val="none" w:sz="0" w:space="0" w:color="auto"/>
                    <w:left w:val="none" w:sz="0" w:space="0" w:color="auto"/>
                    <w:bottom w:val="none" w:sz="0" w:space="0" w:color="auto"/>
                    <w:right w:val="none" w:sz="0" w:space="0" w:color="auto"/>
                  </w:divBdr>
                  <w:divsChild>
                    <w:div w:id="126676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188460">
      <w:bodyDiv w:val="1"/>
      <w:marLeft w:val="0"/>
      <w:marRight w:val="0"/>
      <w:marTop w:val="0"/>
      <w:marBottom w:val="0"/>
      <w:divBdr>
        <w:top w:val="none" w:sz="0" w:space="0" w:color="auto"/>
        <w:left w:val="none" w:sz="0" w:space="0" w:color="auto"/>
        <w:bottom w:val="none" w:sz="0" w:space="0" w:color="auto"/>
        <w:right w:val="none" w:sz="0" w:space="0" w:color="auto"/>
      </w:divBdr>
    </w:div>
    <w:div w:id="1663508102">
      <w:bodyDiv w:val="1"/>
      <w:marLeft w:val="0"/>
      <w:marRight w:val="0"/>
      <w:marTop w:val="0"/>
      <w:marBottom w:val="0"/>
      <w:divBdr>
        <w:top w:val="none" w:sz="0" w:space="0" w:color="auto"/>
        <w:left w:val="none" w:sz="0" w:space="0" w:color="auto"/>
        <w:bottom w:val="none" w:sz="0" w:space="0" w:color="auto"/>
        <w:right w:val="none" w:sz="0" w:space="0" w:color="auto"/>
      </w:divBdr>
    </w:div>
    <w:div w:id="1709184198">
      <w:bodyDiv w:val="1"/>
      <w:marLeft w:val="0"/>
      <w:marRight w:val="0"/>
      <w:marTop w:val="0"/>
      <w:marBottom w:val="0"/>
      <w:divBdr>
        <w:top w:val="none" w:sz="0" w:space="0" w:color="auto"/>
        <w:left w:val="none" w:sz="0" w:space="0" w:color="auto"/>
        <w:bottom w:val="none" w:sz="0" w:space="0" w:color="auto"/>
        <w:right w:val="none" w:sz="0" w:space="0" w:color="auto"/>
      </w:divBdr>
    </w:div>
    <w:div w:id="1718577758">
      <w:bodyDiv w:val="1"/>
      <w:marLeft w:val="0"/>
      <w:marRight w:val="0"/>
      <w:marTop w:val="0"/>
      <w:marBottom w:val="0"/>
      <w:divBdr>
        <w:top w:val="none" w:sz="0" w:space="0" w:color="auto"/>
        <w:left w:val="none" w:sz="0" w:space="0" w:color="auto"/>
        <w:bottom w:val="none" w:sz="0" w:space="0" w:color="auto"/>
        <w:right w:val="none" w:sz="0" w:space="0" w:color="auto"/>
      </w:divBdr>
    </w:div>
    <w:div w:id="1721634995">
      <w:bodyDiv w:val="1"/>
      <w:marLeft w:val="0"/>
      <w:marRight w:val="0"/>
      <w:marTop w:val="0"/>
      <w:marBottom w:val="0"/>
      <w:divBdr>
        <w:top w:val="none" w:sz="0" w:space="0" w:color="auto"/>
        <w:left w:val="none" w:sz="0" w:space="0" w:color="auto"/>
        <w:bottom w:val="none" w:sz="0" w:space="0" w:color="auto"/>
        <w:right w:val="none" w:sz="0" w:space="0" w:color="auto"/>
      </w:divBdr>
    </w:div>
    <w:div w:id="1728802179">
      <w:bodyDiv w:val="1"/>
      <w:marLeft w:val="0"/>
      <w:marRight w:val="0"/>
      <w:marTop w:val="0"/>
      <w:marBottom w:val="0"/>
      <w:divBdr>
        <w:top w:val="none" w:sz="0" w:space="0" w:color="auto"/>
        <w:left w:val="none" w:sz="0" w:space="0" w:color="auto"/>
        <w:bottom w:val="none" w:sz="0" w:space="0" w:color="auto"/>
        <w:right w:val="none" w:sz="0" w:space="0" w:color="auto"/>
      </w:divBdr>
    </w:div>
    <w:div w:id="1810122638">
      <w:bodyDiv w:val="1"/>
      <w:marLeft w:val="0"/>
      <w:marRight w:val="0"/>
      <w:marTop w:val="0"/>
      <w:marBottom w:val="0"/>
      <w:divBdr>
        <w:top w:val="none" w:sz="0" w:space="0" w:color="auto"/>
        <w:left w:val="none" w:sz="0" w:space="0" w:color="auto"/>
        <w:bottom w:val="none" w:sz="0" w:space="0" w:color="auto"/>
        <w:right w:val="none" w:sz="0" w:space="0" w:color="auto"/>
      </w:divBdr>
    </w:div>
    <w:div w:id="1973905067">
      <w:bodyDiv w:val="1"/>
      <w:marLeft w:val="0"/>
      <w:marRight w:val="0"/>
      <w:marTop w:val="0"/>
      <w:marBottom w:val="0"/>
      <w:divBdr>
        <w:top w:val="none" w:sz="0" w:space="0" w:color="auto"/>
        <w:left w:val="none" w:sz="0" w:space="0" w:color="auto"/>
        <w:bottom w:val="none" w:sz="0" w:space="0" w:color="auto"/>
        <w:right w:val="none" w:sz="0" w:space="0" w:color="auto"/>
      </w:divBdr>
    </w:div>
    <w:div w:id="1977559789">
      <w:bodyDiv w:val="1"/>
      <w:marLeft w:val="0"/>
      <w:marRight w:val="0"/>
      <w:marTop w:val="0"/>
      <w:marBottom w:val="0"/>
      <w:divBdr>
        <w:top w:val="none" w:sz="0" w:space="0" w:color="auto"/>
        <w:left w:val="none" w:sz="0" w:space="0" w:color="auto"/>
        <w:bottom w:val="none" w:sz="0" w:space="0" w:color="auto"/>
        <w:right w:val="none" w:sz="0" w:space="0" w:color="auto"/>
      </w:divBdr>
    </w:div>
    <w:div w:id="2015722820">
      <w:bodyDiv w:val="1"/>
      <w:marLeft w:val="0"/>
      <w:marRight w:val="0"/>
      <w:marTop w:val="0"/>
      <w:marBottom w:val="0"/>
      <w:divBdr>
        <w:top w:val="none" w:sz="0" w:space="0" w:color="auto"/>
        <w:left w:val="none" w:sz="0" w:space="0" w:color="auto"/>
        <w:bottom w:val="none" w:sz="0" w:space="0" w:color="auto"/>
        <w:right w:val="none" w:sz="0" w:space="0" w:color="auto"/>
      </w:divBdr>
    </w:div>
    <w:div w:id="2126382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chart" Target="charts/chart1.xml"/><Relationship Id="rId3" Type="http://schemas.openxmlformats.org/officeDocument/2006/relationships/customXml" Target="../customXml/item3.xml"/><Relationship Id="rId21" Type="http://schemas.openxmlformats.org/officeDocument/2006/relationships/image" Target="media/image7.jpe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jpeg"/><Relationship Id="rId28" Type="http://schemas.openxmlformats.org/officeDocument/2006/relationships/chart" Target="charts/chart3.xml"/><Relationship Id="rId10" Type="http://schemas.openxmlformats.org/officeDocument/2006/relationships/endnotes" Target="endnotes.xml"/><Relationship Id="rId19" Type="http://schemas.openxmlformats.org/officeDocument/2006/relationships/hyperlink" Target="https://arxiv.org/abs/1906.08172" TargetMode="External"/><Relationship Id="rId31" Type="http://schemas.openxmlformats.org/officeDocument/2006/relationships/hyperlink" Target="https://docs.microsoft.com/en-us/windows/apps/design/devices/kinect-for-window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8.jpeg"/><Relationship Id="rId27" Type="http://schemas.openxmlformats.org/officeDocument/2006/relationships/chart" Target="charts/chart2.xml"/><Relationship Id="rId30" Type="http://schemas.openxmlformats.org/officeDocument/2006/relationships/hyperlink" Target="https://dictionary.cambridge.org/de/worterbuch/englisch/showcase" TargetMode="Externa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2" Type="http://schemas.openxmlformats.org/officeDocument/2006/relationships/hyperlink" Target="https://www.researchgate.net/publication/344386051_HandBook_Guidance_on_the_programming_of_ABB_YuMi_IRB_14000" TargetMode="External"/><Relationship Id="rId1" Type="http://schemas.openxmlformats.org/officeDocument/2006/relationships/hyperlink" Target="https://www.amazon.com/Intel-NUC-Performance-G-Kit-NUC8i7HVK/dp/B07BR5GK1V?language=de_DE&amp;currency=EUR"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Framerate</a:t>
            </a:r>
            <a:r>
              <a:rPr lang="en-US" baseline="0"/>
              <a:t> mit Kinect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dLbls>
            <c:dLbl>
              <c:idx val="2263"/>
              <c:dLblPos val="r"/>
              <c:showLegendKey val="0"/>
              <c:showVal val="1"/>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4-4D97-4B80-9EFA-25202DDE513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Sheet1!$A$2:$A$2265</c:f>
              <c:numCache>
                <c:formatCode>0.0</c:formatCode>
                <c:ptCount val="2264"/>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pt idx="50">
                  <c:v>5.0999999999999996</c:v>
                </c:pt>
                <c:pt idx="51">
                  <c:v>5.2</c:v>
                </c:pt>
                <c:pt idx="52">
                  <c:v>5.3</c:v>
                </c:pt>
                <c:pt idx="53">
                  <c:v>5.4</c:v>
                </c:pt>
                <c:pt idx="54">
                  <c:v>5.5</c:v>
                </c:pt>
                <c:pt idx="55">
                  <c:v>5.6</c:v>
                </c:pt>
                <c:pt idx="56">
                  <c:v>5.7</c:v>
                </c:pt>
                <c:pt idx="57">
                  <c:v>5.8</c:v>
                </c:pt>
                <c:pt idx="58">
                  <c:v>5.9</c:v>
                </c:pt>
                <c:pt idx="59">
                  <c:v>6</c:v>
                </c:pt>
                <c:pt idx="60">
                  <c:v>6.1</c:v>
                </c:pt>
                <c:pt idx="61">
                  <c:v>6.2</c:v>
                </c:pt>
                <c:pt idx="62">
                  <c:v>6.3</c:v>
                </c:pt>
                <c:pt idx="63">
                  <c:v>6.4</c:v>
                </c:pt>
                <c:pt idx="64">
                  <c:v>6.5</c:v>
                </c:pt>
                <c:pt idx="65">
                  <c:v>6.6</c:v>
                </c:pt>
                <c:pt idx="66">
                  <c:v>6.7</c:v>
                </c:pt>
                <c:pt idx="67">
                  <c:v>6.8</c:v>
                </c:pt>
                <c:pt idx="68">
                  <c:v>6.9</c:v>
                </c:pt>
                <c:pt idx="69">
                  <c:v>7</c:v>
                </c:pt>
                <c:pt idx="70">
                  <c:v>7.1</c:v>
                </c:pt>
                <c:pt idx="71">
                  <c:v>7.2</c:v>
                </c:pt>
                <c:pt idx="72">
                  <c:v>7.3</c:v>
                </c:pt>
                <c:pt idx="73">
                  <c:v>7.4</c:v>
                </c:pt>
                <c:pt idx="74">
                  <c:v>7.5</c:v>
                </c:pt>
                <c:pt idx="75">
                  <c:v>7.6</c:v>
                </c:pt>
                <c:pt idx="76">
                  <c:v>7.7</c:v>
                </c:pt>
                <c:pt idx="77">
                  <c:v>7.8</c:v>
                </c:pt>
                <c:pt idx="78">
                  <c:v>7.9</c:v>
                </c:pt>
                <c:pt idx="79">
                  <c:v>8</c:v>
                </c:pt>
                <c:pt idx="80">
                  <c:v>8.1</c:v>
                </c:pt>
                <c:pt idx="81">
                  <c:v>8.1999999999999993</c:v>
                </c:pt>
                <c:pt idx="82">
                  <c:v>8.3000000000000007</c:v>
                </c:pt>
                <c:pt idx="83">
                  <c:v>8.4</c:v>
                </c:pt>
                <c:pt idx="84">
                  <c:v>8.5</c:v>
                </c:pt>
                <c:pt idx="85">
                  <c:v>8.6</c:v>
                </c:pt>
                <c:pt idx="86">
                  <c:v>8.6999999999999993</c:v>
                </c:pt>
                <c:pt idx="87">
                  <c:v>8.8000000000000007</c:v>
                </c:pt>
                <c:pt idx="88">
                  <c:v>8.9</c:v>
                </c:pt>
                <c:pt idx="89">
                  <c:v>9</c:v>
                </c:pt>
                <c:pt idx="90">
                  <c:v>9.1</c:v>
                </c:pt>
                <c:pt idx="91">
                  <c:v>9.1999999999999993</c:v>
                </c:pt>
                <c:pt idx="92">
                  <c:v>9.3000000000000007</c:v>
                </c:pt>
                <c:pt idx="93">
                  <c:v>9.4</c:v>
                </c:pt>
                <c:pt idx="94">
                  <c:v>9.5</c:v>
                </c:pt>
                <c:pt idx="95">
                  <c:v>9.6</c:v>
                </c:pt>
                <c:pt idx="96">
                  <c:v>9.6999999999999993</c:v>
                </c:pt>
                <c:pt idx="97">
                  <c:v>9.8000000000000007</c:v>
                </c:pt>
                <c:pt idx="98">
                  <c:v>9.9</c:v>
                </c:pt>
                <c:pt idx="99">
                  <c:v>10</c:v>
                </c:pt>
                <c:pt idx="100">
                  <c:v>10.1</c:v>
                </c:pt>
                <c:pt idx="101">
                  <c:v>10.199999999999999</c:v>
                </c:pt>
                <c:pt idx="102">
                  <c:v>10.3</c:v>
                </c:pt>
                <c:pt idx="103">
                  <c:v>10.4</c:v>
                </c:pt>
                <c:pt idx="104">
                  <c:v>10.5</c:v>
                </c:pt>
                <c:pt idx="105">
                  <c:v>10.6</c:v>
                </c:pt>
                <c:pt idx="106">
                  <c:v>10.7</c:v>
                </c:pt>
                <c:pt idx="107">
                  <c:v>10.8</c:v>
                </c:pt>
                <c:pt idx="108">
                  <c:v>10.9</c:v>
                </c:pt>
                <c:pt idx="109">
                  <c:v>11</c:v>
                </c:pt>
                <c:pt idx="110">
                  <c:v>11.1</c:v>
                </c:pt>
                <c:pt idx="111">
                  <c:v>11.2</c:v>
                </c:pt>
                <c:pt idx="112">
                  <c:v>11.3</c:v>
                </c:pt>
                <c:pt idx="113">
                  <c:v>11.4</c:v>
                </c:pt>
                <c:pt idx="114">
                  <c:v>11.5</c:v>
                </c:pt>
                <c:pt idx="115">
                  <c:v>11.6</c:v>
                </c:pt>
                <c:pt idx="116">
                  <c:v>11.7</c:v>
                </c:pt>
                <c:pt idx="117">
                  <c:v>11.8</c:v>
                </c:pt>
                <c:pt idx="118">
                  <c:v>11.9</c:v>
                </c:pt>
                <c:pt idx="119">
                  <c:v>12</c:v>
                </c:pt>
                <c:pt idx="120">
                  <c:v>12.1</c:v>
                </c:pt>
                <c:pt idx="121">
                  <c:v>12.2</c:v>
                </c:pt>
                <c:pt idx="122">
                  <c:v>12.3</c:v>
                </c:pt>
                <c:pt idx="123">
                  <c:v>12.4</c:v>
                </c:pt>
                <c:pt idx="124">
                  <c:v>12.5</c:v>
                </c:pt>
                <c:pt idx="125">
                  <c:v>12.6</c:v>
                </c:pt>
                <c:pt idx="126">
                  <c:v>12.7</c:v>
                </c:pt>
                <c:pt idx="127">
                  <c:v>12.8</c:v>
                </c:pt>
                <c:pt idx="128">
                  <c:v>12.9</c:v>
                </c:pt>
                <c:pt idx="129">
                  <c:v>13</c:v>
                </c:pt>
                <c:pt idx="130">
                  <c:v>13.1</c:v>
                </c:pt>
                <c:pt idx="131">
                  <c:v>13.2</c:v>
                </c:pt>
                <c:pt idx="132">
                  <c:v>13.3</c:v>
                </c:pt>
                <c:pt idx="133">
                  <c:v>13.4</c:v>
                </c:pt>
                <c:pt idx="134">
                  <c:v>13.5</c:v>
                </c:pt>
                <c:pt idx="135">
                  <c:v>13.6</c:v>
                </c:pt>
                <c:pt idx="136">
                  <c:v>13.7</c:v>
                </c:pt>
                <c:pt idx="137">
                  <c:v>13.8</c:v>
                </c:pt>
                <c:pt idx="138">
                  <c:v>13.9</c:v>
                </c:pt>
                <c:pt idx="139">
                  <c:v>14</c:v>
                </c:pt>
                <c:pt idx="140">
                  <c:v>14.1</c:v>
                </c:pt>
                <c:pt idx="141">
                  <c:v>14.2</c:v>
                </c:pt>
                <c:pt idx="142">
                  <c:v>14.3</c:v>
                </c:pt>
                <c:pt idx="143">
                  <c:v>14.4</c:v>
                </c:pt>
                <c:pt idx="144">
                  <c:v>14.5</c:v>
                </c:pt>
                <c:pt idx="145">
                  <c:v>14.6</c:v>
                </c:pt>
                <c:pt idx="146">
                  <c:v>14.7</c:v>
                </c:pt>
                <c:pt idx="147">
                  <c:v>14.8</c:v>
                </c:pt>
                <c:pt idx="148">
                  <c:v>14.9</c:v>
                </c:pt>
                <c:pt idx="149">
                  <c:v>15</c:v>
                </c:pt>
                <c:pt idx="150">
                  <c:v>15.1</c:v>
                </c:pt>
                <c:pt idx="151">
                  <c:v>15.2</c:v>
                </c:pt>
                <c:pt idx="152">
                  <c:v>15.3</c:v>
                </c:pt>
                <c:pt idx="153">
                  <c:v>15.4</c:v>
                </c:pt>
                <c:pt idx="154">
                  <c:v>15.5</c:v>
                </c:pt>
                <c:pt idx="155">
                  <c:v>15.6</c:v>
                </c:pt>
                <c:pt idx="156">
                  <c:v>15.7</c:v>
                </c:pt>
                <c:pt idx="157">
                  <c:v>15.8</c:v>
                </c:pt>
                <c:pt idx="158">
                  <c:v>15.9</c:v>
                </c:pt>
                <c:pt idx="159">
                  <c:v>16</c:v>
                </c:pt>
                <c:pt idx="160">
                  <c:v>16.100000000000001</c:v>
                </c:pt>
                <c:pt idx="161">
                  <c:v>16.2</c:v>
                </c:pt>
                <c:pt idx="162">
                  <c:v>16.3</c:v>
                </c:pt>
                <c:pt idx="163">
                  <c:v>16.399999999999999</c:v>
                </c:pt>
                <c:pt idx="164">
                  <c:v>16.5</c:v>
                </c:pt>
                <c:pt idx="165">
                  <c:v>16.600000000000001</c:v>
                </c:pt>
                <c:pt idx="166">
                  <c:v>16.7</c:v>
                </c:pt>
                <c:pt idx="167">
                  <c:v>16.8</c:v>
                </c:pt>
                <c:pt idx="168">
                  <c:v>16.899999999999999</c:v>
                </c:pt>
                <c:pt idx="169">
                  <c:v>17</c:v>
                </c:pt>
                <c:pt idx="170">
                  <c:v>17.100000000000001</c:v>
                </c:pt>
                <c:pt idx="171">
                  <c:v>17.2</c:v>
                </c:pt>
                <c:pt idx="172">
                  <c:v>17.3</c:v>
                </c:pt>
                <c:pt idx="173">
                  <c:v>17.399999999999999</c:v>
                </c:pt>
                <c:pt idx="174">
                  <c:v>17.5</c:v>
                </c:pt>
                <c:pt idx="175">
                  <c:v>17.600000000000001</c:v>
                </c:pt>
                <c:pt idx="176">
                  <c:v>17.7</c:v>
                </c:pt>
                <c:pt idx="177">
                  <c:v>17.8</c:v>
                </c:pt>
                <c:pt idx="178">
                  <c:v>17.899999999999999</c:v>
                </c:pt>
                <c:pt idx="179">
                  <c:v>18</c:v>
                </c:pt>
                <c:pt idx="180">
                  <c:v>18.100000000000001</c:v>
                </c:pt>
                <c:pt idx="181">
                  <c:v>18.2</c:v>
                </c:pt>
                <c:pt idx="182">
                  <c:v>18.3</c:v>
                </c:pt>
                <c:pt idx="183">
                  <c:v>18.399999999999999</c:v>
                </c:pt>
                <c:pt idx="184">
                  <c:v>18.5</c:v>
                </c:pt>
                <c:pt idx="185">
                  <c:v>18.600000000000001</c:v>
                </c:pt>
                <c:pt idx="186">
                  <c:v>18.7</c:v>
                </c:pt>
                <c:pt idx="187">
                  <c:v>18.8</c:v>
                </c:pt>
                <c:pt idx="188">
                  <c:v>18.899999999999999</c:v>
                </c:pt>
                <c:pt idx="189">
                  <c:v>19</c:v>
                </c:pt>
                <c:pt idx="190">
                  <c:v>19.100000000000001</c:v>
                </c:pt>
                <c:pt idx="191">
                  <c:v>19.2</c:v>
                </c:pt>
                <c:pt idx="192">
                  <c:v>19.3</c:v>
                </c:pt>
                <c:pt idx="193">
                  <c:v>19.399999999999999</c:v>
                </c:pt>
                <c:pt idx="194">
                  <c:v>19.5</c:v>
                </c:pt>
                <c:pt idx="195">
                  <c:v>19.600000000000001</c:v>
                </c:pt>
                <c:pt idx="196">
                  <c:v>19.7</c:v>
                </c:pt>
                <c:pt idx="197">
                  <c:v>19.8</c:v>
                </c:pt>
                <c:pt idx="198">
                  <c:v>19.899999999999999</c:v>
                </c:pt>
                <c:pt idx="199">
                  <c:v>20</c:v>
                </c:pt>
                <c:pt idx="200">
                  <c:v>20.100000000000001</c:v>
                </c:pt>
                <c:pt idx="201">
                  <c:v>20.2</c:v>
                </c:pt>
                <c:pt idx="202">
                  <c:v>20.3</c:v>
                </c:pt>
                <c:pt idx="203">
                  <c:v>20.399999999999999</c:v>
                </c:pt>
                <c:pt idx="204">
                  <c:v>20.5</c:v>
                </c:pt>
                <c:pt idx="205">
                  <c:v>20.6</c:v>
                </c:pt>
                <c:pt idx="206">
                  <c:v>20.7</c:v>
                </c:pt>
                <c:pt idx="207">
                  <c:v>20.8</c:v>
                </c:pt>
                <c:pt idx="208">
                  <c:v>20.9</c:v>
                </c:pt>
                <c:pt idx="209">
                  <c:v>21</c:v>
                </c:pt>
                <c:pt idx="210">
                  <c:v>21.1</c:v>
                </c:pt>
                <c:pt idx="211">
                  <c:v>21.2</c:v>
                </c:pt>
                <c:pt idx="212">
                  <c:v>21.3</c:v>
                </c:pt>
                <c:pt idx="213">
                  <c:v>21.4</c:v>
                </c:pt>
                <c:pt idx="214">
                  <c:v>21.5</c:v>
                </c:pt>
                <c:pt idx="215">
                  <c:v>21.6</c:v>
                </c:pt>
                <c:pt idx="216">
                  <c:v>21.7</c:v>
                </c:pt>
                <c:pt idx="217">
                  <c:v>21.8</c:v>
                </c:pt>
                <c:pt idx="218">
                  <c:v>21.9</c:v>
                </c:pt>
                <c:pt idx="219">
                  <c:v>22</c:v>
                </c:pt>
                <c:pt idx="220">
                  <c:v>22.1</c:v>
                </c:pt>
                <c:pt idx="221">
                  <c:v>22.2</c:v>
                </c:pt>
                <c:pt idx="222">
                  <c:v>22.3</c:v>
                </c:pt>
                <c:pt idx="223">
                  <c:v>22.4</c:v>
                </c:pt>
                <c:pt idx="224">
                  <c:v>22.5</c:v>
                </c:pt>
                <c:pt idx="225">
                  <c:v>22.6</c:v>
                </c:pt>
                <c:pt idx="226">
                  <c:v>22.7</c:v>
                </c:pt>
                <c:pt idx="227">
                  <c:v>22.8</c:v>
                </c:pt>
                <c:pt idx="228">
                  <c:v>22.9</c:v>
                </c:pt>
                <c:pt idx="229">
                  <c:v>23</c:v>
                </c:pt>
                <c:pt idx="230">
                  <c:v>23.1</c:v>
                </c:pt>
                <c:pt idx="231">
                  <c:v>23.2</c:v>
                </c:pt>
                <c:pt idx="232">
                  <c:v>23.3</c:v>
                </c:pt>
                <c:pt idx="233">
                  <c:v>23.4</c:v>
                </c:pt>
                <c:pt idx="234">
                  <c:v>23.5</c:v>
                </c:pt>
                <c:pt idx="235">
                  <c:v>23.6</c:v>
                </c:pt>
                <c:pt idx="236">
                  <c:v>23.7</c:v>
                </c:pt>
                <c:pt idx="237">
                  <c:v>23.8</c:v>
                </c:pt>
                <c:pt idx="238">
                  <c:v>23.9</c:v>
                </c:pt>
                <c:pt idx="239">
                  <c:v>24</c:v>
                </c:pt>
                <c:pt idx="240">
                  <c:v>24.1</c:v>
                </c:pt>
                <c:pt idx="241">
                  <c:v>24.2</c:v>
                </c:pt>
                <c:pt idx="242">
                  <c:v>24.3</c:v>
                </c:pt>
                <c:pt idx="243">
                  <c:v>24.4</c:v>
                </c:pt>
                <c:pt idx="244">
                  <c:v>24.5</c:v>
                </c:pt>
                <c:pt idx="245">
                  <c:v>24.6</c:v>
                </c:pt>
                <c:pt idx="246">
                  <c:v>24.7</c:v>
                </c:pt>
                <c:pt idx="247">
                  <c:v>24.8</c:v>
                </c:pt>
                <c:pt idx="248">
                  <c:v>24.9</c:v>
                </c:pt>
                <c:pt idx="249">
                  <c:v>25</c:v>
                </c:pt>
                <c:pt idx="250">
                  <c:v>25.1</c:v>
                </c:pt>
                <c:pt idx="251">
                  <c:v>25.2</c:v>
                </c:pt>
                <c:pt idx="252">
                  <c:v>25.3</c:v>
                </c:pt>
                <c:pt idx="253">
                  <c:v>25.4</c:v>
                </c:pt>
                <c:pt idx="254">
                  <c:v>25.5</c:v>
                </c:pt>
                <c:pt idx="255">
                  <c:v>25.6</c:v>
                </c:pt>
                <c:pt idx="256">
                  <c:v>25.7</c:v>
                </c:pt>
                <c:pt idx="257">
                  <c:v>25.8</c:v>
                </c:pt>
                <c:pt idx="258">
                  <c:v>25.9</c:v>
                </c:pt>
                <c:pt idx="259">
                  <c:v>26</c:v>
                </c:pt>
                <c:pt idx="260">
                  <c:v>26.1</c:v>
                </c:pt>
                <c:pt idx="261">
                  <c:v>26.2</c:v>
                </c:pt>
                <c:pt idx="262">
                  <c:v>26.3</c:v>
                </c:pt>
                <c:pt idx="263">
                  <c:v>26.4</c:v>
                </c:pt>
                <c:pt idx="264">
                  <c:v>26.5</c:v>
                </c:pt>
                <c:pt idx="265">
                  <c:v>26.6</c:v>
                </c:pt>
                <c:pt idx="266">
                  <c:v>26.7</c:v>
                </c:pt>
                <c:pt idx="267">
                  <c:v>26.8</c:v>
                </c:pt>
                <c:pt idx="268">
                  <c:v>26.9</c:v>
                </c:pt>
                <c:pt idx="269">
                  <c:v>27</c:v>
                </c:pt>
                <c:pt idx="270">
                  <c:v>27.1</c:v>
                </c:pt>
                <c:pt idx="271">
                  <c:v>27.2</c:v>
                </c:pt>
                <c:pt idx="272">
                  <c:v>27.3</c:v>
                </c:pt>
                <c:pt idx="273">
                  <c:v>27.4</c:v>
                </c:pt>
                <c:pt idx="274">
                  <c:v>27.5</c:v>
                </c:pt>
                <c:pt idx="275">
                  <c:v>27.6</c:v>
                </c:pt>
                <c:pt idx="276">
                  <c:v>27.7</c:v>
                </c:pt>
                <c:pt idx="277">
                  <c:v>27.8</c:v>
                </c:pt>
                <c:pt idx="278">
                  <c:v>27.9</c:v>
                </c:pt>
                <c:pt idx="279">
                  <c:v>28</c:v>
                </c:pt>
                <c:pt idx="280">
                  <c:v>28.1</c:v>
                </c:pt>
                <c:pt idx="281">
                  <c:v>28.2</c:v>
                </c:pt>
                <c:pt idx="282">
                  <c:v>28.3</c:v>
                </c:pt>
                <c:pt idx="283">
                  <c:v>28.4</c:v>
                </c:pt>
                <c:pt idx="284">
                  <c:v>28.5</c:v>
                </c:pt>
                <c:pt idx="285">
                  <c:v>28.6</c:v>
                </c:pt>
                <c:pt idx="286">
                  <c:v>28.7</c:v>
                </c:pt>
                <c:pt idx="287">
                  <c:v>28.8</c:v>
                </c:pt>
                <c:pt idx="288">
                  <c:v>28.9</c:v>
                </c:pt>
                <c:pt idx="289">
                  <c:v>29</c:v>
                </c:pt>
                <c:pt idx="290">
                  <c:v>29.1</c:v>
                </c:pt>
                <c:pt idx="291">
                  <c:v>29.2</c:v>
                </c:pt>
                <c:pt idx="292">
                  <c:v>29.3</c:v>
                </c:pt>
                <c:pt idx="293">
                  <c:v>29.4</c:v>
                </c:pt>
                <c:pt idx="294">
                  <c:v>29.5</c:v>
                </c:pt>
                <c:pt idx="295">
                  <c:v>29.6</c:v>
                </c:pt>
                <c:pt idx="296">
                  <c:v>29.7</c:v>
                </c:pt>
                <c:pt idx="297">
                  <c:v>29.8</c:v>
                </c:pt>
                <c:pt idx="298">
                  <c:v>29.9</c:v>
                </c:pt>
                <c:pt idx="299">
                  <c:v>30</c:v>
                </c:pt>
                <c:pt idx="300">
                  <c:v>30.1</c:v>
                </c:pt>
                <c:pt idx="301">
                  <c:v>30.2</c:v>
                </c:pt>
                <c:pt idx="302">
                  <c:v>30.3</c:v>
                </c:pt>
                <c:pt idx="303">
                  <c:v>30.4</c:v>
                </c:pt>
                <c:pt idx="304">
                  <c:v>30.5</c:v>
                </c:pt>
                <c:pt idx="305">
                  <c:v>30.6</c:v>
                </c:pt>
                <c:pt idx="306">
                  <c:v>30.7</c:v>
                </c:pt>
                <c:pt idx="307">
                  <c:v>30.8</c:v>
                </c:pt>
                <c:pt idx="308">
                  <c:v>30.9</c:v>
                </c:pt>
                <c:pt idx="309">
                  <c:v>31</c:v>
                </c:pt>
                <c:pt idx="310">
                  <c:v>31.1</c:v>
                </c:pt>
                <c:pt idx="311">
                  <c:v>31.2</c:v>
                </c:pt>
                <c:pt idx="312">
                  <c:v>31.3</c:v>
                </c:pt>
                <c:pt idx="313">
                  <c:v>31.4</c:v>
                </c:pt>
                <c:pt idx="314">
                  <c:v>31.5</c:v>
                </c:pt>
                <c:pt idx="315">
                  <c:v>31.6</c:v>
                </c:pt>
                <c:pt idx="316">
                  <c:v>31.7</c:v>
                </c:pt>
                <c:pt idx="317">
                  <c:v>31.8</c:v>
                </c:pt>
                <c:pt idx="318">
                  <c:v>31.9</c:v>
                </c:pt>
                <c:pt idx="319">
                  <c:v>32</c:v>
                </c:pt>
                <c:pt idx="320">
                  <c:v>32.1</c:v>
                </c:pt>
                <c:pt idx="321">
                  <c:v>32.200000000000003</c:v>
                </c:pt>
                <c:pt idx="322">
                  <c:v>32.299999999999997</c:v>
                </c:pt>
                <c:pt idx="323">
                  <c:v>32.4</c:v>
                </c:pt>
                <c:pt idx="324">
                  <c:v>32.5</c:v>
                </c:pt>
                <c:pt idx="325">
                  <c:v>32.6</c:v>
                </c:pt>
                <c:pt idx="326">
                  <c:v>32.700000000000003</c:v>
                </c:pt>
                <c:pt idx="327">
                  <c:v>32.799999999999997</c:v>
                </c:pt>
                <c:pt idx="328">
                  <c:v>32.9</c:v>
                </c:pt>
                <c:pt idx="329">
                  <c:v>33</c:v>
                </c:pt>
                <c:pt idx="330">
                  <c:v>33.1</c:v>
                </c:pt>
                <c:pt idx="331">
                  <c:v>33.200000000000003</c:v>
                </c:pt>
                <c:pt idx="332">
                  <c:v>33.299999999999997</c:v>
                </c:pt>
                <c:pt idx="333">
                  <c:v>33.4</c:v>
                </c:pt>
                <c:pt idx="334">
                  <c:v>33.5</c:v>
                </c:pt>
                <c:pt idx="335">
                  <c:v>33.6</c:v>
                </c:pt>
                <c:pt idx="336">
                  <c:v>33.700000000000003</c:v>
                </c:pt>
                <c:pt idx="337">
                  <c:v>33.799999999999997</c:v>
                </c:pt>
                <c:pt idx="338">
                  <c:v>33.9</c:v>
                </c:pt>
                <c:pt idx="339">
                  <c:v>34</c:v>
                </c:pt>
                <c:pt idx="340">
                  <c:v>34.1</c:v>
                </c:pt>
                <c:pt idx="341">
                  <c:v>34.200000000000003</c:v>
                </c:pt>
                <c:pt idx="342">
                  <c:v>34.299999999999997</c:v>
                </c:pt>
                <c:pt idx="343">
                  <c:v>34.4</c:v>
                </c:pt>
                <c:pt idx="344">
                  <c:v>34.5</c:v>
                </c:pt>
                <c:pt idx="345">
                  <c:v>34.6</c:v>
                </c:pt>
                <c:pt idx="346">
                  <c:v>34.700000000000003</c:v>
                </c:pt>
                <c:pt idx="347">
                  <c:v>34.799999999999997</c:v>
                </c:pt>
                <c:pt idx="348">
                  <c:v>34.9</c:v>
                </c:pt>
                <c:pt idx="349">
                  <c:v>35</c:v>
                </c:pt>
                <c:pt idx="350">
                  <c:v>35.1</c:v>
                </c:pt>
                <c:pt idx="351">
                  <c:v>35.200000000000003</c:v>
                </c:pt>
                <c:pt idx="352">
                  <c:v>35.299999999999997</c:v>
                </c:pt>
                <c:pt idx="353">
                  <c:v>35.4</c:v>
                </c:pt>
                <c:pt idx="354">
                  <c:v>35.5</c:v>
                </c:pt>
                <c:pt idx="355">
                  <c:v>35.6</c:v>
                </c:pt>
                <c:pt idx="356">
                  <c:v>35.700000000000003</c:v>
                </c:pt>
                <c:pt idx="357">
                  <c:v>35.799999999999997</c:v>
                </c:pt>
                <c:pt idx="358">
                  <c:v>35.9</c:v>
                </c:pt>
                <c:pt idx="359">
                  <c:v>36</c:v>
                </c:pt>
                <c:pt idx="360">
                  <c:v>36.1</c:v>
                </c:pt>
                <c:pt idx="361">
                  <c:v>36.200000000000003</c:v>
                </c:pt>
                <c:pt idx="362">
                  <c:v>36.299999999999997</c:v>
                </c:pt>
                <c:pt idx="363">
                  <c:v>36.4</c:v>
                </c:pt>
                <c:pt idx="364">
                  <c:v>36.5</c:v>
                </c:pt>
                <c:pt idx="365">
                  <c:v>36.6</c:v>
                </c:pt>
                <c:pt idx="366">
                  <c:v>36.700000000000003</c:v>
                </c:pt>
                <c:pt idx="367">
                  <c:v>36.799999999999997</c:v>
                </c:pt>
                <c:pt idx="368">
                  <c:v>36.9</c:v>
                </c:pt>
                <c:pt idx="369">
                  <c:v>37</c:v>
                </c:pt>
                <c:pt idx="370">
                  <c:v>37.1</c:v>
                </c:pt>
                <c:pt idx="371">
                  <c:v>37.200000000000003</c:v>
                </c:pt>
                <c:pt idx="372">
                  <c:v>37.299999999999997</c:v>
                </c:pt>
                <c:pt idx="373">
                  <c:v>37.4</c:v>
                </c:pt>
                <c:pt idx="374">
                  <c:v>37.5</c:v>
                </c:pt>
                <c:pt idx="375">
                  <c:v>37.6</c:v>
                </c:pt>
                <c:pt idx="376">
                  <c:v>37.700000000000003</c:v>
                </c:pt>
                <c:pt idx="377">
                  <c:v>37.799999999999997</c:v>
                </c:pt>
                <c:pt idx="378">
                  <c:v>37.9</c:v>
                </c:pt>
                <c:pt idx="379">
                  <c:v>38</c:v>
                </c:pt>
                <c:pt idx="380">
                  <c:v>38.1</c:v>
                </c:pt>
                <c:pt idx="381">
                  <c:v>38.200000000000003</c:v>
                </c:pt>
                <c:pt idx="382">
                  <c:v>38.299999999999997</c:v>
                </c:pt>
                <c:pt idx="383">
                  <c:v>38.4</c:v>
                </c:pt>
                <c:pt idx="384">
                  <c:v>38.5</c:v>
                </c:pt>
                <c:pt idx="385">
                  <c:v>38.6</c:v>
                </c:pt>
                <c:pt idx="386">
                  <c:v>38.700000000000003</c:v>
                </c:pt>
                <c:pt idx="387">
                  <c:v>38.799999999999997</c:v>
                </c:pt>
                <c:pt idx="388">
                  <c:v>38.9</c:v>
                </c:pt>
                <c:pt idx="389">
                  <c:v>39</c:v>
                </c:pt>
                <c:pt idx="390">
                  <c:v>39.1</c:v>
                </c:pt>
                <c:pt idx="391">
                  <c:v>39.200000000000003</c:v>
                </c:pt>
                <c:pt idx="392">
                  <c:v>39.299999999999997</c:v>
                </c:pt>
                <c:pt idx="393">
                  <c:v>39.4</c:v>
                </c:pt>
                <c:pt idx="394">
                  <c:v>39.5</c:v>
                </c:pt>
                <c:pt idx="395">
                  <c:v>39.6</c:v>
                </c:pt>
                <c:pt idx="396">
                  <c:v>39.700000000000003</c:v>
                </c:pt>
                <c:pt idx="397">
                  <c:v>39.799999999999997</c:v>
                </c:pt>
                <c:pt idx="398">
                  <c:v>39.9</c:v>
                </c:pt>
                <c:pt idx="399">
                  <c:v>40</c:v>
                </c:pt>
                <c:pt idx="400">
                  <c:v>40.1</c:v>
                </c:pt>
                <c:pt idx="401">
                  <c:v>40.200000000000003</c:v>
                </c:pt>
                <c:pt idx="402">
                  <c:v>40.299999999999997</c:v>
                </c:pt>
                <c:pt idx="403">
                  <c:v>40.4</c:v>
                </c:pt>
                <c:pt idx="404">
                  <c:v>40.5</c:v>
                </c:pt>
                <c:pt idx="405">
                  <c:v>40.6</c:v>
                </c:pt>
                <c:pt idx="406">
                  <c:v>40.700000000000003</c:v>
                </c:pt>
                <c:pt idx="407">
                  <c:v>40.799999999999997</c:v>
                </c:pt>
                <c:pt idx="408">
                  <c:v>40.9</c:v>
                </c:pt>
                <c:pt idx="409">
                  <c:v>41</c:v>
                </c:pt>
                <c:pt idx="410">
                  <c:v>41.1</c:v>
                </c:pt>
                <c:pt idx="411">
                  <c:v>41.2</c:v>
                </c:pt>
                <c:pt idx="412">
                  <c:v>41.3</c:v>
                </c:pt>
                <c:pt idx="413">
                  <c:v>41.4</c:v>
                </c:pt>
                <c:pt idx="414">
                  <c:v>41.5</c:v>
                </c:pt>
                <c:pt idx="415">
                  <c:v>41.6</c:v>
                </c:pt>
                <c:pt idx="416">
                  <c:v>41.7</c:v>
                </c:pt>
                <c:pt idx="417">
                  <c:v>41.8</c:v>
                </c:pt>
                <c:pt idx="418">
                  <c:v>41.9</c:v>
                </c:pt>
                <c:pt idx="419">
                  <c:v>42</c:v>
                </c:pt>
                <c:pt idx="420">
                  <c:v>42.1</c:v>
                </c:pt>
                <c:pt idx="421">
                  <c:v>42.2</c:v>
                </c:pt>
                <c:pt idx="422">
                  <c:v>42.3</c:v>
                </c:pt>
                <c:pt idx="423">
                  <c:v>42.4</c:v>
                </c:pt>
                <c:pt idx="424">
                  <c:v>42.5</c:v>
                </c:pt>
                <c:pt idx="425">
                  <c:v>42.6</c:v>
                </c:pt>
                <c:pt idx="426">
                  <c:v>42.7</c:v>
                </c:pt>
                <c:pt idx="427">
                  <c:v>42.8</c:v>
                </c:pt>
                <c:pt idx="428">
                  <c:v>42.9</c:v>
                </c:pt>
                <c:pt idx="429">
                  <c:v>43</c:v>
                </c:pt>
                <c:pt idx="430">
                  <c:v>43.1</c:v>
                </c:pt>
                <c:pt idx="431">
                  <c:v>43.2</c:v>
                </c:pt>
                <c:pt idx="432">
                  <c:v>43.3</c:v>
                </c:pt>
                <c:pt idx="433">
                  <c:v>43.4</c:v>
                </c:pt>
                <c:pt idx="434">
                  <c:v>43.5</c:v>
                </c:pt>
                <c:pt idx="435">
                  <c:v>43.6</c:v>
                </c:pt>
                <c:pt idx="436">
                  <c:v>43.7</c:v>
                </c:pt>
                <c:pt idx="437">
                  <c:v>43.8</c:v>
                </c:pt>
                <c:pt idx="438">
                  <c:v>43.9</c:v>
                </c:pt>
                <c:pt idx="439">
                  <c:v>44</c:v>
                </c:pt>
                <c:pt idx="440">
                  <c:v>44.1</c:v>
                </c:pt>
                <c:pt idx="441">
                  <c:v>44.2</c:v>
                </c:pt>
                <c:pt idx="442">
                  <c:v>44.3</c:v>
                </c:pt>
                <c:pt idx="443">
                  <c:v>44.4</c:v>
                </c:pt>
                <c:pt idx="444">
                  <c:v>44.5</c:v>
                </c:pt>
                <c:pt idx="445">
                  <c:v>44.6</c:v>
                </c:pt>
                <c:pt idx="446">
                  <c:v>44.7</c:v>
                </c:pt>
                <c:pt idx="447">
                  <c:v>44.8</c:v>
                </c:pt>
                <c:pt idx="448">
                  <c:v>44.9</c:v>
                </c:pt>
                <c:pt idx="449">
                  <c:v>45</c:v>
                </c:pt>
                <c:pt idx="450">
                  <c:v>45.1</c:v>
                </c:pt>
                <c:pt idx="451">
                  <c:v>45.2</c:v>
                </c:pt>
                <c:pt idx="452">
                  <c:v>45.3</c:v>
                </c:pt>
                <c:pt idx="453">
                  <c:v>45.4</c:v>
                </c:pt>
                <c:pt idx="454">
                  <c:v>45.5</c:v>
                </c:pt>
                <c:pt idx="455">
                  <c:v>45.6</c:v>
                </c:pt>
                <c:pt idx="456">
                  <c:v>45.7</c:v>
                </c:pt>
                <c:pt idx="457">
                  <c:v>45.8</c:v>
                </c:pt>
                <c:pt idx="458">
                  <c:v>45.9</c:v>
                </c:pt>
                <c:pt idx="459">
                  <c:v>46</c:v>
                </c:pt>
                <c:pt idx="460">
                  <c:v>46.1</c:v>
                </c:pt>
                <c:pt idx="461">
                  <c:v>46.2</c:v>
                </c:pt>
                <c:pt idx="462">
                  <c:v>46.3</c:v>
                </c:pt>
                <c:pt idx="463">
                  <c:v>46.4</c:v>
                </c:pt>
                <c:pt idx="464">
                  <c:v>46.5</c:v>
                </c:pt>
                <c:pt idx="465">
                  <c:v>46.6</c:v>
                </c:pt>
                <c:pt idx="466">
                  <c:v>46.7</c:v>
                </c:pt>
                <c:pt idx="467">
                  <c:v>46.8</c:v>
                </c:pt>
                <c:pt idx="468">
                  <c:v>46.9</c:v>
                </c:pt>
                <c:pt idx="469">
                  <c:v>47</c:v>
                </c:pt>
                <c:pt idx="470">
                  <c:v>47.1</c:v>
                </c:pt>
                <c:pt idx="471">
                  <c:v>47.2</c:v>
                </c:pt>
                <c:pt idx="472">
                  <c:v>47.3</c:v>
                </c:pt>
                <c:pt idx="473">
                  <c:v>47.4</c:v>
                </c:pt>
                <c:pt idx="474">
                  <c:v>47.5</c:v>
                </c:pt>
                <c:pt idx="475">
                  <c:v>47.6</c:v>
                </c:pt>
                <c:pt idx="476">
                  <c:v>47.7</c:v>
                </c:pt>
                <c:pt idx="477">
                  <c:v>47.8</c:v>
                </c:pt>
                <c:pt idx="478">
                  <c:v>47.9</c:v>
                </c:pt>
                <c:pt idx="479">
                  <c:v>48</c:v>
                </c:pt>
                <c:pt idx="480">
                  <c:v>48.1</c:v>
                </c:pt>
                <c:pt idx="481">
                  <c:v>48.2</c:v>
                </c:pt>
                <c:pt idx="482">
                  <c:v>48.3</c:v>
                </c:pt>
                <c:pt idx="483">
                  <c:v>48.4</c:v>
                </c:pt>
                <c:pt idx="484">
                  <c:v>48.5</c:v>
                </c:pt>
                <c:pt idx="485">
                  <c:v>48.6</c:v>
                </c:pt>
                <c:pt idx="486">
                  <c:v>48.7</c:v>
                </c:pt>
                <c:pt idx="487">
                  <c:v>48.8</c:v>
                </c:pt>
                <c:pt idx="488">
                  <c:v>48.9</c:v>
                </c:pt>
                <c:pt idx="489">
                  <c:v>49</c:v>
                </c:pt>
                <c:pt idx="490">
                  <c:v>49.1</c:v>
                </c:pt>
                <c:pt idx="491">
                  <c:v>49.2</c:v>
                </c:pt>
                <c:pt idx="492">
                  <c:v>49.3</c:v>
                </c:pt>
                <c:pt idx="493">
                  <c:v>49.4</c:v>
                </c:pt>
                <c:pt idx="494">
                  <c:v>49.5</c:v>
                </c:pt>
                <c:pt idx="495">
                  <c:v>49.6</c:v>
                </c:pt>
                <c:pt idx="496">
                  <c:v>49.7</c:v>
                </c:pt>
                <c:pt idx="497">
                  <c:v>49.8</c:v>
                </c:pt>
                <c:pt idx="498">
                  <c:v>49.9</c:v>
                </c:pt>
                <c:pt idx="499">
                  <c:v>50</c:v>
                </c:pt>
                <c:pt idx="500">
                  <c:v>50.1</c:v>
                </c:pt>
                <c:pt idx="501">
                  <c:v>50.2</c:v>
                </c:pt>
                <c:pt idx="502">
                  <c:v>50.3</c:v>
                </c:pt>
                <c:pt idx="503">
                  <c:v>50.4</c:v>
                </c:pt>
                <c:pt idx="504">
                  <c:v>50.5</c:v>
                </c:pt>
                <c:pt idx="505">
                  <c:v>50.6</c:v>
                </c:pt>
                <c:pt idx="506">
                  <c:v>50.7</c:v>
                </c:pt>
                <c:pt idx="507">
                  <c:v>50.8</c:v>
                </c:pt>
                <c:pt idx="508">
                  <c:v>50.9</c:v>
                </c:pt>
                <c:pt idx="509">
                  <c:v>51</c:v>
                </c:pt>
                <c:pt idx="510">
                  <c:v>51.1</c:v>
                </c:pt>
                <c:pt idx="511">
                  <c:v>51.2</c:v>
                </c:pt>
                <c:pt idx="512">
                  <c:v>51.3</c:v>
                </c:pt>
                <c:pt idx="513">
                  <c:v>51.4</c:v>
                </c:pt>
                <c:pt idx="514">
                  <c:v>51.5</c:v>
                </c:pt>
                <c:pt idx="515">
                  <c:v>51.6</c:v>
                </c:pt>
                <c:pt idx="516">
                  <c:v>51.7</c:v>
                </c:pt>
                <c:pt idx="517">
                  <c:v>51.8</c:v>
                </c:pt>
                <c:pt idx="518">
                  <c:v>51.9</c:v>
                </c:pt>
                <c:pt idx="519">
                  <c:v>52</c:v>
                </c:pt>
                <c:pt idx="520">
                  <c:v>52.1</c:v>
                </c:pt>
                <c:pt idx="521">
                  <c:v>52.2</c:v>
                </c:pt>
                <c:pt idx="522">
                  <c:v>52.3</c:v>
                </c:pt>
                <c:pt idx="523">
                  <c:v>52.4</c:v>
                </c:pt>
                <c:pt idx="524">
                  <c:v>52.5</c:v>
                </c:pt>
                <c:pt idx="525">
                  <c:v>52.6</c:v>
                </c:pt>
                <c:pt idx="526">
                  <c:v>52.7</c:v>
                </c:pt>
                <c:pt idx="527">
                  <c:v>52.8</c:v>
                </c:pt>
                <c:pt idx="528">
                  <c:v>52.9</c:v>
                </c:pt>
                <c:pt idx="529">
                  <c:v>53</c:v>
                </c:pt>
                <c:pt idx="530">
                  <c:v>53.1</c:v>
                </c:pt>
                <c:pt idx="531">
                  <c:v>53.2</c:v>
                </c:pt>
                <c:pt idx="532">
                  <c:v>53.3</c:v>
                </c:pt>
                <c:pt idx="533">
                  <c:v>53.4</c:v>
                </c:pt>
                <c:pt idx="534">
                  <c:v>53.5</c:v>
                </c:pt>
                <c:pt idx="535">
                  <c:v>53.6</c:v>
                </c:pt>
                <c:pt idx="536">
                  <c:v>53.7</c:v>
                </c:pt>
                <c:pt idx="537">
                  <c:v>53.8</c:v>
                </c:pt>
                <c:pt idx="538">
                  <c:v>53.9</c:v>
                </c:pt>
                <c:pt idx="539">
                  <c:v>54</c:v>
                </c:pt>
                <c:pt idx="540">
                  <c:v>54.1</c:v>
                </c:pt>
                <c:pt idx="541">
                  <c:v>54.2</c:v>
                </c:pt>
                <c:pt idx="542">
                  <c:v>54.3</c:v>
                </c:pt>
                <c:pt idx="543">
                  <c:v>54.4</c:v>
                </c:pt>
                <c:pt idx="544">
                  <c:v>54.5</c:v>
                </c:pt>
                <c:pt idx="545">
                  <c:v>54.6</c:v>
                </c:pt>
                <c:pt idx="546">
                  <c:v>54.7</c:v>
                </c:pt>
                <c:pt idx="547">
                  <c:v>54.8</c:v>
                </c:pt>
                <c:pt idx="548">
                  <c:v>54.9</c:v>
                </c:pt>
                <c:pt idx="549">
                  <c:v>55</c:v>
                </c:pt>
                <c:pt idx="550">
                  <c:v>55.1</c:v>
                </c:pt>
                <c:pt idx="551">
                  <c:v>55.2</c:v>
                </c:pt>
                <c:pt idx="552">
                  <c:v>55.3</c:v>
                </c:pt>
                <c:pt idx="553">
                  <c:v>55.4</c:v>
                </c:pt>
                <c:pt idx="554">
                  <c:v>55.5</c:v>
                </c:pt>
                <c:pt idx="555">
                  <c:v>55.6</c:v>
                </c:pt>
                <c:pt idx="556">
                  <c:v>55.7</c:v>
                </c:pt>
                <c:pt idx="557">
                  <c:v>55.8</c:v>
                </c:pt>
                <c:pt idx="558">
                  <c:v>55.9</c:v>
                </c:pt>
                <c:pt idx="559">
                  <c:v>56</c:v>
                </c:pt>
                <c:pt idx="560">
                  <c:v>56.1</c:v>
                </c:pt>
                <c:pt idx="561">
                  <c:v>56.2</c:v>
                </c:pt>
                <c:pt idx="562">
                  <c:v>56.3</c:v>
                </c:pt>
                <c:pt idx="563">
                  <c:v>56.4</c:v>
                </c:pt>
                <c:pt idx="564">
                  <c:v>56.5</c:v>
                </c:pt>
                <c:pt idx="565">
                  <c:v>56.6</c:v>
                </c:pt>
                <c:pt idx="566">
                  <c:v>56.7</c:v>
                </c:pt>
                <c:pt idx="567">
                  <c:v>56.8</c:v>
                </c:pt>
                <c:pt idx="568">
                  <c:v>56.9</c:v>
                </c:pt>
                <c:pt idx="569">
                  <c:v>57</c:v>
                </c:pt>
                <c:pt idx="570">
                  <c:v>57.1</c:v>
                </c:pt>
                <c:pt idx="571">
                  <c:v>57.2</c:v>
                </c:pt>
                <c:pt idx="572">
                  <c:v>57.3</c:v>
                </c:pt>
                <c:pt idx="573">
                  <c:v>57.4</c:v>
                </c:pt>
                <c:pt idx="574">
                  <c:v>57.5</c:v>
                </c:pt>
                <c:pt idx="575">
                  <c:v>57.6</c:v>
                </c:pt>
                <c:pt idx="576">
                  <c:v>57.7</c:v>
                </c:pt>
                <c:pt idx="577">
                  <c:v>57.8</c:v>
                </c:pt>
                <c:pt idx="578">
                  <c:v>57.9</c:v>
                </c:pt>
                <c:pt idx="579">
                  <c:v>58</c:v>
                </c:pt>
                <c:pt idx="580">
                  <c:v>58.1</c:v>
                </c:pt>
                <c:pt idx="581">
                  <c:v>58.2</c:v>
                </c:pt>
                <c:pt idx="582">
                  <c:v>58.3</c:v>
                </c:pt>
                <c:pt idx="583">
                  <c:v>58.4</c:v>
                </c:pt>
                <c:pt idx="584">
                  <c:v>58.5</c:v>
                </c:pt>
                <c:pt idx="585">
                  <c:v>58.6</c:v>
                </c:pt>
                <c:pt idx="586">
                  <c:v>58.7</c:v>
                </c:pt>
                <c:pt idx="587">
                  <c:v>58.8</c:v>
                </c:pt>
                <c:pt idx="588">
                  <c:v>58.9</c:v>
                </c:pt>
                <c:pt idx="589">
                  <c:v>59</c:v>
                </c:pt>
                <c:pt idx="590">
                  <c:v>59.1</c:v>
                </c:pt>
                <c:pt idx="591">
                  <c:v>59.2</c:v>
                </c:pt>
                <c:pt idx="592">
                  <c:v>59.3</c:v>
                </c:pt>
                <c:pt idx="593">
                  <c:v>59.4</c:v>
                </c:pt>
                <c:pt idx="594">
                  <c:v>59.5</c:v>
                </c:pt>
                <c:pt idx="595">
                  <c:v>59.6</c:v>
                </c:pt>
                <c:pt idx="596">
                  <c:v>59.7</c:v>
                </c:pt>
                <c:pt idx="597">
                  <c:v>59.8</c:v>
                </c:pt>
                <c:pt idx="598">
                  <c:v>59.9</c:v>
                </c:pt>
                <c:pt idx="599">
                  <c:v>60</c:v>
                </c:pt>
                <c:pt idx="600">
                  <c:v>60.1</c:v>
                </c:pt>
                <c:pt idx="601">
                  <c:v>60.2</c:v>
                </c:pt>
                <c:pt idx="602">
                  <c:v>60.3</c:v>
                </c:pt>
                <c:pt idx="603">
                  <c:v>60.4</c:v>
                </c:pt>
                <c:pt idx="604">
                  <c:v>60.5</c:v>
                </c:pt>
                <c:pt idx="605">
                  <c:v>60.6</c:v>
                </c:pt>
                <c:pt idx="606">
                  <c:v>60.7</c:v>
                </c:pt>
                <c:pt idx="607">
                  <c:v>60.8</c:v>
                </c:pt>
                <c:pt idx="608">
                  <c:v>60.9</c:v>
                </c:pt>
                <c:pt idx="609">
                  <c:v>61</c:v>
                </c:pt>
                <c:pt idx="610">
                  <c:v>61.1</c:v>
                </c:pt>
                <c:pt idx="611">
                  <c:v>61.2</c:v>
                </c:pt>
                <c:pt idx="612">
                  <c:v>61.3</c:v>
                </c:pt>
                <c:pt idx="613">
                  <c:v>61.4</c:v>
                </c:pt>
                <c:pt idx="614">
                  <c:v>61.5</c:v>
                </c:pt>
                <c:pt idx="615">
                  <c:v>61.6</c:v>
                </c:pt>
                <c:pt idx="616">
                  <c:v>61.7</c:v>
                </c:pt>
                <c:pt idx="617">
                  <c:v>61.8</c:v>
                </c:pt>
                <c:pt idx="618">
                  <c:v>61.9</c:v>
                </c:pt>
                <c:pt idx="619">
                  <c:v>62</c:v>
                </c:pt>
                <c:pt idx="620">
                  <c:v>62.1</c:v>
                </c:pt>
                <c:pt idx="621">
                  <c:v>62.2</c:v>
                </c:pt>
                <c:pt idx="622">
                  <c:v>62.3</c:v>
                </c:pt>
                <c:pt idx="623">
                  <c:v>62.4</c:v>
                </c:pt>
                <c:pt idx="624">
                  <c:v>62.5</c:v>
                </c:pt>
                <c:pt idx="625">
                  <c:v>62.6</c:v>
                </c:pt>
                <c:pt idx="626">
                  <c:v>62.7</c:v>
                </c:pt>
                <c:pt idx="627">
                  <c:v>62.8</c:v>
                </c:pt>
                <c:pt idx="628">
                  <c:v>62.9</c:v>
                </c:pt>
                <c:pt idx="629">
                  <c:v>63</c:v>
                </c:pt>
                <c:pt idx="630">
                  <c:v>63.1</c:v>
                </c:pt>
                <c:pt idx="631">
                  <c:v>63.2</c:v>
                </c:pt>
                <c:pt idx="632">
                  <c:v>63.3</c:v>
                </c:pt>
                <c:pt idx="633">
                  <c:v>63.4</c:v>
                </c:pt>
                <c:pt idx="634">
                  <c:v>63.5</c:v>
                </c:pt>
                <c:pt idx="635">
                  <c:v>63.6</c:v>
                </c:pt>
                <c:pt idx="636">
                  <c:v>63.7</c:v>
                </c:pt>
                <c:pt idx="637">
                  <c:v>63.8</c:v>
                </c:pt>
                <c:pt idx="638">
                  <c:v>63.9</c:v>
                </c:pt>
                <c:pt idx="639">
                  <c:v>64</c:v>
                </c:pt>
                <c:pt idx="640">
                  <c:v>64.099999999999994</c:v>
                </c:pt>
                <c:pt idx="641">
                  <c:v>64.2</c:v>
                </c:pt>
                <c:pt idx="642">
                  <c:v>64.3</c:v>
                </c:pt>
                <c:pt idx="643">
                  <c:v>64.400000000000006</c:v>
                </c:pt>
                <c:pt idx="644">
                  <c:v>64.5</c:v>
                </c:pt>
                <c:pt idx="645">
                  <c:v>64.599999999999994</c:v>
                </c:pt>
                <c:pt idx="646">
                  <c:v>64.7</c:v>
                </c:pt>
                <c:pt idx="647">
                  <c:v>64.8</c:v>
                </c:pt>
                <c:pt idx="648">
                  <c:v>64.900000000000006</c:v>
                </c:pt>
                <c:pt idx="649">
                  <c:v>65</c:v>
                </c:pt>
                <c:pt idx="650">
                  <c:v>65.099999999999994</c:v>
                </c:pt>
                <c:pt idx="651">
                  <c:v>65.2</c:v>
                </c:pt>
                <c:pt idx="652">
                  <c:v>65.3</c:v>
                </c:pt>
                <c:pt idx="653">
                  <c:v>65.400000000000006</c:v>
                </c:pt>
                <c:pt idx="654">
                  <c:v>65.5</c:v>
                </c:pt>
                <c:pt idx="655">
                  <c:v>65.599999999999994</c:v>
                </c:pt>
                <c:pt idx="656">
                  <c:v>65.7</c:v>
                </c:pt>
                <c:pt idx="657">
                  <c:v>65.8</c:v>
                </c:pt>
                <c:pt idx="658">
                  <c:v>65.900000000000006</c:v>
                </c:pt>
                <c:pt idx="659">
                  <c:v>66</c:v>
                </c:pt>
                <c:pt idx="660">
                  <c:v>66.099999999999994</c:v>
                </c:pt>
                <c:pt idx="661">
                  <c:v>66.2</c:v>
                </c:pt>
                <c:pt idx="662">
                  <c:v>66.3</c:v>
                </c:pt>
                <c:pt idx="663">
                  <c:v>66.400000000000006</c:v>
                </c:pt>
                <c:pt idx="664">
                  <c:v>66.5</c:v>
                </c:pt>
                <c:pt idx="665">
                  <c:v>66.599999999999994</c:v>
                </c:pt>
                <c:pt idx="666">
                  <c:v>66.7</c:v>
                </c:pt>
                <c:pt idx="667">
                  <c:v>66.8</c:v>
                </c:pt>
                <c:pt idx="668">
                  <c:v>66.900000000000006</c:v>
                </c:pt>
                <c:pt idx="669">
                  <c:v>67</c:v>
                </c:pt>
                <c:pt idx="670">
                  <c:v>67.099999999999994</c:v>
                </c:pt>
                <c:pt idx="671">
                  <c:v>67.2</c:v>
                </c:pt>
                <c:pt idx="672">
                  <c:v>67.3</c:v>
                </c:pt>
                <c:pt idx="673">
                  <c:v>67.400000000000006</c:v>
                </c:pt>
                <c:pt idx="674">
                  <c:v>67.5</c:v>
                </c:pt>
                <c:pt idx="675">
                  <c:v>67.599999999999994</c:v>
                </c:pt>
                <c:pt idx="676">
                  <c:v>67.7</c:v>
                </c:pt>
                <c:pt idx="677">
                  <c:v>67.8</c:v>
                </c:pt>
                <c:pt idx="678">
                  <c:v>67.900000000000006</c:v>
                </c:pt>
                <c:pt idx="679">
                  <c:v>68</c:v>
                </c:pt>
                <c:pt idx="680">
                  <c:v>68.099999999999994</c:v>
                </c:pt>
                <c:pt idx="681">
                  <c:v>68.2</c:v>
                </c:pt>
                <c:pt idx="682">
                  <c:v>68.3</c:v>
                </c:pt>
                <c:pt idx="683">
                  <c:v>68.400000000000006</c:v>
                </c:pt>
                <c:pt idx="684">
                  <c:v>68.5</c:v>
                </c:pt>
                <c:pt idx="685">
                  <c:v>68.599999999999994</c:v>
                </c:pt>
                <c:pt idx="686">
                  <c:v>68.7</c:v>
                </c:pt>
                <c:pt idx="687">
                  <c:v>68.8</c:v>
                </c:pt>
                <c:pt idx="688">
                  <c:v>68.900000000000006</c:v>
                </c:pt>
                <c:pt idx="689">
                  <c:v>69</c:v>
                </c:pt>
                <c:pt idx="690">
                  <c:v>69.099999999999994</c:v>
                </c:pt>
                <c:pt idx="691">
                  <c:v>69.2</c:v>
                </c:pt>
                <c:pt idx="692">
                  <c:v>69.3</c:v>
                </c:pt>
                <c:pt idx="693">
                  <c:v>69.400000000000006</c:v>
                </c:pt>
                <c:pt idx="694">
                  <c:v>69.5</c:v>
                </c:pt>
                <c:pt idx="695">
                  <c:v>69.599999999999994</c:v>
                </c:pt>
                <c:pt idx="696">
                  <c:v>69.7</c:v>
                </c:pt>
                <c:pt idx="697">
                  <c:v>69.8</c:v>
                </c:pt>
                <c:pt idx="698">
                  <c:v>69.900000000000006</c:v>
                </c:pt>
                <c:pt idx="699">
                  <c:v>70</c:v>
                </c:pt>
                <c:pt idx="700">
                  <c:v>70.099999999999994</c:v>
                </c:pt>
                <c:pt idx="701">
                  <c:v>70.2</c:v>
                </c:pt>
                <c:pt idx="702">
                  <c:v>70.3</c:v>
                </c:pt>
                <c:pt idx="703">
                  <c:v>70.400000000000006</c:v>
                </c:pt>
                <c:pt idx="704">
                  <c:v>70.5</c:v>
                </c:pt>
                <c:pt idx="705">
                  <c:v>70.599999999999994</c:v>
                </c:pt>
                <c:pt idx="706">
                  <c:v>70.7</c:v>
                </c:pt>
                <c:pt idx="707">
                  <c:v>70.8</c:v>
                </c:pt>
                <c:pt idx="708">
                  <c:v>70.900000000000006</c:v>
                </c:pt>
                <c:pt idx="709">
                  <c:v>71</c:v>
                </c:pt>
                <c:pt idx="710">
                  <c:v>71.099999999999994</c:v>
                </c:pt>
                <c:pt idx="711">
                  <c:v>71.2</c:v>
                </c:pt>
                <c:pt idx="712">
                  <c:v>71.3</c:v>
                </c:pt>
                <c:pt idx="713">
                  <c:v>71.400000000000006</c:v>
                </c:pt>
                <c:pt idx="714">
                  <c:v>71.5</c:v>
                </c:pt>
                <c:pt idx="715">
                  <c:v>71.599999999999994</c:v>
                </c:pt>
                <c:pt idx="716">
                  <c:v>71.7</c:v>
                </c:pt>
                <c:pt idx="717">
                  <c:v>71.8</c:v>
                </c:pt>
                <c:pt idx="718">
                  <c:v>71.900000000000006</c:v>
                </c:pt>
                <c:pt idx="719">
                  <c:v>72</c:v>
                </c:pt>
                <c:pt idx="720">
                  <c:v>72.099999999999994</c:v>
                </c:pt>
                <c:pt idx="721">
                  <c:v>72.2</c:v>
                </c:pt>
                <c:pt idx="722">
                  <c:v>72.3</c:v>
                </c:pt>
                <c:pt idx="723">
                  <c:v>72.400000000000006</c:v>
                </c:pt>
                <c:pt idx="724">
                  <c:v>72.5</c:v>
                </c:pt>
                <c:pt idx="725">
                  <c:v>72.599999999999994</c:v>
                </c:pt>
                <c:pt idx="726">
                  <c:v>72.7</c:v>
                </c:pt>
                <c:pt idx="727">
                  <c:v>72.8</c:v>
                </c:pt>
                <c:pt idx="728">
                  <c:v>72.900000000000006</c:v>
                </c:pt>
                <c:pt idx="729">
                  <c:v>73</c:v>
                </c:pt>
                <c:pt idx="730">
                  <c:v>73.099999999999994</c:v>
                </c:pt>
                <c:pt idx="731">
                  <c:v>73.2</c:v>
                </c:pt>
                <c:pt idx="732">
                  <c:v>73.3</c:v>
                </c:pt>
                <c:pt idx="733">
                  <c:v>73.400000000000006</c:v>
                </c:pt>
                <c:pt idx="734">
                  <c:v>73.5</c:v>
                </c:pt>
                <c:pt idx="735">
                  <c:v>73.599999999999994</c:v>
                </c:pt>
                <c:pt idx="736">
                  <c:v>73.7</c:v>
                </c:pt>
                <c:pt idx="737">
                  <c:v>73.8</c:v>
                </c:pt>
                <c:pt idx="738">
                  <c:v>73.900000000000006</c:v>
                </c:pt>
                <c:pt idx="739">
                  <c:v>74</c:v>
                </c:pt>
                <c:pt idx="740">
                  <c:v>74.099999999999994</c:v>
                </c:pt>
                <c:pt idx="741">
                  <c:v>74.2</c:v>
                </c:pt>
                <c:pt idx="742">
                  <c:v>74.3</c:v>
                </c:pt>
                <c:pt idx="743">
                  <c:v>74.400000000000006</c:v>
                </c:pt>
                <c:pt idx="744">
                  <c:v>74.5</c:v>
                </c:pt>
                <c:pt idx="745">
                  <c:v>74.599999999999994</c:v>
                </c:pt>
                <c:pt idx="746">
                  <c:v>74.7</c:v>
                </c:pt>
                <c:pt idx="747">
                  <c:v>74.8</c:v>
                </c:pt>
                <c:pt idx="748">
                  <c:v>74.900000000000006</c:v>
                </c:pt>
                <c:pt idx="749">
                  <c:v>75</c:v>
                </c:pt>
                <c:pt idx="750">
                  <c:v>75.099999999999994</c:v>
                </c:pt>
                <c:pt idx="751">
                  <c:v>75.2</c:v>
                </c:pt>
                <c:pt idx="752">
                  <c:v>75.3</c:v>
                </c:pt>
                <c:pt idx="753">
                  <c:v>75.400000000000006</c:v>
                </c:pt>
                <c:pt idx="754">
                  <c:v>75.5</c:v>
                </c:pt>
                <c:pt idx="755">
                  <c:v>75.599999999999994</c:v>
                </c:pt>
                <c:pt idx="756">
                  <c:v>75.7</c:v>
                </c:pt>
                <c:pt idx="757">
                  <c:v>75.8</c:v>
                </c:pt>
                <c:pt idx="758">
                  <c:v>75.900000000000006</c:v>
                </c:pt>
                <c:pt idx="759">
                  <c:v>76</c:v>
                </c:pt>
                <c:pt idx="760">
                  <c:v>76.099999999999994</c:v>
                </c:pt>
                <c:pt idx="761">
                  <c:v>76.2</c:v>
                </c:pt>
                <c:pt idx="762">
                  <c:v>76.3</c:v>
                </c:pt>
                <c:pt idx="763">
                  <c:v>76.400000000000006</c:v>
                </c:pt>
                <c:pt idx="764">
                  <c:v>76.5</c:v>
                </c:pt>
                <c:pt idx="765">
                  <c:v>76.599999999999994</c:v>
                </c:pt>
                <c:pt idx="766">
                  <c:v>76.7</c:v>
                </c:pt>
                <c:pt idx="767">
                  <c:v>76.8</c:v>
                </c:pt>
                <c:pt idx="768">
                  <c:v>76.900000000000006</c:v>
                </c:pt>
                <c:pt idx="769">
                  <c:v>77</c:v>
                </c:pt>
                <c:pt idx="770">
                  <c:v>77.099999999999994</c:v>
                </c:pt>
                <c:pt idx="771">
                  <c:v>77.2</c:v>
                </c:pt>
                <c:pt idx="772">
                  <c:v>77.3</c:v>
                </c:pt>
                <c:pt idx="773">
                  <c:v>77.400000000000006</c:v>
                </c:pt>
                <c:pt idx="774">
                  <c:v>77.5</c:v>
                </c:pt>
                <c:pt idx="775">
                  <c:v>77.599999999999994</c:v>
                </c:pt>
                <c:pt idx="776">
                  <c:v>77.7</c:v>
                </c:pt>
                <c:pt idx="777">
                  <c:v>77.8</c:v>
                </c:pt>
                <c:pt idx="778">
                  <c:v>77.900000000000006</c:v>
                </c:pt>
                <c:pt idx="779">
                  <c:v>78</c:v>
                </c:pt>
                <c:pt idx="780">
                  <c:v>78.099999999999994</c:v>
                </c:pt>
                <c:pt idx="781">
                  <c:v>78.2</c:v>
                </c:pt>
                <c:pt idx="782">
                  <c:v>78.3</c:v>
                </c:pt>
                <c:pt idx="783">
                  <c:v>78.400000000000006</c:v>
                </c:pt>
                <c:pt idx="784">
                  <c:v>78.5</c:v>
                </c:pt>
                <c:pt idx="785">
                  <c:v>78.599999999999994</c:v>
                </c:pt>
                <c:pt idx="786">
                  <c:v>78.7</c:v>
                </c:pt>
                <c:pt idx="787">
                  <c:v>78.8</c:v>
                </c:pt>
                <c:pt idx="788">
                  <c:v>78.900000000000006</c:v>
                </c:pt>
                <c:pt idx="789">
                  <c:v>79</c:v>
                </c:pt>
                <c:pt idx="790">
                  <c:v>79.099999999999994</c:v>
                </c:pt>
                <c:pt idx="791">
                  <c:v>79.2</c:v>
                </c:pt>
                <c:pt idx="792">
                  <c:v>79.3</c:v>
                </c:pt>
                <c:pt idx="793">
                  <c:v>79.400000000000006</c:v>
                </c:pt>
                <c:pt idx="794">
                  <c:v>79.5</c:v>
                </c:pt>
                <c:pt idx="795">
                  <c:v>79.599999999999994</c:v>
                </c:pt>
                <c:pt idx="796">
                  <c:v>79.7</c:v>
                </c:pt>
                <c:pt idx="797">
                  <c:v>79.8</c:v>
                </c:pt>
                <c:pt idx="798">
                  <c:v>79.900000000000006</c:v>
                </c:pt>
                <c:pt idx="799">
                  <c:v>80</c:v>
                </c:pt>
                <c:pt idx="800">
                  <c:v>80.099999999999994</c:v>
                </c:pt>
                <c:pt idx="801">
                  <c:v>80.2</c:v>
                </c:pt>
                <c:pt idx="802">
                  <c:v>80.3</c:v>
                </c:pt>
                <c:pt idx="803">
                  <c:v>80.400000000000006</c:v>
                </c:pt>
                <c:pt idx="804">
                  <c:v>80.5</c:v>
                </c:pt>
                <c:pt idx="805">
                  <c:v>80.599999999999994</c:v>
                </c:pt>
                <c:pt idx="806">
                  <c:v>80.7</c:v>
                </c:pt>
                <c:pt idx="807">
                  <c:v>80.8</c:v>
                </c:pt>
                <c:pt idx="808">
                  <c:v>80.900000000000006</c:v>
                </c:pt>
                <c:pt idx="809">
                  <c:v>81</c:v>
                </c:pt>
                <c:pt idx="810">
                  <c:v>81.099999999999994</c:v>
                </c:pt>
                <c:pt idx="811">
                  <c:v>81.2</c:v>
                </c:pt>
                <c:pt idx="812">
                  <c:v>81.3</c:v>
                </c:pt>
                <c:pt idx="813">
                  <c:v>81.400000000000006</c:v>
                </c:pt>
                <c:pt idx="814">
                  <c:v>81.5</c:v>
                </c:pt>
                <c:pt idx="815">
                  <c:v>81.599999999999994</c:v>
                </c:pt>
                <c:pt idx="816">
                  <c:v>81.7</c:v>
                </c:pt>
                <c:pt idx="817">
                  <c:v>81.8</c:v>
                </c:pt>
                <c:pt idx="818">
                  <c:v>81.900000000000006</c:v>
                </c:pt>
                <c:pt idx="819">
                  <c:v>82</c:v>
                </c:pt>
                <c:pt idx="820">
                  <c:v>82.1</c:v>
                </c:pt>
                <c:pt idx="821">
                  <c:v>82.2</c:v>
                </c:pt>
                <c:pt idx="822">
                  <c:v>82.3</c:v>
                </c:pt>
                <c:pt idx="823">
                  <c:v>82.4</c:v>
                </c:pt>
                <c:pt idx="824">
                  <c:v>82.5</c:v>
                </c:pt>
                <c:pt idx="825">
                  <c:v>82.6</c:v>
                </c:pt>
                <c:pt idx="826">
                  <c:v>82.7</c:v>
                </c:pt>
                <c:pt idx="827">
                  <c:v>82.8</c:v>
                </c:pt>
                <c:pt idx="828">
                  <c:v>82.9</c:v>
                </c:pt>
                <c:pt idx="829">
                  <c:v>83</c:v>
                </c:pt>
                <c:pt idx="830">
                  <c:v>83.1</c:v>
                </c:pt>
                <c:pt idx="831">
                  <c:v>83.2</c:v>
                </c:pt>
                <c:pt idx="832">
                  <c:v>83.3</c:v>
                </c:pt>
                <c:pt idx="833">
                  <c:v>83.4</c:v>
                </c:pt>
                <c:pt idx="834">
                  <c:v>83.5</c:v>
                </c:pt>
                <c:pt idx="835">
                  <c:v>83.6</c:v>
                </c:pt>
                <c:pt idx="836">
                  <c:v>83.7</c:v>
                </c:pt>
                <c:pt idx="837">
                  <c:v>83.8</c:v>
                </c:pt>
                <c:pt idx="838">
                  <c:v>83.9</c:v>
                </c:pt>
                <c:pt idx="839">
                  <c:v>84</c:v>
                </c:pt>
                <c:pt idx="840">
                  <c:v>84.1</c:v>
                </c:pt>
                <c:pt idx="841">
                  <c:v>84.2</c:v>
                </c:pt>
                <c:pt idx="842">
                  <c:v>84.3</c:v>
                </c:pt>
                <c:pt idx="843">
                  <c:v>84.4</c:v>
                </c:pt>
                <c:pt idx="844">
                  <c:v>84.5</c:v>
                </c:pt>
                <c:pt idx="845">
                  <c:v>84.6</c:v>
                </c:pt>
                <c:pt idx="846">
                  <c:v>84.7</c:v>
                </c:pt>
                <c:pt idx="847">
                  <c:v>84.8</c:v>
                </c:pt>
                <c:pt idx="848">
                  <c:v>84.9</c:v>
                </c:pt>
                <c:pt idx="849">
                  <c:v>85</c:v>
                </c:pt>
                <c:pt idx="850">
                  <c:v>85.1</c:v>
                </c:pt>
                <c:pt idx="851">
                  <c:v>85.2</c:v>
                </c:pt>
                <c:pt idx="852">
                  <c:v>85.3</c:v>
                </c:pt>
                <c:pt idx="853">
                  <c:v>85.4</c:v>
                </c:pt>
                <c:pt idx="854">
                  <c:v>85.5</c:v>
                </c:pt>
                <c:pt idx="855">
                  <c:v>85.6</c:v>
                </c:pt>
                <c:pt idx="856">
                  <c:v>85.7</c:v>
                </c:pt>
                <c:pt idx="857">
                  <c:v>85.8</c:v>
                </c:pt>
                <c:pt idx="858">
                  <c:v>85.9</c:v>
                </c:pt>
                <c:pt idx="859">
                  <c:v>86</c:v>
                </c:pt>
                <c:pt idx="860">
                  <c:v>86.1</c:v>
                </c:pt>
                <c:pt idx="861">
                  <c:v>86.2</c:v>
                </c:pt>
                <c:pt idx="862">
                  <c:v>86.3</c:v>
                </c:pt>
                <c:pt idx="863">
                  <c:v>86.4</c:v>
                </c:pt>
                <c:pt idx="864">
                  <c:v>86.5</c:v>
                </c:pt>
                <c:pt idx="865">
                  <c:v>86.6</c:v>
                </c:pt>
                <c:pt idx="866">
                  <c:v>86.7</c:v>
                </c:pt>
                <c:pt idx="867">
                  <c:v>86.8</c:v>
                </c:pt>
                <c:pt idx="868">
                  <c:v>86.9</c:v>
                </c:pt>
                <c:pt idx="869">
                  <c:v>87</c:v>
                </c:pt>
                <c:pt idx="870">
                  <c:v>87.1</c:v>
                </c:pt>
                <c:pt idx="871">
                  <c:v>87.2</c:v>
                </c:pt>
                <c:pt idx="872">
                  <c:v>87.3</c:v>
                </c:pt>
                <c:pt idx="873">
                  <c:v>87.4</c:v>
                </c:pt>
                <c:pt idx="874">
                  <c:v>87.5</c:v>
                </c:pt>
                <c:pt idx="875">
                  <c:v>87.6</c:v>
                </c:pt>
                <c:pt idx="876">
                  <c:v>87.7</c:v>
                </c:pt>
                <c:pt idx="877">
                  <c:v>87.8</c:v>
                </c:pt>
                <c:pt idx="878">
                  <c:v>87.9</c:v>
                </c:pt>
                <c:pt idx="879">
                  <c:v>88</c:v>
                </c:pt>
                <c:pt idx="880">
                  <c:v>88.1</c:v>
                </c:pt>
                <c:pt idx="881">
                  <c:v>88.2</c:v>
                </c:pt>
                <c:pt idx="882">
                  <c:v>88.3</c:v>
                </c:pt>
                <c:pt idx="883">
                  <c:v>88.4</c:v>
                </c:pt>
                <c:pt idx="884">
                  <c:v>88.5</c:v>
                </c:pt>
                <c:pt idx="885">
                  <c:v>88.6</c:v>
                </c:pt>
                <c:pt idx="886">
                  <c:v>88.7</c:v>
                </c:pt>
                <c:pt idx="887">
                  <c:v>88.8</c:v>
                </c:pt>
                <c:pt idx="888">
                  <c:v>88.9</c:v>
                </c:pt>
                <c:pt idx="889">
                  <c:v>89</c:v>
                </c:pt>
                <c:pt idx="890">
                  <c:v>89.1</c:v>
                </c:pt>
                <c:pt idx="891">
                  <c:v>89.2</c:v>
                </c:pt>
                <c:pt idx="892">
                  <c:v>89.3</c:v>
                </c:pt>
                <c:pt idx="893">
                  <c:v>89.4</c:v>
                </c:pt>
                <c:pt idx="894">
                  <c:v>89.5</c:v>
                </c:pt>
                <c:pt idx="895">
                  <c:v>89.6</c:v>
                </c:pt>
                <c:pt idx="896">
                  <c:v>89.7</c:v>
                </c:pt>
                <c:pt idx="897">
                  <c:v>89.8</c:v>
                </c:pt>
                <c:pt idx="898">
                  <c:v>89.9</c:v>
                </c:pt>
                <c:pt idx="899">
                  <c:v>90</c:v>
                </c:pt>
                <c:pt idx="900">
                  <c:v>90.1</c:v>
                </c:pt>
                <c:pt idx="901">
                  <c:v>90.2</c:v>
                </c:pt>
                <c:pt idx="902">
                  <c:v>90.3</c:v>
                </c:pt>
                <c:pt idx="903">
                  <c:v>90.4</c:v>
                </c:pt>
                <c:pt idx="904">
                  <c:v>90.5</c:v>
                </c:pt>
                <c:pt idx="905">
                  <c:v>90.6</c:v>
                </c:pt>
                <c:pt idx="906">
                  <c:v>90.7</c:v>
                </c:pt>
                <c:pt idx="907">
                  <c:v>90.8</c:v>
                </c:pt>
                <c:pt idx="908">
                  <c:v>90.9</c:v>
                </c:pt>
                <c:pt idx="909">
                  <c:v>91</c:v>
                </c:pt>
                <c:pt idx="910">
                  <c:v>91.1</c:v>
                </c:pt>
                <c:pt idx="911">
                  <c:v>91.2</c:v>
                </c:pt>
                <c:pt idx="912">
                  <c:v>91.3</c:v>
                </c:pt>
                <c:pt idx="913">
                  <c:v>91.4</c:v>
                </c:pt>
                <c:pt idx="914">
                  <c:v>91.5</c:v>
                </c:pt>
                <c:pt idx="915">
                  <c:v>91.6</c:v>
                </c:pt>
                <c:pt idx="916">
                  <c:v>91.7</c:v>
                </c:pt>
                <c:pt idx="917">
                  <c:v>91.8</c:v>
                </c:pt>
                <c:pt idx="918">
                  <c:v>91.9</c:v>
                </c:pt>
                <c:pt idx="919">
                  <c:v>92</c:v>
                </c:pt>
                <c:pt idx="920">
                  <c:v>92.1</c:v>
                </c:pt>
                <c:pt idx="921">
                  <c:v>92.2</c:v>
                </c:pt>
                <c:pt idx="922">
                  <c:v>92.3</c:v>
                </c:pt>
                <c:pt idx="923">
                  <c:v>92.4</c:v>
                </c:pt>
                <c:pt idx="924">
                  <c:v>92.5</c:v>
                </c:pt>
                <c:pt idx="925">
                  <c:v>92.6</c:v>
                </c:pt>
                <c:pt idx="926">
                  <c:v>92.7</c:v>
                </c:pt>
                <c:pt idx="927">
                  <c:v>92.8</c:v>
                </c:pt>
                <c:pt idx="928">
                  <c:v>92.9</c:v>
                </c:pt>
                <c:pt idx="929">
                  <c:v>93</c:v>
                </c:pt>
                <c:pt idx="930">
                  <c:v>93.1</c:v>
                </c:pt>
                <c:pt idx="931">
                  <c:v>93.2</c:v>
                </c:pt>
                <c:pt idx="932">
                  <c:v>93.3</c:v>
                </c:pt>
                <c:pt idx="933">
                  <c:v>93.4</c:v>
                </c:pt>
                <c:pt idx="934">
                  <c:v>93.5</c:v>
                </c:pt>
                <c:pt idx="935">
                  <c:v>93.6</c:v>
                </c:pt>
                <c:pt idx="936">
                  <c:v>93.7</c:v>
                </c:pt>
                <c:pt idx="937">
                  <c:v>93.8</c:v>
                </c:pt>
                <c:pt idx="938">
                  <c:v>93.9</c:v>
                </c:pt>
                <c:pt idx="939">
                  <c:v>94</c:v>
                </c:pt>
                <c:pt idx="940">
                  <c:v>94.1</c:v>
                </c:pt>
                <c:pt idx="941">
                  <c:v>94.2</c:v>
                </c:pt>
                <c:pt idx="942">
                  <c:v>94.3</c:v>
                </c:pt>
                <c:pt idx="943">
                  <c:v>94.4</c:v>
                </c:pt>
                <c:pt idx="944">
                  <c:v>94.5</c:v>
                </c:pt>
                <c:pt idx="945">
                  <c:v>94.6</c:v>
                </c:pt>
                <c:pt idx="946">
                  <c:v>94.7</c:v>
                </c:pt>
                <c:pt idx="947">
                  <c:v>94.8</c:v>
                </c:pt>
                <c:pt idx="948">
                  <c:v>94.9</c:v>
                </c:pt>
                <c:pt idx="949">
                  <c:v>95</c:v>
                </c:pt>
                <c:pt idx="950">
                  <c:v>95.1</c:v>
                </c:pt>
                <c:pt idx="951">
                  <c:v>95.2</c:v>
                </c:pt>
                <c:pt idx="952">
                  <c:v>95.3</c:v>
                </c:pt>
                <c:pt idx="953">
                  <c:v>95.4</c:v>
                </c:pt>
                <c:pt idx="954">
                  <c:v>95.5</c:v>
                </c:pt>
                <c:pt idx="955">
                  <c:v>95.6</c:v>
                </c:pt>
                <c:pt idx="956">
                  <c:v>95.7</c:v>
                </c:pt>
                <c:pt idx="957">
                  <c:v>95.8</c:v>
                </c:pt>
                <c:pt idx="958">
                  <c:v>95.9</c:v>
                </c:pt>
                <c:pt idx="959">
                  <c:v>96</c:v>
                </c:pt>
                <c:pt idx="960">
                  <c:v>96.1</c:v>
                </c:pt>
                <c:pt idx="961">
                  <c:v>96.2</c:v>
                </c:pt>
                <c:pt idx="962">
                  <c:v>96.3</c:v>
                </c:pt>
                <c:pt idx="963">
                  <c:v>96.4</c:v>
                </c:pt>
                <c:pt idx="964">
                  <c:v>96.5</c:v>
                </c:pt>
                <c:pt idx="965">
                  <c:v>96.6</c:v>
                </c:pt>
                <c:pt idx="966">
                  <c:v>96.7</c:v>
                </c:pt>
                <c:pt idx="967">
                  <c:v>96.8</c:v>
                </c:pt>
                <c:pt idx="968">
                  <c:v>96.9</c:v>
                </c:pt>
                <c:pt idx="969">
                  <c:v>97</c:v>
                </c:pt>
                <c:pt idx="970">
                  <c:v>97.1</c:v>
                </c:pt>
                <c:pt idx="971">
                  <c:v>97.2</c:v>
                </c:pt>
                <c:pt idx="972">
                  <c:v>97.3</c:v>
                </c:pt>
                <c:pt idx="973">
                  <c:v>97.4</c:v>
                </c:pt>
                <c:pt idx="974">
                  <c:v>97.5</c:v>
                </c:pt>
                <c:pt idx="975">
                  <c:v>97.6</c:v>
                </c:pt>
                <c:pt idx="976">
                  <c:v>97.7</c:v>
                </c:pt>
                <c:pt idx="977">
                  <c:v>97.8</c:v>
                </c:pt>
                <c:pt idx="978">
                  <c:v>97.9</c:v>
                </c:pt>
                <c:pt idx="979">
                  <c:v>98</c:v>
                </c:pt>
                <c:pt idx="980">
                  <c:v>98.1</c:v>
                </c:pt>
                <c:pt idx="981">
                  <c:v>98.2</c:v>
                </c:pt>
                <c:pt idx="982">
                  <c:v>98.3</c:v>
                </c:pt>
                <c:pt idx="983">
                  <c:v>98.4</c:v>
                </c:pt>
                <c:pt idx="984">
                  <c:v>98.5</c:v>
                </c:pt>
                <c:pt idx="985">
                  <c:v>98.6</c:v>
                </c:pt>
                <c:pt idx="986">
                  <c:v>98.7</c:v>
                </c:pt>
                <c:pt idx="987">
                  <c:v>98.8</c:v>
                </c:pt>
                <c:pt idx="988">
                  <c:v>98.9</c:v>
                </c:pt>
                <c:pt idx="989">
                  <c:v>99</c:v>
                </c:pt>
                <c:pt idx="990">
                  <c:v>99.1</c:v>
                </c:pt>
                <c:pt idx="991">
                  <c:v>99.2</c:v>
                </c:pt>
                <c:pt idx="992">
                  <c:v>99.3</c:v>
                </c:pt>
                <c:pt idx="993">
                  <c:v>99.4</c:v>
                </c:pt>
                <c:pt idx="994">
                  <c:v>99.5</c:v>
                </c:pt>
                <c:pt idx="995">
                  <c:v>99.6</c:v>
                </c:pt>
                <c:pt idx="996">
                  <c:v>99.7</c:v>
                </c:pt>
                <c:pt idx="997">
                  <c:v>99.8</c:v>
                </c:pt>
                <c:pt idx="998">
                  <c:v>99.9</c:v>
                </c:pt>
                <c:pt idx="999">
                  <c:v>100</c:v>
                </c:pt>
                <c:pt idx="1000">
                  <c:v>100.1</c:v>
                </c:pt>
                <c:pt idx="1001">
                  <c:v>100.2</c:v>
                </c:pt>
                <c:pt idx="1002">
                  <c:v>100.3</c:v>
                </c:pt>
                <c:pt idx="1003">
                  <c:v>100.4</c:v>
                </c:pt>
                <c:pt idx="1004">
                  <c:v>100.5</c:v>
                </c:pt>
                <c:pt idx="1005">
                  <c:v>100.6</c:v>
                </c:pt>
                <c:pt idx="1006">
                  <c:v>100.7</c:v>
                </c:pt>
                <c:pt idx="1007">
                  <c:v>100.8</c:v>
                </c:pt>
                <c:pt idx="1008">
                  <c:v>100.9</c:v>
                </c:pt>
                <c:pt idx="1009">
                  <c:v>101</c:v>
                </c:pt>
                <c:pt idx="1010">
                  <c:v>101.1</c:v>
                </c:pt>
                <c:pt idx="1011">
                  <c:v>101.2</c:v>
                </c:pt>
                <c:pt idx="1012">
                  <c:v>101.3</c:v>
                </c:pt>
                <c:pt idx="1013">
                  <c:v>101.4</c:v>
                </c:pt>
                <c:pt idx="1014">
                  <c:v>101.5</c:v>
                </c:pt>
                <c:pt idx="1015">
                  <c:v>101.6</c:v>
                </c:pt>
                <c:pt idx="1016">
                  <c:v>101.7</c:v>
                </c:pt>
                <c:pt idx="1017">
                  <c:v>101.8</c:v>
                </c:pt>
                <c:pt idx="1018">
                  <c:v>101.9</c:v>
                </c:pt>
                <c:pt idx="1019">
                  <c:v>102</c:v>
                </c:pt>
                <c:pt idx="1020">
                  <c:v>102.1</c:v>
                </c:pt>
                <c:pt idx="1021">
                  <c:v>102.2</c:v>
                </c:pt>
                <c:pt idx="1022">
                  <c:v>102.3</c:v>
                </c:pt>
                <c:pt idx="1023">
                  <c:v>102.4</c:v>
                </c:pt>
                <c:pt idx="1024">
                  <c:v>102.5</c:v>
                </c:pt>
                <c:pt idx="1025">
                  <c:v>102.6</c:v>
                </c:pt>
                <c:pt idx="1026">
                  <c:v>102.7</c:v>
                </c:pt>
                <c:pt idx="1027">
                  <c:v>102.8</c:v>
                </c:pt>
                <c:pt idx="1028">
                  <c:v>102.9</c:v>
                </c:pt>
                <c:pt idx="1029">
                  <c:v>103</c:v>
                </c:pt>
                <c:pt idx="1030">
                  <c:v>103.1</c:v>
                </c:pt>
                <c:pt idx="1031">
                  <c:v>103.2</c:v>
                </c:pt>
                <c:pt idx="1032">
                  <c:v>103.3</c:v>
                </c:pt>
                <c:pt idx="1033">
                  <c:v>103.4</c:v>
                </c:pt>
                <c:pt idx="1034">
                  <c:v>103.5</c:v>
                </c:pt>
                <c:pt idx="1035">
                  <c:v>103.6</c:v>
                </c:pt>
                <c:pt idx="1036">
                  <c:v>103.7</c:v>
                </c:pt>
                <c:pt idx="1037">
                  <c:v>103.8</c:v>
                </c:pt>
                <c:pt idx="1038">
                  <c:v>103.9</c:v>
                </c:pt>
                <c:pt idx="1039">
                  <c:v>104</c:v>
                </c:pt>
                <c:pt idx="1040">
                  <c:v>104.1</c:v>
                </c:pt>
                <c:pt idx="1041">
                  <c:v>104.2</c:v>
                </c:pt>
                <c:pt idx="1042">
                  <c:v>104.3</c:v>
                </c:pt>
                <c:pt idx="1043">
                  <c:v>104.4</c:v>
                </c:pt>
                <c:pt idx="1044">
                  <c:v>104.5</c:v>
                </c:pt>
                <c:pt idx="1045">
                  <c:v>104.6</c:v>
                </c:pt>
                <c:pt idx="1046">
                  <c:v>104.7</c:v>
                </c:pt>
                <c:pt idx="1047">
                  <c:v>104.8</c:v>
                </c:pt>
                <c:pt idx="1048">
                  <c:v>104.9</c:v>
                </c:pt>
                <c:pt idx="1049">
                  <c:v>105</c:v>
                </c:pt>
                <c:pt idx="1050">
                  <c:v>105.1</c:v>
                </c:pt>
                <c:pt idx="1051">
                  <c:v>105.2</c:v>
                </c:pt>
                <c:pt idx="1052">
                  <c:v>105.3</c:v>
                </c:pt>
                <c:pt idx="1053">
                  <c:v>105.4</c:v>
                </c:pt>
                <c:pt idx="1054">
                  <c:v>105.5</c:v>
                </c:pt>
                <c:pt idx="1055">
                  <c:v>105.6</c:v>
                </c:pt>
                <c:pt idx="1056">
                  <c:v>105.7</c:v>
                </c:pt>
                <c:pt idx="1057">
                  <c:v>105.8</c:v>
                </c:pt>
                <c:pt idx="1058">
                  <c:v>105.9</c:v>
                </c:pt>
                <c:pt idx="1059">
                  <c:v>106</c:v>
                </c:pt>
                <c:pt idx="1060">
                  <c:v>106.1</c:v>
                </c:pt>
                <c:pt idx="1061">
                  <c:v>106.2</c:v>
                </c:pt>
                <c:pt idx="1062">
                  <c:v>106.3</c:v>
                </c:pt>
                <c:pt idx="1063">
                  <c:v>106.4</c:v>
                </c:pt>
                <c:pt idx="1064">
                  <c:v>106.5</c:v>
                </c:pt>
                <c:pt idx="1065">
                  <c:v>106.6</c:v>
                </c:pt>
                <c:pt idx="1066">
                  <c:v>106.7</c:v>
                </c:pt>
                <c:pt idx="1067">
                  <c:v>106.8</c:v>
                </c:pt>
                <c:pt idx="1068">
                  <c:v>106.9</c:v>
                </c:pt>
                <c:pt idx="1069">
                  <c:v>107</c:v>
                </c:pt>
                <c:pt idx="1070">
                  <c:v>107.1</c:v>
                </c:pt>
                <c:pt idx="1071">
                  <c:v>107.2</c:v>
                </c:pt>
                <c:pt idx="1072">
                  <c:v>107.3</c:v>
                </c:pt>
                <c:pt idx="1073">
                  <c:v>107.4</c:v>
                </c:pt>
                <c:pt idx="1074">
                  <c:v>107.5</c:v>
                </c:pt>
                <c:pt idx="1075">
                  <c:v>107.6</c:v>
                </c:pt>
                <c:pt idx="1076">
                  <c:v>107.7</c:v>
                </c:pt>
                <c:pt idx="1077">
                  <c:v>107.8</c:v>
                </c:pt>
                <c:pt idx="1078">
                  <c:v>107.9</c:v>
                </c:pt>
                <c:pt idx="1079">
                  <c:v>108</c:v>
                </c:pt>
                <c:pt idx="1080">
                  <c:v>108.1</c:v>
                </c:pt>
                <c:pt idx="1081">
                  <c:v>108.2</c:v>
                </c:pt>
                <c:pt idx="1082">
                  <c:v>108.3</c:v>
                </c:pt>
                <c:pt idx="1083">
                  <c:v>108.4</c:v>
                </c:pt>
                <c:pt idx="1084">
                  <c:v>108.5</c:v>
                </c:pt>
                <c:pt idx="1085">
                  <c:v>108.6</c:v>
                </c:pt>
                <c:pt idx="1086">
                  <c:v>108.7</c:v>
                </c:pt>
                <c:pt idx="1087">
                  <c:v>108.8</c:v>
                </c:pt>
                <c:pt idx="1088">
                  <c:v>108.9</c:v>
                </c:pt>
                <c:pt idx="1089">
                  <c:v>109</c:v>
                </c:pt>
                <c:pt idx="1090">
                  <c:v>109.1</c:v>
                </c:pt>
                <c:pt idx="1091">
                  <c:v>109.2</c:v>
                </c:pt>
                <c:pt idx="1092">
                  <c:v>109.3</c:v>
                </c:pt>
                <c:pt idx="1093">
                  <c:v>109.4</c:v>
                </c:pt>
                <c:pt idx="1094">
                  <c:v>109.5</c:v>
                </c:pt>
                <c:pt idx="1095">
                  <c:v>109.6</c:v>
                </c:pt>
                <c:pt idx="1096">
                  <c:v>109.7</c:v>
                </c:pt>
                <c:pt idx="1097">
                  <c:v>109.8</c:v>
                </c:pt>
                <c:pt idx="1098">
                  <c:v>109.9</c:v>
                </c:pt>
                <c:pt idx="1099">
                  <c:v>110</c:v>
                </c:pt>
                <c:pt idx="1100">
                  <c:v>110.1</c:v>
                </c:pt>
                <c:pt idx="1101">
                  <c:v>110.2</c:v>
                </c:pt>
                <c:pt idx="1102">
                  <c:v>110.3</c:v>
                </c:pt>
                <c:pt idx="1103">
                  <c:v>110.4</c:v>
                </c:pt>
                <c:pt idx="1104">
                  <c:v>110.5</c:v>
                </c:pt>
                <c:pt idx="1105">
                  <c:v>110.6</c:v>
                </c:pt>
                <c:pt idx="1106">
                  <c:v>110.7</c:v>
                </c:pt>
                <c:pt idx="1107">
                  <c:v>110.8</c:v>
                </c:pt>
                <c:pt idx="1108">
                  <c:v>110.9</c:v>
                </c:pt>
                <c:pt idx="1109">
                  <c:v>111</c:v>
                </c:pt>
                <c:pt idx="1110">
                  <c:v>111.1</c:v>
                </c:pt>
                <c:pt idx="1111">
                  <c:v>111.2</c:v>
                </c:pt>
                <c:pt idx="1112">
                  <c:v>111.3</c:v>
                </c:pt>
                <c:pt idx="1113">
                  <c:v>111.4</c:v>
                </c:pt>
                <c:pt idx="1114">
                  <c:v>111.5</c:v>
                </c:pt>
                <c:pt idx="1115">
                  <c:v>111.6</c:v>
                </c:pt>
                <c:pt idx="1116">
                  <c:v>111.7</c:v>
                </c:pt>
                <c:pt idx="1117">
                  <c:v>111.8</c:v>
                </c:pt>
                <c:pt idx="1118">
                  <c:v>111.9</c:v>
                </c:pt>
                <c:pt idx="1119">
                  <c:v>112</c:v>
                </c:pt>
                <c:pt idx="1120">
                  <c:v>112.1</c:v>
                </c:pt>
                <c:pt idx="1121">
                  <c:v>112.2</c:v>
                </c:pt>
                <c:pt idx="1122">
                  <c:v>112.3</c:v>
                </c:pt>
                <c:pt idx="1123">
                  <c:v>112.4</c:v>
                </c:pt>
                <c:pt idx="1124">
                  <c:v>112.5</c:v>
                </c:pt>
                <c:pt idx="1125">
                  <c:v>112.6</c:v>
                </c:pt>
                <c:pt idx="1126">
                  <c:v>112.7</c:v>
                </c:pt>
                <c:pt idx="1127">
                  <c:v>112.8</c:v>
                </c:pt>
                <c:pt idx="1128">
                  <c:v>112.9</c:v>
                </c:pt>
                <c:pt idx="1129">
                  <c:v>113</c:v>
                </c:pt>
                <c:pt idx="1130">
                  <c:v>113.1</c:v>
                </c:pt>
                <c:pt idx="1131">
                  <c:v>113.2</c:v>
                </c:pt>
                <c:pt idx="1132">
                  <c:v>113.3</c:v>
                </c:pt>
                <c:pt idx="1133">
                  <c:v>113.4</c:v>
                </c:pt>
                <c:pt idx="1134">
                  <c:v>113.5</c:v>
                </c:pt>
                <c:pt idx="1135">
                  <c:v>113.6</c:v>
                </c:pt>
                <c:pt idx="1136">
                  <c:v>113.7</c:v>
                </c:pt>
                <c:pt idx="1137">
                  <c:v>113.8</c:v>
                </c:pt>
                <c:pt idx="1138">
                  <c:v>113.9</c:v>
                </c:pt>
                <c:pt idx="1139">
                  <c:v>114</c:v>
                </c:pt>
                <c:pt idx="1140">
                  <c:v>114.1</c:v>
                </c:pt>
                <c:pt idx="1141">
                  <c:v>114.2</c:v>
                </c:pt>
                <c:pt idx="1142">
                  <c:v>114.3</c:v>
                </c:pt>
                <c:pt idx="1143">
                  <c:v>114.4</c:v>
                </c:pt>
                <c:pt idx="1144">
                  <c:v>114.5</c:v>
                </c:pt>
                <c:pt idx="1145">
                  <c:v>114.6</c:v>
                </c:pt>
                <c:pt idx="1146">
                  <c:v>114.7</c:v>
                </c:pt>
                <c:pt idx="1147">
                  <c:v>114.8</c:v>
                </c:pt>
                <c:pt idx="1148">
                  <c:v>114.9</c:v>
                </c:pt>
                <c:pt idx="1149">
                  <c:v>115</c:v>
                </c:pt>
                <c:pt idx="1150">
                  <c:v>115.1</c:v>
                </c:pt>
                <c:pt idx="1151">
                  <c:v>115.2</c:v>
                </c:pt>
                <c:pt idx="1152">
                  <c:v>115.3</c:v>
                </c:pt>
                <c:pt idx="1153">
                  <c:v>115.4</c:v>
                </c:pt>
                <c:pt idx="1154">
                  <c:v>115.5</c:v>
                </c:pt>
                <c:pt idx="1155">
                  <c:v>115.6</c:v>
                </c:pt>
                <c:pt idx="1156">
                  <c:v>115.7</c:v>
                </c:pt>
                <c:pt idx="1157">
                  <c:v>115.8</c:v>
                </c:pt>
                <c:pt idx="1158">
                  <c:v>115.9</c:v>
                </c:pt>
                <c:pt idx="1159">
                  <c:v>116</c:v>
                </c:pt>
                <c:pt idx="1160">
                  <c:v>116.1</c:v>
                </c:pt>
                <c:pt idx="1161">
                  <c:v>116.2</c:v>
                </c:pt>
                <c:pt idx="1162">
                  <c:v>116.3</c:v>
                </c:pt>
                <c:pt idx="1163">
                  <c:v>116.4</c:v>
                </c:pt>
                <c:pt idx="1164">
                  <c:v>116.5</c:v>
                </c:pt>
                <c:pt idx="1165">
                  <c:v>116.6</c:v>
                </c:pt>
                <c:pt idx="1166">
                  <c:v>116.7</c:v>
                </c:pt>
                <c:pt idx="1167">
                  <c:v>116.8</c:v>
                </c:pt>
                <c:pt idx="1168">
                  <c:v>116.9</c:v>
                </c:pt>
                <c:pt idx="1169">
                  <c:v>117</c:v>
                </c:pt>
                <c:pt idx="1170">
                  <c:v>117.1</c:v>
                </c:pt>
                <c:pt idx="1171">
                  <c:v>117.2</c:v>
                </c:pt>
                <c:pt idx="1172">
                  <c:v>117.3</c:v>
                </c:pt>
                <c:pt idx="1173">
                  <c:v>117.4</c:v>
                </c:pt>
                <c:pt idx="1174">
                  <c:v>117.5</c:v>
                </c:pt>
                <c:pt idx="1175">
                  <c:v>117.6</c:v>
                </c:pt>
                <c:pt idx="1176">
                  <c:v>117.7</c:v>
                </c:pt>
                <c:pt idx="1177">
                  <c:v>117.8</c:v>
                </c:pt>
                <c:pt idx="1178">
                  <c:v>117.9</c:v>
                </c:pt>
                <c:pt idx="1179">
                  <c:v>118</c:v>
                </c:pt>
                <c:pt idx="1180">
                  <c:v>118.1</c:v>
                </c:pt>
                <c:pt idx="1181">
                  <c:v>118.2</c:v>
                </c:pt>
                <c:pt idx="1182">
                  <c:v>118.3</c:v>
                </c:pt>
                <c:pt idx="1183">
                  <c:v>118.4</c:v>
                </c:pt>
                <c:pt idx="1184">
                  <c:v>118.5</c:v>
                </c:pt>
                <c:pt idx="1185">
                  <c:v>118.6</c:v>
                </c:pt>
                <c:pt idx="1186">
                  <c:v>118.7</c:v>
                </c:pt>
                <c:pt idx="1187">
                  <c:v>118.8</c:v>
                </c:pt>
                <c:pt idx="1188">
                  <c:v>118.9</c:v>
                </c:pt>
                <c:pt idx="1189">
                  <c:v>119</c:v>
                </c:pt>
                <c:pt idx="1190">
                  <c:v>119.1</c:v>
                </c:pt>
                <c:pt idx="1191">
                  <c:v>119.2</c:v>
                </c:pt>
                <c:pt idx="1192">
                  <c:v>119.3</c:v>
                </c:pt>
                <c:pt idx="1193">
                  <c:v>119.4</c:v>
                </c:pt>
                <c:pt idx="1194">
                  <c:v>119.5</c:v>
                </c:pt>
                <c:pt idx="1195">
                  <c:v>119.6</c:v>
                </c:pt>
                <c:pt idx="1196">
                  <c:v>119.7</c:v>
                </c:pt>
                <c:pt idx="1197">
                  <c:v>119.8</c:v>
                </c:pt>
                <c:pt idx="1198">
                  <c:v>119.9</c:v>
                </c:pt>
                <c:pt idx="1199">
                  <c:v>120</c:v>
                </c:pt>
                <c:pt idx="1200">
                  <c:v>120.1</c:v>
                </c:pt>
                <c:pt idx="1201">
                  <c:v>120.2</c:v>
                </c:pt>
                <c:pt idx="1202">
                  <c:v>120.3</c:v>
                </c:pt>
                <c:pt idx="1203">
                  <c:v>120.4</c:v>
                </c:pt>
                <c:pt idx="1204">
                  <c:v>120.5</c:v>
                </c:pt>
                <c:pt idx="1205">
                  <c:v>120.6</c:v>
                </c:pt>
                <c:pt idx="1206">
                  <c:v>120.7</c:v>
                </c:pt>
                <c:pt idx="1207">
                  <c:v>120.8</c:v>
                </c:pt>
                <c:pt idx="1208">
                  <c:v>120.9</c:v>
                </c:pt>
                <c:pt idx="1209">
                  <c:v>121</c:v>
                </c:pt>
                <c:pt idx="1210">
                  <c:v>121.1</c:v>
                </c:pt>
                <c:pt idx="1211">
                  <c:v>121.2</c:v>
                </c:pt>
                <c:pt idx="1212">
                  <c:v>121.3</c:v>
                </c:pt>
                <c:pt idx="1213">
                  <c:v>121.4</c:v>
                </c:pt>
                <c:pt idx="1214">
                  <c:v>121.5</c:v>
                </c:pt>
                <c:pt idx="1215">
                  <c:v>121.6</c:v>
                </c:pt>
                <c:pt idx="1216">
                  <c:v>121.7</c:v>
                </c:pt>
                <c:pt idx="1217">
                  <c:v>121.8</c:v>
                </c:pt>
                <c:pt idx="1218">
                  <c:v>121.9</c:v>
                </c:pt>
                <c:pt idx="1219">
                  <c:v>122</c:v>
                </c:pt>
                <c:pt idx="1220">
                  <c:v>122.1</c:v>
                </c:pt>
                <c:pt idx="1221">
                  <c:v>122.2</c:v>
                </c:pt>
                <c:pt idx="1222">
                  <c:v>122.3</c:v>
                </c:pt>
                <c:pt idx="1223">
                  <c:v>122.4</c:v>
                </c:pt>
                <c:pt idx="1224">
                  <c:v>122.5</c:v>
                </c:pt>
                <c:pt idx="1225">
                  <c:v>122.6</c:v>
                </c:pt>
                <c:pt idx="1226">
                  <c:v>122.7</c:v>
                </c:pt>
                <c:pt idx="1227">
                  <c:v>122.8</c:v>
                </c:pt>
                <c:pt idx="1228">
                  <c:v>122.9</c:v>
                </c:pt>
                <c:pt idx="1229">
                  <c:v>123</c:v>
                </c:pt>
                <c:pt idx="1230">
                  <c:v>123.1</c:v>
                </c:pt>
                <c:pt idx="1231">
                  <c:v>123.2</c:v>
                </c:pt>
                <c:pt idx="1232">
                  <c:v>123.3</c:v>
                </c:pt>
                <c:pt idx="1233">
                  <c:v>123.4</c:v>
                </c:pt>
                <c:pt idx="1234">
                  <c:v>123.5</c:v>
                </c:pt>
                <c:pt idx="1235">
                  <c:v>123.6</c:v>
                </c:pt>
                <c:pt idx="1236">
                  <c:v>123.7</c:v>
                </c:pt>
                <c:pt idx="1237">
                  <c:v>123.8</c:v>
                </c:pt>
                <c:pt idx="1238">
                  <c:v>123.9</c:v>
                </c:pt>
                <c:pt idx="1239">
                  <c:v>124</c:v>
                </c:pt>
                <c:pt idx="1240">
                  <c:v>124.1</c:v>
                </c:pt>
                <c:pt idx="1241">
                  <c:v>124.2</c:v>
                </c:pt>
                <c:pt idx="1242">
                  <c:v>124.3</c:v>
                </c:pt>
                <c:pt idx="1243">
                  <c:v>124.4</c:v>
                </c:pt>
                <c:pt idx="1244">
                  <c:v>124.5</c:v>
                </c:pt>
                <c:pt idx="1245">
                  <c:v>124.6</c:v>
                </c:pt>
                <c:pt idx="1246">
                  <c:v>124.7</c:v>
                </c:pt>
                <c:pt idx="1247">
                  <c:v>124.8</c:v>
                </c:pt>
                <c:pt idx="1248">
                  <c:v>124.9</c:v>
                </c:pt>
                <c:pt idx="1249">
                  <c:v>125</c:v>
                </c:pt>
                <c:pt idx="1250">
                  <c:v>125.1</c:v>
                </c:pt>
                <c:pt idx="1251">
                  <c:v>125.2</c:v>
                </c:pt>
                <c:pt idx="1252">
                  <c:v>125.3</c:v>
                </c:pt>
                <c:pt idx="1253">
                  <c:v>125.4</c:v>
                </c:pt>
                <c:pt idx="1254">
                  <c:v>125.5</c:v>
                </c:pt>
                <c:pt idx="1255">
                  <c:v>125.6</c:v>
                </c:pt>
                <c:pt idx="1256">
                  <c:v>125.7</c:v>
                </c:pt>
                <c:pt idx="1257">
                  <c:v>125.8</c:v>
                </c:pt>
                <c:pt idx="1258">
                  <c:v>125.9</c:v>
                </c:pt>
                <c:pt idx="1259">
                  <c:v>126</c:v>
                </c:pt>
                <c:pt idx="1260">
                  <c:v>126.1</c:v>
                </c:pt>
                <c:pt idx="1261">
                  <c:v>126.2</c:v>
                </c:pt>
                <c:pt idx="1262">
                  <c:v>126.3</c:v>
                </c:pt>
                <c:pt idx="1263">
                  <c:v>126.4</c:v>
                </c:pt>
                <c:pt idx="1264">
                  <c:v>126.5</c:v>
                </c:pt>
                <c:pt idx="1265">
                  <c:v>126.6</c:v>
                </c:pt>
                <c:pt idx="1266">
                  <c:v>126.7</c:v>
                </c:pt>
                <c:pt idx="1267">
                  <c:v>126.8</c:v>
                </c:pt>
                <c:pt idx="1268">
                  <c:v>126.9</c:v>
                </c:pt>
                <c:pt idx="1269">
                  <c:v>127</c:v>
                </c:pt>
                <c:pt idx="1270">
                  <c:v>127.1</c:v>
                </c:pt>
                <c:pt idx="1271">
                  <c:v>127.2</c:v>
                </c:pt>
                <c:pt idx="1272">
                  <c:v>127.3</c:v>
                </c:pt>
                <c:pt idx="1273">
                  <c:v>127.4</c:v>
                </c:pt>
                <c:pt idx="1274">
                  <c:v>127.5</c:v>
                </c:pt>
                <c:pt idx="1275">
                  <c:v>127.6</c:v>
                </c:pt>
                <c:pt idx="1276">
                  <c:v>127.7</c:v>
                </c:pt>
                <c:pt idx="1277">
                  <c:v>127.8</c:v>
                </c:pt>
                <c:pt idx="1278">
                  <c:v>127.9</c:v>
                </c:pt>
                <c:pt idx="1279">
                  <c:v>128</c:v>
                </c:pt>
                <c:pt idx="1280">
                  <c:v>128.1</c:v>
                </c:pt>
                <c:pt idx="1281">
                  <c:v>128.19999999999999</c:v>
                </c:pt>
                <c:pt idx="1282">
                  <c:v>128.30000000000001</c:v>
                </c:pt>
                <c:pt idx="1283">
                  <c:v>128.4</c:v>
                </c:pt>
                <c:pt idx="1284">
                  <c:v>128.5</c:v>
                </c:pt>
                <c:pt idx="1285">
                  <c:v>128.6</c:v>
                </c:pt>
                <c:pt idx="1286">
                  <c:v>128.69999999999999</c:v>
                </c:pt>
                <c:pt idx="1287">
                  <c:v>128.80000000000001</c:v>
                </c:pt>
                <c:pt idx="1288">
                  <c:v>128.9</c:v>
                </c:pt>
                <c:pt idx="1289">
                  <c:v>129</c:v>
                </c:pt>
                <c:pt idx="1290">
                  <c:v>129.1</c:v>
                </c:pt>
                <c:pt idx="1291">
                  <c:v>129.19999999999999</c:v>
                </c:pt>
                <c:pt idx="1292">
                  <c:v>129.30000000000001</c:v>
                </c:pt>
                <c:pt idx="1293">
                  <c:v>129.4</c:v>
                </c:pt>
                <c:pt idx="1294">
                  <c:v>129.5</c:v>
                </c:pt>
                <c:pt idx="1295">
                  <c:v>129.6</c:v>
                </c:pt>
                <c:pt idx="1296">
                  <c:v>129.69999999999999</c:v>
                </c:pt>
                <c:pt idx="1297">
                  <c:v>129.80000000000001</c:v>
                </c:pt>
                <c:pt idx="1298">
                  <c:v>129.9</c:v>
                </c:pt>
                <c:pt idx="1299">
                  <c:v>130</c:v>
                </c:pt>
                <c:pt idx="1300">
                  <c:v>130.1</c:v>
                </c:pt>
                <c:pt idx="1301">
                  <c:v>130.19999999999999</c:v>
                </c:pt>
                <c:pt idx="1302">
                  <c:v>130.30000000000001</c:v>
                </c:pt>
                <c:pt idx="1303">
                  <c:v>130.4</c:v>
                </c:pt>
                <c:pt idx="1304">
                  <c:v>130.5</c:v>
                </c:pt>
                <c:pt idx="1305">
                  <c:v>130.6</c:v>
                </c:pt>
                <c:pt idx="1306">
                  <c:v>130.69999999999999</c:v>
                </c:pt>
                <c:pt idx="1307">
                  <c:v>130.80000000000001</c:v>
                </c:pt>
                <c:pt idx="1308">
                  <c:v>130.9</c:v>
                </c:pt>
                <c:pt idx="1309">
                  <c:v>131</c:v>
                </c:pt>
                <c:pt idx="1310">
                  <c:v>131.1</c:v>
                </c:pt>
                <c:pt idx="1311">
                  <c:v>131.19999999999999</c:v>
                </c:pt>
                <c:pt idx="1312">
                  <c:v>131.30000000000001</c:v>
                </c:pt>
                <c:pt idx="1313">
                  <c:v>131.4</c:v>
                </c:pt>
                <c:pt idx="1314">
                  <c:v>131.5</c:v>
                </c:pt>
                <c:pt idx="1315">
                  <c:v>131.6</c:v>
                </c:pt>
                <c:pt idx="1316">
                  <c:v>131.69999999999999</c:v>
                </c:pt>
                <c:pt idx="1317">
                  <c:v>131.80000000000001</c:v>
                </c:pt>
                <c:pt idx="1318">
                  <c:v>131.9</c:v>
                </c:pt>
                <c:pt idx="1319">
                  <c:v>132</c:v>
                </c:pt>
                <c:pt idx="1320">
                  <c:v>132.1</c:v>
                </c:pt>
                <c:pt idx="1321">
                  <c:v>132.19999999999999</c:v>
                </c:pt>
                <c:pt idx="1322">
                  <c:v>132.30000000000001</c:v>
                </c:pt>
                <c:pt idx="1323">
                  <c:v>132.4</c:v>
                </c:pt>
                <c:pt idx="1324">
                  <c:v>132.5</c:v>
                </c:pt>
                <c:pt idx="1325">
                  <c:v>132.6</c:v>
                </c:pt>
                <c:pt idx="1326">
                  <c:v>132.69999999999999</c:v>
                </c:pt>
                <c:pt idx="1327">
                  <c:v>132.80000000000001</c:v>
                </c:pt>
                <c:pt idx="1328">
                  <c:v>132.9</c:v>
                </c:pt>
                <c:pt idx="1329">
                  <c:v>133</c:v>
                </c:pt>
                <c:pt idx="1330">
                  <c:v>133.1</c:v>
                </c:pt>
                <c:pt idx="1331">
                  <c:v>133.19999999999999</c:v>
                </c:pt>
                <c:pt idx="1332">
                  <c:v>133.30000000000001</c:v>
                </c:pt>
                <c:pt idx="1333">
                  <c:v>133.4</c:v>
                </c:pt>
                <c:pt idx="1334">
                  <c:v>133.5</c:v>
                </c:pt>
                <c:pt idx="1335">
                  <c:v>133.6</c:v>
                </c:pt>
                <c:pt idx="1336">
                  <c:v>133.69999999999999</c:v>
                </c:pt>
                <c:pt idx="1337">
                  <c:v>133.80000000000001</c:v>
                </c:pt>
                <c:pt idx="1338">
                  <c:v>133.9</c:v>
                </c:pt>
                <c:pt idx="1339">
                  <c:v>134</c:v>
                </c:pt>
                <c:pt idx="1340">
                  <c:v>134.1</c:v>
                </c:pt>
                <c:pt idx="1341">
                  <c:v>134.19999999999999</c:v>
                </c:pt>
                <c:pt idx="1342">
                  <c:v>134.30000000000001</c:v>
                </c:pt>
                <c:pt idx="1343">
                  <c:v>134.4</c:v>
                </c:pt>
                <c:pt idx="1344">
                  <c:v>134.5</c:v>
                </c:pt>
                <c:pt idx="1345">
                  <c:v>134.6</c:v>
                </c:pt>
                <c:pt idx="1346">
                  <c:v>134.69999999999999</c:v>
                </c:pt>
                <c:pt idx="1347">
                  <c:v>134.80000000000001</c:v>
                </c:pt>
                <c:pt idx="1348">
                  <c:v>134.9</c:v>
                </c:pt>
                <c:pt idx="1349">
                  <c:v>135</c:v>
                </c:pt>
                <c:pt idx="1350">
                  <c:v>135.1</c:v>
                </c:pt>
                <c:pt idx="1351">
                  <c:v>135.19999999999999</c:v>
                </c:pt>
                <c:pt idx="1352">
                  <c:v>135.30000000000001</c:v>
                </c:pt>
                <c:pt idx="1353">
                  <c:v>135.4</c:v>
                </c:pt>
                <c:pt idx="1354">
                  <c:v>135.5</c:v>
                </c:pt>
                <c:pt idx="1355">
                  <c:v>135.6</c:v>
                </c:pt>
                <c:pt idx="1356">
                  <c:v>135.69999999999999</c:v>
                </c:pt>
                <c:pt idx="1357">
                  <c:v>135.80000000000001</c:v>
                </c:pt>
                <c:pt idx="1358">
                  <c:v>135.9</c:v>
                </c:pt>
                <c:pt idx="1359">
                  <c:v>136</c:v>
                </c:pt>
                <c:pt idx="1360">
                  <c:v>136.1</c:v>
                </c:pt>
                <c:pt idx="1361">
                  <c:v>136.19999999999999</c:v>
                </c:pt>
                <c:pt idx="1362">
                  <c:v>136.30000000000001</c:v>
                </c:pt>
                <c:pt idx="1363">
                  <c:v>136.4</c:v>
                </c:pt>
                <c:pt idx="1364">
                  <c:v>136.5</c:v>
                </c:pt>
                <c:pt idx="1365">
                  <c:v>136.6</c:v>
                </c:pt>
                <c:pt idx="1366">
                  <c:v>136.69999999999999</c:v>
                </c:pt>
                <c:pt idx="1367">
                  <c:v>136.80000000000001</c:v>
                </c:pt>
                <c:pt idx="1368">
                  <c:v>136.9</c:v>
                </c:pt>
                <c:pt idx="1369">
                  <c:v>137</c:v>
                </c:pt>
                <c:pt idx="1370">
                  <c:v>137.1</c:v>
                </c:pt>
                <c:pt idx="1371">
                  <c:v>137.19999999999999</c:v>
                </c:pt>
                <c:pt idx="1372">
                  <c:v>137.30000000000001</c:v>
                </c:pt>
                <c:pt idx="1373">
                  <c:v>137.4</c:v>
                </c:pt>
                <c:pt idx="1374">
                  <c:v>137.5</c:v>
                </c:pt>
                <c:pt idx="1375">
                  <c:v>137.6</c:v>
                </c:pt>
                <c:pt idx="1376">
                  <c:v>137.69999999999999</c:v>
                </c:pt>
                <c:pt idx="1377">
                  <c:v>137.80000000000001</c:v>
                </c:pt>
                <c:pt idx="1378">
                  <c:v>137.9</c:v>
                </c:pt>
                <c:pt idx="1379">
                  <c:v>138</c:v>
                </c:pt>
                <c:pt idx="1380">
                  <c:v>138.1</c:v>
                </c:pt>
                <c:pt idx="1381">
                  <c:v>138.19999999999999</c:v>
                </c:pt>
                <c:pt idx="1382">
                  <c:v>138.30000000000001</c:v>
                </c:pt>
                <c:pt idx="1383">
                  <c:v>138.4</c:v>
                </c:pt>
                <c:pt idx="1384">
                  <c:v>138.5</c:v>
                </c:pt>
                <c:pt idx="1385">
                  <c:v>138.6</c:v>
                </c:pt>
                <c:pt idx="1386">
                  <c:v>138.69999999999999</c:v>
                </c:pt>
                <c:pt idx="1387">
                  <c:v>138.80000000000001</c:v>
                </c:pt>
                <c:pt idx="1388">
                  <c:v>138.9</c:v>
                </c:pt>
                <c:pt idx="1389">
                  <c:v>139</c:v>
                </c:pt>
                <c:pt idx="1390">
                  <c:v>139.1</c:v>
                </c:pt>
                <c:pt idx="1391">
                  <c:v>139.19999999999999</c:v>
                </c:pt>
                <c:pt idx="1392">
                  <c:v>139.30000000000001</c:v>
                </c:pt>
                <c:pt idx="1393">
                  <c:v>139.4</c:v>
                </c:pt>
                <c:pt idx="1394">
                  <c:v>139.5</c:v>
                </c:pt>
                <c:pt idx="1395">
                  <c:v>139.6</c:v>
                </c:pt>
                <c:pt idx="1396">
                  <c:v>139.69999999999999</c:v>
                </c:pt>
                <c:pt idx="1397">
                  <c:v>139.80000000000001</c:v>
                </c:pt>
                <c:pt idx="1398">
                  <c:v>139.9</c:v>
                </c:pt>
                <c:pt idx="1399">
                  <c:v>140</c:v>
                </c:pt>
                <c:pt idx="1400">
                  <c:v>140.1</c:v>
                </c:pt>
                <c:pt idx="1401">
                  <c:v>140.19999999999999</c:v>
                </c:pt>
                <c:pt idx="1402">
                  <c:v>140.30000000000001</c:v>
                </c:pt>
                <c:pt idx="1403">
                  <c:v>140.4</c:v>
                </c:pt>
                <c:pt idx="1404">
                  <c:v>140.5</c:v>
                </c:pt>
                <c:pt idx="1405">
                  <c:v>140.6</c:v>
                </c:pt>
                <c:pt idx="1406">
                  <c:v>140.69999999999999</c:v>
                </c:pt>
                <c:pt idx="1407">
                  <c:v>140.80000000000001</c:v>
                </c:pt>
                <c:pt idx="1408">
                  <c:v>140.9</c:v>
                </c:pt>
                <c:pt idx="1409">
                  <c:v>141</c:v>
                </c:pt>
                <c:pt idx="1410">
                  <c:v>141.1</c:v>
                </c:pt>
                <c:pt idx="1411">
                  <c:v>141.19999999999999</c:v>
                </c:pt>
                <c:pt idx="1412">
                  <c:v>141.30000000000001</c:v>
                </c:pt>
                <c:pt idx="1413">
                  <c:v>141.4</c:v>
                </c:pt>
                <c:pt idx="1414">
                  <c:v>141.5</c:v>
                </c:pt>
                <c:pt idx="1415">
                  <c:v>141.6</c:v>
                </c:pt>
                <c:pt idx="1416">
                  <c:v>141.69999999999999</c:v>
                </c:pt>
                <c:pt idx="1417">
                  <c:v>141.80000000000001</c:v>
                </c:pt>
                <c:pt idx="1418">
                  <c:v>141.9</c:v>
                </c:pt>
                <c:pt idx="1419">
                  <c:v>142</c:v>
                </c:pt>
                <c:pt idx="1420">
                  <c:v>142.1</c:v>
                </c:pt>
                <c:pt idx="1421">
                  <c:v>142.19999999999999</c:v>
                </c:pt>
                <c:pt idx="1422">
                  <c:v>142.30000000000001</c:v>
                </c:pt>
                <c:pt idx="1423">
                  <c:v>142.4</c:v>
                </c:pt>
                <c:pt idx="1424">
                  <c:v>142.5</c:v>
                </c:pt>
                <c:pt idx="1425">
                  <c:v>142.6</c:v>
                </c:pt>
                <c:pt idx="1426">
                  <c:v>142.69999999999999</c:v>
                </c:pt>
                <c:pt idx="1427">
                  <c:v>142.80000000000001</c:v>
                </c:pt>
                <c:pt idx="1428">
                  <c:v>142.9</c:v>
                </c:pt>
                <c:pt idx="1429">
                  <c:v>143</c:v>
                </c:pt>
                <c:pt idx="1430">
                  <c:v>143.1</c:v>
                </c:pt>
                <c:pt idx="1431">
                  <c:v>143.19999999999999</c:v>
                </c:pt>
                <c:pt idx="1432">
                  <c:v>143.30000000000001</c:v>
                </c:pt>
                <c:pt idx="1433">
                  <c:v>143.4</c:v>
                </c:pt>
                <c:pt idx="1434">
                  <c:v>143.5</c:v>
                </c:pt>
                <c:pt idx="1435">
                  <c:v>143.6</c:v>
                </c:pt>
                <c:pt idx="1436">
                  <c:v>143.69999999999999</c:v>
                </c:pt>
                <c:pt idx="1437">
                  <c:v>143.80000000000001</c:v>
                </c:pt>
                <c:pt idx="1438">
                  <c:v>143.9</c:v>
                </c:pt>
                <c:pt idx="1439">
                  <c:v>144</c:v>
                </c:pt>
                <c:pt idx="1440">
                  <c:v>144.1</c:v>
                </c:pt>
                <c:pt idx="1441">
                  <c:v>144.19999999999999</c:v>
                </c:pt>
                <c:pt idx="1442">
                  <c:v>144.30000000000001</c:v>
                </c:pt>
                <c:pt idx="1443">
                  <c:v>144.4</c:v>
                </c:pt>
                <c:pt idx="1444">
                  <c:v>144.5</c:v>
                </c:pt>
                <c:pt idx="1445">
                  <c:v>144.6</c:v>
                </c:pt>
                <c:pt idx="1446">
                  <c:v>144.69999999999999</c:v>
                </c:pt>
                <c:pt idx="1447">
                  <c:v>144.80000000000001</c:v>
                </c:pt>
                <c:pt idx="1448">
                  <c:v>144.9</c:v>
                </c:pt>
                <c:pt idx="1449">
                  <c:v>145</c:v>
                </c:pt>
                <c:pt idx="1450">
                  <c:v>145.1</c:v>
                </c:pt>
                <c:pt idx="1451">
                  <c:v>145.19999999999999</c:v>
                </c:pt>
                <c:pt idx="1452">
                  <c:v>145.30000000000001</c:v>
                </c:pt>
                <c:pt idx="1453">
                  <c:v>145.4</c:v>
                </c:pt>
                <c:pt idx="1454">
                  <c:v>145.5</c:v>
                </c:pt>
                <c:pt idx="1455">
                  <c:v>145.6</c:v>
                </c:pt>
                <c:pt idx="1456">
                  <c:v>145.69999999999999</c:v>
                </c:pt>
                <c:pt idx="1457">
                  <c:v>145.80000000000001</c:v>
                </c:pt>
                <c:pt idx="1458">
                  <c:v>145.9</c:v>
                </c:pt>
                <c:pt idx="1459">
                  <c:v>146</c:v>
                </c:pt>
                <c:pt idx="1460">
                  <c:v>146.1</c:v>
                </c:pt>
                <c:pt idx="1461">
                  <c:v>146.19999999999999</c:v>
                </c:pt>
                <c:pt idx="1462">
                  <c:v>146.30000000000001</c:v>
                </c:pt>
                <c:pt idx="1463">
                  <c:v>146.4</c:v>
                </c:pt>
                <c:pt idx="1464">
                  <c:v>146.5</c:v>
                </c:pt>
                <c:pt idx="1465">
                  <c:v>146.6</c:v>
                </c:pt>
                <c:pt idx="1466">
                  <c:v>146.69999999999999</c:v>
                </c:pt>
                <c:pt idx="1467">
                  <c:v>146.80000000000001</c:v>
                </c:pt>
                <c:pt idx="1468">
                  <c:v>146.9</c:v>
                </c:pt>
                <c:pt idx="1469">
                  <c:v>147</c:v>
                </c:pt>
                <c:pt idx="1470">
                  <c:v>147.1</c:v>
                </c:pt>
                <c:pt idx="1471">
                  <c:v>147.19999999999999</c:v>
                </c:pt>
                <c:pt idx="1472">
                  <c:v>147.30000000000001</c:v>
                </c:pt>
                <c:pt idx="1473">
                  <c:v>147.4</c:v>
                </c:pt>
                <c:pt idx="1474">
                  <c:v>147.5</c:v>
                </c:pt>
                <c:pt idx="1475">
                  <c:v>147.6</c:v>
                </c:pt>
                <c:pt idx="1476">
                  <c:v>147.69999999999999</c:v>
                </c:pt>
                <c:pt idx="1477">
                  <c:v>147.80000000000001</c:v>
                </c:pt>
                <c:pt idx="1478">
                  <c:v>147.9</c:v>
                </c:pt>
                <c:pt idx="1479">
                  <c:v>148</c:v>
                </c:pt>
                <c:pt idx="1480">
                  <c:v>148.1</c:v>
                </c:pt>
                <c:pt idx="1481">
                  <c:v>148.19999999999999</c:v>
                </c:pt>
                <c:pt idx="1482">
                  <c:v>148.30000000000001</c:v>
                </c:pt>
                <c:pt idx="1483">
                  <c:v>148.4</c:v>
                </c:pt>
                <c:pt idx="1484">
                  <c:v>148.5</c:v>
                </c:pt>
                <c:pt idx="1485">
                  <c:v>148.6</c:v>
                </c:pt>
                <c:pt idx="1486">
                  <c:v>148.69999999999999</c:v>
                </c:pt>
                <c:pt idx="1487">
                  <c:v>148.80000000000001</c:v>
                </c:pt>
                <c:pt idx="1488">
                  <c:v>148.9</c:v>
                </c:pt>
                <c:pt idx="1489">
                  <c:v>149</c:v>
                </c:pt>
                <c:pt idx="1490">
                  <c:v>149.1</c:v>
                </c:pt>
                <c:pt idx="1491">
                  <c:v>149.19999999999999</c:v>
                </c:pt>
                <c:pt idx="1492">
                  <c:v>149.30000000000001</c:v>
                </c:pt>
                <c:pt idx="1493">
                  <c:v>149.4</c:v>
                </c:pt>
                <c:pt idx="1494">
                  <c:v>149.5</c:v>
                </c:pt>
                <c:pt idx="1495">
                  <c:v>149.6</c:v>
                </c:pt>
                <c:pt idx="1496">
                  <c:v>149.69999999999999</c:v>
                </c:pt>
                <c:pt idx="1497">
                  <c:v>149.80000000000001</c:v>
                </c:pt>
                <c:pt idx="1498">
                  <c:v>149.9</c:v>
                </c:pt>
                <c:pt idx="1499">
                  <c:v>150</c:v>
                </c:pt>
                <c:pt idx="1500">
                  <c:v>150.1</c:v>
                </c:pt>
                <c:pt idx="1501">
                  <c:v>150.19999999999999</c:v>
                </c:pt>
                <c:pt idx="1502">
                  <c:v>150.30000000000001</c:v>
                </c:pt>
                <c:pt idx="1503">
                  <c:v>150.4</c:v>
                </c:pt>
                <c:pt idx="1504">
                  <c:v>150.5</c:v>
                </c:pt>
                <c:pt idx="1505">
                  <c:v>150.6</c:v>
                </c:pt>
                <c:pt idx="1506">
                  <c:v>150.69999999999999</c:v>
                </c:pt>
                <c:pt idx="1507">
                  <c:v>150.80000000000001</c:v>
                </c:pt>
                <c:pt idx="1508">
                  <c:v>150.9</c:v>
                </c:pt>
                <c:pt idx="1509">
                  <c:v>151</c:v>
                </c:pt>
                <c:pt idx="1510">
                  <c:v>151.1</c:v>
                </c:pt>
                <c:pt idx="1511">
                  <c:v>151.19999999999999</c:v>
                </c:pt>
                <c:pt idx="1512">
                  <c:v>151.30000000000001</c:v>
                </c:pt>
                <c:pt idx="1513">
                  <c:v>151.4</c:v>
                </c:pt>
                <c:pt idx="1514">
                  <c:v>151.5</c:v>
                </c:pt>
                <c:pt idx="1515">
                  <c:v>151.6</c:v>
                </c:pt>
                <c:pt idx="1516">
                  <c:v>151.69999999999999</c:v>
                </c:pt>
                <c:pt idx="1517">
                  <c:v>151.80000000000001</c:v>
                </c:pt>
                <c:pt idx="1518">
                  <c:v>151.9</c:v>
                </c:pt>
                <c:pt idx="1519">
                  <c:v>152</c:v>
                </c:pt>
                <c:pt idx="1520">
                  <c:v>152.1</c:v>
                </c:pt>
                <c:pt idx="1521">
                  <c:v>152.19999999999999</c:v>
                </c:pt>
                <c:pt idx="1522">
                  <c:v>152.30000000000001</c:v>
                </c:pt>
                <c:pt idx="1523">
                  <c:v>152.4</c:v>
                </c:pt>
                <c:pt idx="1524">
                  <c:v>152.5</c:v>
                </c:pt>
                <c:pt idx="1525">
                  <c:v>152.6</c:v>
                </c:pt>
                <c:pt idx="1526">
                  <c:v>152.69999999999999</c:v>
                </c:pt>
                <c:pt idx="1527">
                  <c:v>152.80000000000001</c:v>
                </c:pt>
                <c:pt idx="1528">
                  <c:v>152.9</c:v>
                </c:pt>
                <c:pt idx="1529">
                  <c:v>153</c:v>
                </c:pt>
                <c:pt idx="1530">
                  <c:v>153.1</c:v>
                </c:pt>
                <c:pt idx="1531">
                  <c:v>153.19999999999999</c:v>
                </c:pt>
                <c:pt idx="1532">
                  <c:v>153.30000000000001</c:v>
                </c:pt>
                <c:pt idx="1533">
                  <c:v>153.4</c:v>
                </c:pt>
                <c:pt idx="1534">
                  <c:v>153.5</c:v>
                </c:pt>
                <c:pt idx="1535">
                  <c:v>153.6</c:v>
                </c:pt>
                <c:pt idx="1536">
                  <c:v>153.69999999999999</c:v>
                </c:pt>
                <c:pt idx="1537">
                  <c:v>153.80000000000001</c:v>
                </c:pt>
                <c:pt idx="1538">
                  <c:v>153.9</c:v>
                </c:pt>
                <c:pt idx="1539">
                  <c:v>154</c:v>
                </c:pt>
                <c:pt idx="1540">
                  <c:v>154.1</c:v>
                </c:pt>
                <c:pt idx="1541">
                  <c:v>154.19999999999999</c:v>
                </c:pt>
                <c:pt idx="1542">
                  <c:v>154.30000000000001</c:v>
                </c:pt>
                <c:pt idx="1543">
                  <c:v>154.4</c:v>
                </c:pt>
                <c:pt idx="1544">
                  <c:v>154.5</c:v>
                </c:pt>
                <c:pt idx="1545">
                  <c:v>154.6</c:v>
                </c:pt>
                <c:pt idx="1546">
                  <c:v>154.69999999999999</c:v>
                </c:pt>
                <c:pt idx="1547">
                  <c:v>154.80000000000001</c:v>
                </c:pt>
                <c:pt idx="1548">
                  <c:v>154.9</c:v>
                </c:pt>
                <c:pt idx="1549">
                  <c:v>155</c:v>
                </c:pt>
                <c:pt idx="1550">
                  <c:v>155.1</c:v>
                </c:pt>
                <c:pt idx="1551">
                  <c:v>155.19999999999999</c:v>
                </c:pt>
                <c:pt idx="1552">
                  <c:v>155.30000000000001</c:v>
                </c:pt>
                <c:pt idx="1553">
                  <c:v>155.4</c:v>
                </c:pt>
                <c:pt idx="1554">
                  <c:v>155.5</c:v>
                </c:pt>
                <c:pt idx="1555">
                  <c:v>155.6</c:v>
                </c:pt>
                <c:pt idx="1556">
                  <c:v>155.69999999999999</c:v>
                </c:pt>
                <c:pt idx="1557">
                  <c:v>155.80000000000001</c:v>
                </c:pt>
                <c:pt idx="1558">
                  <c:v>155.9</c:v>
                </c:pt>
                <c:pt idx="1559">
                  <c:v>156</c:v>
                </c:pt>
                <c:pt idx="1560">
                  <c:v>156.1</c:v>
                </c:pt>
                <c:pt idx="1561">
                  <c:v>156.19999999999999</c:v>
                </c:pt>
                <c:pt idx="1562">
                  <c:v>156.30000000000001</c:v>
                </c:pt>
                <c:pt idx="1563">
                  <c:v>156.4</c:v>
                </c:pt>
                <c:pt idx="1564">
                  <c:v>156.5</c:v>
                </c:pt>
                <c:pt idx="1565">
                  <c:v>156.6</c:v>
                </c:pt>
                <c:pt idx="1566">
                  <c:v>156.69999999999999</c:v>
                </c:pt>
                <c:pt idx="1567">
                  <c:v>156.80000000000001</c:v>
                </c:pt>
                <c:pt idx="1568">
                  <c:v>156.9</c:v>
                </c:pt>
                <c:pt idx="1569">
                  <c:v>157</c:v>
                </c:pt>
                <c:pt idx="1570">
                  <c:v>157.1</c:v>
                </c:pt>
                <c:pt idx="1571">
                  <c:v>157.19999999999999</c:v>
                </c:pt>
                <c:pt idx="1572">
                  <c:v>157.30000000000001</c:v>
                </c:pt>
                <c:pt idx="1573">
                  <c:v>157.4</c:v>
                </c:pt>
                <c:pt idx="1574">
                  <c:v>157.5</c:v>
                </c:pt>
                <c:pt idx="1575">
                  <c:v>157.6</c:v>
                </c:pt>
                <c:pt idx="1576">
                  <c:v>157.69999999999999</c:v>
                </c:pt>
                <c:pt idx="1577">
                  <c:v>157.80000000000001</c:v>
                </c:pt>
                <c:pt idx="1578">
                  <c:v>157.9</c:v>
                </c:pt>
                <c:pt idx="1579">
                  <c:v>158</c:v>
                </c:pt>
                <c:pt idx="1580">
                  <c:v>158.1</c:v>
                </c:pt>
                <c:pt idx="1581">
                  <c:v>158.19999999999999</c:v>
                </c:pt>
                <c:pt idx="1582">
                  <c:v>158.30000000000001</c:v>
                </c:pt>
                <c:pt idx="1583">
                  <c:v>158.4</c:v>
                </c:pt>
                <c:pt idx="1584">
                  <c:v>158.5</c:v>
                </c:pt>
                <c:pt idx="1585">
                  <c:v>158.6</c:v>
                </c:pt>
                <c:pt idx="1586">
                  <c:v>158.69999999999999</c:v>
                </c:pt>
                <c:pt idx="1587">
                  <c:v>158.80000000000001</c:v>
                </c:pt>
                <c:pt idx="1588">
                  <c:v>158.9</c:v>
                </c:pt>
                <c:pt idx="1589">
                  <c:v>159</c:v>
                </c:pt>
                <c:pt idx="1590">
                  <c:v>159.1</c:v>
                </c:pt>
                <c:pt idx="1591">
                  <c:v>159.19999999999999</c:v>
                </c:pt>
                <c:pt idx="1592">
                  <c:v>159.30000000000001</c:v>
                </c:pt>
                <c:pt idx="1593">
                  <c:v>159.4</c:v>
                </c:pt>
                <c:pt idx="1594">
                  <c:v>159.5</c:v>
                </c:pt>
                <c:pt idx="1595">
                  <c:v>159.6</c:v>
                </c:pt>
                <c:pt idx="1596">
                  <c:v>159.69999999999999</c:v>
                </c:pt>
                <c:pt idx="1597">
                  <c:v>159.80000000000001</c:v>
                </c:pt>
                <c:pt idx="1598">
                  <c:v>159.9</c:v>
                </c:pt>
                <c:pt idx="1599">
                  <c:v>160</c:v>
                </c:pt>
                <c:pt idx="1600">
                  <c:v>160.1</c:v>
                </c:pt>
                <c:pt idx="1601">
                  <c:v>160.19999999999999</c:v>
                </c:pt>
                <c:pt idx="1602">
                  <c:v>160.30000000000001</c:v>
                </c:pt>
                <c:pt idx="1603">
                  <c:v>160.4</c:v>
                </c:pt>
                <c:pt idx="1604">
                  <c:v>160.5</c:v>
                </c:pt>
                <c:pt idx="1605">
                  <c:v>160.6</c:v>
                </c:pt>
                <c:pt idx="1606">
                  <c:v>160.69999999999999</c:v>
                </c:pt>
                <c:pt idx="1607">
                  <c:v>160.80000000000001</c:v>
                </c:pt>
                <c:pt idx="1608">
                  <c:v>160.9</c:v>
                </c:pt>
                <c:pt idx="1609">
                  <c:v>161</c:v>
                </c:pt>
                <c:pt idx="1610">
                  <c:v>161.1</c:v>
                </c:pt>
                <c:pt idx="1611">
                  <c:v>161.19999999999999</c:v>
                </c:pt>
                <c:pt idx="1612">
                  <c:v>161.30000000000001</c:v>
                </c:pt>
                <c:pt idx="1613">
                  <c:v>161.4</c:v>
                </c:pt>
                <c:pt idx="1614">
                  <c:v>161.5</c:v>
                </c:pt>
                <c:pt idx="1615">
                  <c:v>161.6</c:v>
                </c:pt>
                <c:pt idx="1616">
                  <c:v>161.69999999999999</c:v>
                </c:pt>
                <c:pt idx="1617">
                  <c:v>161.80000000000001</c:v>
                </c:pt>
                <c:pt idx="1618">
                  <c:v>161.9</c:v>
                </c:pt>
                <c:pt idx="1619">
                  <c:v>162</c:v>
                </c:pt>
                <c:pt idx="1620">
                  <c:v>162.1</c:v>
                </c:pt>
                <c:pt idx="1621">
                  <c:v>162.19999999999999</c:v>
                </c:pt>
                <c:pt idx="1622">
                  <c:v>162.30000000000001</c:v>
                </c:pt>
                <c:pt idx="1623">
                  <c:v>162.4</c:v>
                </c:pt>
                <c:pt idx="1624">
                  <c:v>162.5</c:v>
                </c:pt>
                <c:pt idx="1625">
                  <c:v>162.6</c:v>
                </c:pt>
                <c:pt idx="1626">
                  <c:v>162.69999999999999</c:v>
                </c:pt>
                <c:pt idx="1627">
                  <c:v>162.80000000000001</c:v>
                </c:pt>
                <c:pt idx="1628">
                  <c:v>162.9</c:v>
                </c:pt>
                <c:pt idx="1629">
                  <c:v>163</c:v>
                </c:pt>
                <c:pt idx="1630">
                  <c:v>163.1</c:v>
                </c:pt>
                <c:pt idx="1631">
                  <c:v>163.19999999999999</c:v>
                </c:pt>
                <c:pt idx="1632">
                  <c:v>163.30000000000001</c:v>
                </c:pt>
                <c:pt idx="1633">
                  <c:v>163.4</c:v>
                </c:pt>
                <c:pt idx="1634">
                  <c:v>163.5</c:v>
                </c:pt>
                <c:pt idx="1635">
                  <c:v>163.6</c:v>
                </c:pt>
                <c:pt idx="1636">
                  <c:v>163.69999999999999</c:v>
                </c:pt>
                <c:pt idx="1637">
                  <c:v>163.80000000000001</c:v>
                </c:pt>
                <c:pt idx="1638">
                  <c:v>163.9</c:v>
                </c:pt>
                <c:pt idx="1639">
                  <c:v>164</c:v>
                </c:pt>
                <c:pt idx="1640">
                  <c:v>164.1</c:v>
                </c:pt>
                <c:pt idx="1641">
                  <c:v>164.2</c:v>
                </c:pt>
                <c:pt idx="1642">
                  <c:v>164.3</c:v>
                </c:pt>
                <c:pt idx="1643">
                  <c:v>164.4</c:v>
                </c:pt>
                <c:pt idx="1644">
                  <c:v>164.5</c:v>
                </c:pt>
                <c:pt idx="1645">
                  <c:v>164.6</c:v>
                </c:pt>
                <c:pt idx="1646">
                  <c:v>164.7</c:v>
                </c:pt>
                <c:pt idx="1647">
                  <c:v>164.8</c:v>
                </c:pt>
                <c:pt idx="1648">
                  <c:v>164.9</c:v>
                </c:pt>
                <c:pt idx="1649">
                  <c:v>165</c:v>
                </c:pt>
                <c:pt idx="1650">
                  <c:v>165.1</c:v>
                </c:pt>
                <c:pt idx="1651">
                  <c:v>165.2</c:v>
                </c:pt>
                <c:pt idx="1652">
                  <c:v>165.3</c:v>
                </c:pt>
                <c:pt idx="1653">
                  <c:v>165.4</c:v>
                </c:pt>
                <c:pt idx="1654">
                  <c:v>165.5</c:v>
                </c:pt>
                <c:pt idx="1655">
                  <c:v>165.6</c:v>
                </c:pt>
                <c:pt idx="1656">
                  <c:v>165.7</c:v>
                </c:pt>
                <c:pt idx="1657">
                  <c:v>165.8</c:v>
                </c:pt>
                <c:pt idx="1658">
                  <c:v>165.9</c:v>
                </c:pt>
                <c:pt idx="1659">
                  <c:v>166</c:v>
                </c:pt>
                <c:pt idx="1660">
                  <c:v>166.1</c:v>
                </c:pt>
                <c:pt idx="1661">
                  <c:v>166.2</c:v>
                </c:pt>
                <c:pt idx="1662">
                  <c:v>166.3</c:v>
                </c:pt>
                <c:pt idx="1663">
                  <c:v>166.4</c:v>
                </c:pt>
                <c:pt idx="1664">
                  <c:v>166.5</c:v>
                </c:pt>
                <c:pt idx="1665">
                  <c:v>166.6</c:v>
                </c:pt>
                <c:pt idx="1666">
                  <c:v>166.7</c:v>
                </c:pt>
                <c:pt idx="1667">
                  <c:v>166.8</c:v>
                </c:pt>
                <c:pt idx="1668">
                  <c:v>166.9</c:v>
                </c:pt>
                <c:pt idx="1669">
                  <c:v>167</c:v>
                </c:pt>
                <c:pt idx="1670">
                  <c:v>167.1</c:v>
                </c:pt>
                <c:pt idx="1671">
                  <c:v>167.2</c:v>
                </c:pt>
                <c:pt idx="1672">
                  <c:v>167.3</c:v>
                </c:pt>
                <c:pt idx="1673">
                  <c:v>167.4</c:v>
                </c:pt>
                <c:pt idx="1674">
                  <c:v>167.5</c:v>
                </c:pt>
                <c:pt idx="1675">
                  <c:v>167.6</c:v>
                </c:pt>
                <c:pt idx="1676">
                  <c:v>167.7</c:v>
                </c:pt>
                <c:pt idx="1677">
                  <c:v>167.8</c:v>
                </c:pt>
                <c:pt idx="1678">
                  <c:v>167.9</c:v>
                </c:pt>
                <c:pt idx="1679">
                  <c:v>168</c:v>
                </c:pt>
                <c:pt idx="1680">
                  <c:v>168.1</c:v>
                </c:pt>
                <c:pt idx="1681">
                  <c:v>168.2</c:v>
                </c:pt>
                <c:pt idx="1682">
                  <c:v>168.3</c:v>
                </c:pt>
                <c:pt idx="1683">
                  <c:v>168.4</c:v>
                </c:pt>
                <c:pt idx="1684">
                  <c:v>168.5</c:v>
                </c:pt>
                <c:pt idx="1685">
                  <c:v>168.6</c:v>
                </c:pt>
                <c:pt idx="1686">
                  <c:v>168.7</c:v>
                </c:pt>
                <c:pt idx="1687">
                  <c:v>168.8</c:v>
                </c:pt>
                <c:pt idx="1688">
                  <c:v>168.9</c:v>
                </c:pt>
                <c:pt idx="1689">
                  <c:v>169</c:v>
                </c:pt>
                <c:pt idx="1690">
                  <c:v>169.1</c:v>
                </c:pt>
                <c:pt idx="1691">
                  <c:v>169.2</c:v>
                </c:pt>
                <c:pt idx="1692">
                  <c:v>169.3</c:v>
                </c:pt>
                <c:pt idx="1693">
                  <c:v>169.4</c:v>
                </c:pt>
                <c:pt idx="1694">
                  <c:v>169.5</c:v>
                </c:pt>
                <c:pt idx="1695">
                  <c:v>169.6</c:v>
                </c:pt>
                <c:pt idx="1696">
                  <c:v>169.7</c:v>
                </c:pt>
                <c:pt idx="1697">
                  <c:v>169.8</c:v>
                </c:pt>
                <c:pt idx="1698">
                  <c:v>169.9</c:v>
                </c:pt>
                <c:pt idx="1699">
                  <c:v>170</c:v>
                </c:pt>
                <c:pt idx="1700">
                  <c:v>170.1</c:v>
                </c:pt>
                <c:pt idx="1701">
                  <c:v>170.2</c:v>
                </c:pt>
                <c:pt idx="1702">
                  <c:v>170.3</c:v>
                </c:pt>
                <c:pt idx="1703">
                  <c:v>170.4</c:v>
                </c:pt>
                <c:pt idx="1704">
                  <c:v>170.5</c:v>
                </c:pt>
                <c:pt idx="1705">
                  <c:v>170.6</c:v>
                </c:pt>
                <c:pt idx="1706">
                  <c:v>170.7</c:v>
                </c:pt>
                <c:pt idx="1707">
                  <c:v>170.8</c:v>
                </c:pt>
                <c:pt idx="1708">
                  <c:v>170.9</c:v>
                </c:pt>
                <c:pt idx="1709">
                  <c:v>171</c:v>
                </c:pt>
                <c:pt idx="1710">
                  <c:v>171.1</c:v>
                </c:pt>
                <c:pt idx="1711">
                  <c:v>171.2</c:v>
                </c:pt>
                <c:pt idx="1712">
                  <c:v>171.3</c:v>
                </c:pt>
                <c:pt idx="1713">
                  <c:v>171.4</c:v>
                </c:pt>
                <c:pt idx="1714">
                  <c:v>171.5</c:v>
                </c:pt>
                <c:pt idx="1715">
                  <c:v>171.6</c:v>
                </c:pt>
                <c:pt idx="1716">
                  <c:v>171.7</c:v>
                </c:pt>
                <c:pt idx="1717">
                  <c:v>171.8</c:v>
                </c:pt>
                <c:pt idx="1718">
                  <c:v>171.9</c:v>
                </c:pt>
                <c:pt idx="1719">
                  <c:v>172</c:v>
                </c:pt>
                <c:pt idx="1720">
                  <c:v>172.1</c:v>
                </c:pt>
                <c:pt idx="1721">
                  <c:v>172.2</c:v>
                </c:pt>
                <c:pt idx="1722">
                  <c:v>172.3</c:v>
                </c:pt>
                <c:pt idx="1723">
                  <c:v>172.4</c:v>
                </c:pt>
                <c:pt idx="1724">
                  <c:v>172.5</c:v>
                </c:pt>
                <c:pt idx="1725">
                  <c:v>172.6</c:v>
                </c:pt>
                <c:pt idx="1726">
                  <c:v>172.7</c:v>
                </c:pt>
                <c:pt idx="1727">
                  <c:v>172.8</c:v>
                </c:pt>
                <c:pt idx="1728">
                  <c:v>172.9</c:v>
                </c:pt>
                <c:pt idx="1729">
                  <c:v>173</c:v>
                </c:pt>
                <c:pt idx="1730">
                  <c:v>173.1</c:v>
                </c:pt>
                <c:pt idx="1731">
                  <c:v>173.2</c:v>
                </c:pt>
                <c:pt idx="1732">
                  <c:v>173.3</c:v>
                </c:pt>
                <c:pt idx="1733">
                  <c:v>173.4</c:v>
                </c:pt>
                <c:pt idx="1734">
                  <c:v>173.5</c:v>
                </c:pt>
                <c:pt idx="1735">
                  <c:v>173.6</c:v>
                </c:pt>
                <c:pt idx="1736">
                  <c:v>173.7</c:v>
                </c:pt>
                <c:pt idx="1737">
                  <c:v>173.8</c:v>
                </c:pt>
                <c:pt idx="1738">
                  <c:v>173.9</c:v>
                </c:pt>
                <c:pt idx="1739">
                  <c:v>174</c:v>
                </c:pt>
                <c:pt idx="1740">
                  <c:v>174.1</c:v>
                </c:pt>
                <c:pt idx="1741">
                  <c:v>174.2</c:v>
                </c:pt>
                <c:pt idx="1742">
                  <c:v>174.3</c:v>
                </c:pt>
                <c:pt idx="1743">
                  <c:v>174.4</c:v>
                </c:pt>
                <c:pt idx="1744">
                  <c:v>174.5</c:v>
                </c:pt>
                <c:pt idx="1745">
                  <c:v>174.6</c:v>
                </c:pt>
                <c:pt idx="1746">
                  <c:v>174.7</c:v>
                </c:pt>
                <c:pt idx="1747">
                  <c:v>174.8</c:v>
                </c:pt>
                <c:pt idx="1748">
                  <c:v>174.9</c:v>
                </c:pt>
                <c:pt idx="1749">
                  <c:v>175</c:v>
                </c:pt>
                <c:pt idx="1750">
                  <c:v>175.1</c:v>
                </c:pt>
                <c:pt idx="1751">
                  <c:v>175.2</c:v>
                </c:pt>
                <c:pt idx="1752">
                  <c:v>175.3</c:v>
                </c:pt>
                <c:pt idx="1753">
                  <c:v>175.4</c:v>
                </c:pt>
                <c:pt idx="1754">
                  <c:v>175.5</c:v>
                </c:pt>
                <c:pt idx="1755">
                  <c:v>175.6</c:v>
                </c:pt>
                <c:pt idx="1756">
                  <c:v>175.7</c:v>
                </c:pt>
                <c:pt idx="1757">
                  <c:v>175.8</c:v>
                </c:pt>
                <c:pt idx="1758">
                  <c:v>175.9</c:v>
                </c:pt>
                <c:pt idx="1759">
                  <c:v>176</c:v>
                </c:pt>
                <c:pt idx="1760">
                  <c:v>176.1</c:v>
                </c:pt>
                <c:pt idx="1761">
                  <c:v>176.2</c:v>
                </c:pt>
                <c:pt idx="1762">
                  <c:v>176.3</c:v>
                </c:pt>
                <c:pt idx="1763">
                  <c:v>176.4</c:v>
                </c:pt>
                <c:pt idx="1764">
                  <c:v>176.5</c:v>
                </c:pt>
                <c:pt idx="1765">
                  <c:v>176.6</c:v>
                </c:pt>
                <c:pt idx="1766">
                  <c:v>176.7</c:v>
                </c:pt>
                <c:pt idx="1767">
                  <c:v>176.8</c:v>
                </c:pt>
                <c:pt idx="1768">
                  <c:v>176.9</c:v>
                </c:pt>
                <c:pt idx="1769">
                  <c:v>177</c:v>
                </c:pt>
                <c:pt idx="1770">
                  <c:v>177.1</c:v>
                </c:pt>
                <c:pt idx="1771">
                  <c:v>177.2</c:v>
                </c:pt>
                <c:pt idx="1772">
                  <c:v>177.3</c:v>
                </c:pt>
                <c:pt idx="1773">
                  <c:v>177.4</c:v>
                </c:pt>
                <c:pt idx="1774">
                  <c:v>177.5</c:v>
                </c:pt>
                <c:pt idx="1775">
                  <c:v>177.6</c:v>
                </c:pt>
                <c:pt idx="1776">
                  <c:v>177.7</c:v>
                </c:pt>
                <c:pt idx="1777">
                  <c:v>177.8</c:v>
                </c:pt>
                <c:pt idx="1778">
                  <c:v>177.9</c:v>
                </c:pt>
                <c:pt idx="1779">
                  <c:v>178</c:v>
                </c:pt>
                <c:pt idx="1780">
                  <c:v>178.1</c:v>
                </c:pt>
                <c:pt idx="1781">
                  <c:v>178.2</c:v>
                </c:pt>
                <c:pt idx="1782">
                  <c:v>178.3</c:v>
                </c:pt>
                <c:pt idx="1783">
                  <c:v>178.4</c:v>
                </c:pt>
                <c:pt idx="1784">
                  <c:v>178.5</c:v>
                </c:pt>
                <c:pt idx="1785">
                  <c:v>178.6</c:v>
                </c:pt>
                <c:pt idx="1786">
                  <c:v>178.7</c:v>
                </c:pt>
                <c:pt idx="1787">
                  <c:v>178.8</c:v>
                </c:pt>
                <c:pt idx="1788">
                  <c:v>178.9</c:v>
                </c:pt>
                <c:pt idx="1789">
                  <c:v>179</c:v>
                </c:pt>
                <c:pt idx="1790">
                  <c:v>179.1</c:v>
                </c:pt>
                <c:pt idx="1791">
                  <c:v>179.2</c:v>
                </c:pt>
                <c:pt idx="1792">
                  <c:v>179.3</c:v>
                </c:pt>
                <c:pt idx="1793">
                  <c:v>179.4</c:v>
                </c:pt>
                <c:pt idx="1794">
                  <c:v>179.5</c:v>
                </c:pt>
                <c:pt idx="1795">
                  <c:v>179.6</c:v>
                </c:pt>
                <c:pt idx="1796">
                  <c:v>179.7</c:v>
                </c:pt>
                <c:pt idx="1797">
                  <c:v>179.8</c:v>
                </c:pt>
                <c:pt idx="1798">
                  <c:v>179.9</c:v>
                </c:pt>
                <c:pt idx="1799">
                  <c:v>180</c:v>
                </c:pt>
                <c:pt idx="1800">
                  <c:v>180.1</c:v>
                </c:pt>
                <c:pt idx="1801">
                  <c:v>180.2</c:v>
                </c:pt>
                <c:pt idx="1802">
                  <c:v>180.3</c:v>
                </c:pt>
                <c:pt idx="1803">
                  <c:v>180.4</c:v>
                </c:pt>
                <c:pt idx="1804">
                  <c:v>180.5</c:v>
                </c:pt>
                <c:pt idx="1805">
                  <c:v>180.6</c:v>
                </c:pt>
                <c:pt idx="1806">
                  <c:v>180.7</c:v>
                </c:pt>
                <c:pt idx="1807">
                  <c:v>180.8</c:v>
                </c:pt>
                <c:pt idx="1808">
                  <c:v>180.9</c:v>
                </c:pt>
                <c:pt idx="1809">
                  <c:v>181</c:v>
                </c:pt>
                <c:pt idx="1810">
                  <c:v>181.1</c:v>
                </c:pt>
                <c:pt idx="1811">
                  <c:v>181.2</c:v>
                </c:pt>
                <c:pt idx="1812">
                  <c:v>181.3</c:v>
                </c:pt>
                <c:pt idx="1813">
                  <c:v>181.4</c:v>
                </c:pt>
                <c:pt idx="1814">
                  <c:v>181.5</c:v>
                </c:pt>
                <c:pt idx="1815">
                  <c:v>181.6</c:v>
                </c:pt>
                <c:pt idx="1816">
                  <c:v>181.7</c:v>
                </c:pt>
                <c:pt idx="1817">
                  <c:v>181.8</c:v>
                </c:pt>
                <c:pt idx="1818">
                  <c:v>181.9</c:v>
                </c:pt>
                <c:pt idx="1819">
                  <c:v>182</c:v>
                </c:pt>
                <c:pt idx="1820">
                  <c:v>182.1</c:v>
                </c:pt>
                <c:pt idx="1821">
                  <c:v>182.2</c:v>
                </c:pt>
                <c:pt idx="1822">
                  <c:v>182.3</c:v>
                </c:pt>
                <c:pt idx="1823">
                  <c:v>182.4</c:v>
                </c:pt>
                <c:pt idx="1824">
                  <c:v>182.5</c:v>
                </c:pt>
                <c:pt idx="1825">
                  <c:v>182.6</c:v>
                </c:pt>
                <c:pt idx="1826">
                  <c:v>182.7</c:v>
                </c:pt>
                <c:pt idx="1827">
                  <c:v>182.8</c:v>
                </c:pt>
                <c:pt idx="1828">
                  <c:v>182.9</c:v>
                </c:pt>
                <c:pt idx="1829">
                  <c:v>183</c:v>
                </c:pt>
                <c:pt idx="1830">
                  <c:v>183.1</c:v>
                </c:pt>
                <c:pt idx="1831">
                  <c:v>183.2</c:v>
                </c:pt>
                <c:pt idx="1832">
                  <c:v>183.3</c:v>
                </c:pt>
                <c:pt idx="1833">
                  <c:v>183.4</c:v>
                </c:pt>
                <c:pt idx="1834">
                  <c:v>183.5</c:v>
                </c:pt>
                <c:pt idx="1835">
                  <c:v>183.6</c:v>
                </c:pt>
                <c:pt idx="1836">
                  <c:v>183.7</c:v>
                </c:pt>
                <c:pt idx="1837">
                  <c:v>183.8</c:v>
                </c:pt>
                <c:pt idx="1838">
                  <c:v>183.9</c:v>
                </c:pt>
                <c:pt idx="1839">
                  <c:v>184</c:v>
                </c:pt>
                <c:pt idx="1840">
                  <c:v>184.1</c:v>
                </c:pt>
                <c:pt idx="1841">
                  <c:v>184.2</c:v>
                </c:pt>
                <c:pt idx="1842">
                  <c:v>184.3</c:v>
                </c:pt>
                <c:pt idx="1843">
                  <c:v>184.4</c:v>
                </c:pt>
                <c:pt idx="1844">
                  <c:v>184.5</c:v>
                </c:pt>
                <c:pt idx="1845">
                  <c:v>184.6</c:v>
                </c:pt>
                <c:pt idx="1846">
                  <c:v>184.7</c:v>
                </c:pt>
                <c:pt idx="1847">
                  <c:v>184.8</c:v>
                </c:pt>
                <c:pt idx="1848">
                  <c:v>184.9</c:v>
                </c:pt>
                <c:pt idx="1849">
                  <c:v>185</c:v>
                </c:pt>
                <c:pt idx="1850">
                  <c:v>185.1</c:v>
                </c:pt>
                <c:pt idx="1851">
                  <c:v>185.2</c:v>
                </c:pt>
                <c:pt idx="1852">
                  <c:v>185.3</c:v>
                </c:pt>
                <c:pt idx="1853">
                  <c:v>185.4</c:v>
                </c:pt>
                <c:pt idx="1854">
                  <c:v>185.5</c:v>
                </c:pt>
                <c:pt idx="1855">
                  <c:v>185.6</c:v>
                </c:pt>
                <c:pt idx="1856">
                  <c:v>185.7</c:v>
                </c:pt>
                <c:pt idx="1857">
                  <c:v>185.8</c:v>
                </c:pt>
                <c:pt idx="1858">
                  <c:v>185.9</c:v>
                </c:pt>
                <c:pt idx="1859">
                  <c:v>186</c:v>
                </c:pt>
                <c:pt idx="1860">
                  <c:v>186.1</c:v>
                </c:pt>
                <c:pt idx="1861">
                  <c:v>186.2</c:v>
                </c:pt>
                <c:pt idx="1862">
                  <c:v>186.3</c:v>
                </c:pt>
                <c:pt idx="1863">
                  <c:v>186.4</c:v>
                </c:pt>
                <c:pt idx="1864">
                  <c:v>186.5</c:v>
                </c:pt>
                <c:pt idx="1865">
                  <c:v>186.6</c:v>
                </c:pt>
                <c:pt idx="1866">
                  <c:v>186.7</c:v>
                </c:pt>
                <c:pt idx="1867">
                  <c:v>186.8</c:v>
                </c:pt>
                <c:pt idx="1868">
                  <c:v>186.9</c:v>
                </c:pt>
                <c:pt idx="1869">
                  <c:v>187</c:v>
                </c:pt>
                <c:pt idx="1870">
                  <c:v>187.1</c:v>
                </c:pt>
                <c:pt idx="1871">
                  <c:v>187.2</c:v>
                </c:pt>
                <c:pt idx="1872">
                  <c:v>187.3</c:v>
                </c:pt>
                <c:pt idx="1873">
                  <c:v>187.4</c:v>
                </c:pt>
                <c:pt idx="1874">
                  <c:v>187.5</c:v>
                </c:pt>
                <c:pt idx="1875">
                  <c:v>187.6</c:v>
                </c:pt>
                <c:pt idx="1876">
                  <c:v>187.7</c:v>
                </c:pt>
                <c:pt idx="1877">
                  <c:v>187.8</c:v>
                </c:pt>
                <c:pt idx="1878">
                  <c:v>187.9</c:v>
                </c:pt>
                <c:pt idx="1879">
                  <c:v>188</c:v>
                </c:pt>
                <c:pt idx="1880">
                  <c:v>188.1</c:v>
                </c:pt>
                <c:pt idx="1881">
                  <c:v>188.2</c:v>
                </c:pt>
                <c:pt idx="1882">
                  <c:v>188.3</c:v>
                </c:pt>
                <c:pt idx="1883">
                  <c:v>188.4</c:v>
                </c:pt>
                <c:pt idx="1884">
                  <c:v>188.5</c:v>
                </c:pt>
                <c:pt idx="1885">
                  <c:v>188.6</c:v>
                </c:pt>
                <c:pt idx="1886">
                  <c:v>188.7</c:v>
                </c:pt>
                <c:pt idx="1887">
                  <c:v>188.8</c:v>
                </c:pt>
                <c:pt idx="1888">
                  <c:v>188.9</c:v>
                </c:pt>
                <c:pt idx="1889">
                  <c:v>189</c:v>
                </c:pt>
                <c:pt idx="1890">
                  <c:v>189.1</c:v>
                </c:pt>
                <c:pt idx="1891">
                  <c:v>189.2</c:v>
                </c:pt>
                <c:pt idx="1892">
                  <c:v>189.3</c:v>
                </c:pt>
                <c:pt idx="1893">
                  <c:v>189.4</c:v>
                </c:pt>
                <c:pt idx="1894">
                  <c:v>189.5</c:v>
                </c:pt>
                <c:pt idx="1895">
                  <c:v>189.6</c:v>
                </c:pt>
                <c:pt idx="1896">
                  <c:v>189.7</c:v>
                </c:pt>
                <c:pt idx="1897">
                  <c:v>189.8</c:v>
                </c:pt>
                <c:pt idx="1898">
                  <c:v>189.9</c:v>
                </c:pt>
                <c:pt idx="1899">
                  <c:v>190</c:v>
                </c:pt>
                <c:pt idx="1900">
                  <c:v>190.1</c:v>
                </c:pt>
                <c:pt idx="1901">
                  <c:v>190.2</c:v>
                </c:pt>
                <c:pt idx="1902">
                  <c:v>190.3</c:v>
                </c:pt>
                <c:pt idx="1903">
                  <c:v>190.4</c:v>
                </c:pt>
                <c:pt idx="1904">
                  <c:v>190.5</c:v>
                </c:pt>
                <c:pt idx="1905">
                  <c:v>190.6</c:v>
                </c:pt>
                <c:pt idx="1906">
                  <c:v>190.7</c:v>
                </c:pt>
                <c:pt idx="1907">
                  <c:v>190.8</c:v>
                </c:pt>
                <c:pt idx="1908">
                  <c:v>190.9</c:v>
                </c:pt>
                <c:pt idx="1909">
                  <c:v>191</c:v>
                </c:pt>
                <c:pt idx="1910">
                  <c:v>191.1</c:v>
                </c:pt>
                <c:pt idx="1911">
                  <c:v>191.2</c:v>
                </c:pt>
                <c:pt idx="1912">
                  <c:v>191.3</c:v>
                </c:pt>
                <c:pt idx="1913">
                  <c:v>191.4</c:v>
                </c:pt>
                <c:pt idx="1914">
                  <c:v>191.5</c:v>
                </c:pt>
                <c:pt idx="1915">
                  <c:v>191.6</c:v>
                </c:pt>
                <c:pt idx="1916">
                  <c:v>191.7</c:v>
                </c:pt>
                <c:pt idx="1917">
                  <c:v>191.8</c:v>
                </c:pt>
                <c:pt idx="1918">
                  <c:v>191.9</c:v>
                </c:pt>
                <c:pt idx="1919">
                  <c:v>192</c:v>
                </c:pt>
                <c:pt idx="1920">
                  <c:v>192.1</c:v>
                </c:pt>
                <c:pt idx="1921">
                  <c:v>192.2</c:v>
                </c:pt>
                <c:pt idx="1922">
                  <c:v>192.3</c:v>
                </c:pt>
                <c:pt idx="1923">
                  <c:v>192.4</c:v>
                </c:pt>
                <c:pt idx="1924">
                  <c:v>192.5</c:v>
                </c:pt>
                <c:pt idx="1925">
                  <c:v>192.6</c:v>
                </c:pt>
                <c:pt idx="1926">
                  <c:v>192.7</c:v>
                </c:pt>
                <c:pt idx="1927">
                  <c:v>192.8</c:v>
                </c:pt>
                <c:pt idx="1928">
                  <c:v>192.9</c:v>
                </c:pt>
                <c:pt idx="1929">
                  <c:v>193</c:v>
                </c:pt>
                <c:pt idx="1930">
                  <c:v>193.1</c:v>
                </c:pt>
                <c:pt idx="1931">
                  <c:v>193.2</c:v>
                </c:pt>
                <c:pt idx="1932">
                  <c:v>193.3</c:v>
                </c:pt>
                <c:pt idx="1933">
                  <c:v>193.4</c:v>
                </c:pt>
                <c:pt idx="1934">
                  <c:v>193.5</c:v>
                </c:pt>
                <c:pt idx="1935">
                  <c:v>193.6</c:v>
                </c:pt>
                <c:pt idx="1936">
                  <c:v>193.7</c:v>
                </c:pt>
                <c:pt idx="1937">
                  <c:v>193.8</c:v>
                </c:pt>
                <c:pt idx="1938">
                  <c:v>193.9</c:v>
                </c:pt>
                <c:pt idx="1939">
                  <c:v>194</c:v>
                </c:pt>
                <c:pt idx="1940">
                  <c:v>194.1</c:v>
                </c:pt>
                <c:pt idx="1941">
                  <c:v>194.2</c:v>
                </c:pt>
                <c:pt idx="1942">
                  <c:v>194.3</c:v>
                </c:pt>
                <c:pt idx="1943">
                  <c:v>194.4</c:v>
                </c:pt>
                <c:pt idx="1944">
                  <c:v>194.5</c:v>
                </c:pt>
                <c:pt idx="1945">
                  <c:v>194.6</c:v>
                </c:pt>
                <c:pt idx="1946">
                  <c:v>194.7</c:v>
                </c:pt>
                <c:pt idx="1947">
                  <c:v>194.8</c:v>
                </c:pt>
                <c:pt idx="1948">
                  <c:v>194.9</c:v>
                </c:pt>
                <c:pt idx="1949">
                  <c:v>195</c:v>
                </c:pt>
                <c:pt idx="1950">
                  <c:v>195.1</c:v>
                </c:pt>
                <c:pt idx="1951">
                  <c:v>195.2</c:v>
                </c:pt>
                <c:pt idx="1952">
                  <c:v>195.3</c:v>
                </c:pt>
                <c:pt idx="1953">
                  <c:v>195.4</c:v>
                </c:pt>
                <c:pt idx="1954">
                  <c:v>195.5</c:v>
                </c:pt>
                <c:pt idx="1955">
                  <c:v>195.6</c:v>
                </c:pt>
                <c:pt idx="1956">
                  <c:v>195.7</c:v>
                </c:pt>
                <c:pt idx="1957">
                  <c:v>195.8</c:v>
                </c:pt>
                <c:pt idx="1958">
                  <c:v>195.9</c:v>
                </c:pt>
                <c:pt idx="1959">
                  <c:v>196</c:v>
                </c:pt>
                <c:pt idx="1960">
                  <c:v>196.1</c:v>
                </c:pt>
                <c:pt idx="1961">
                  <c:v>196.2</c:v>
                </c:pt>
                <c:pt idx="1962">
                  <c:v>196.3</c:v>
                </c:pt>
                <c:pt idx="1963">
                  <c:v>196.4</c:v>
                </c:pt>
                <c:pt idx="1964">
                  <c:v>196.5</c:v>
                </c:pt>
                <c:pt idx="1965">
                  <c:v>196.6</c:v>
                </c:pt>
                <c:pt idx="1966">
                  <c:v>196.7</c:v>
                </c:pt>
                <c:pt idx="1967">
                  <c:v>196.8</c:v>
                </c:pt>
                <c:pt idx="1968">
                  <c:v>196.9</c:v>
                </c:pt>
                <c:pt idx="1969">
                  <c:v>197</c:v>
                </c:pt>
                <c:pt idx="1970">
                  <c:v>197.1</c:v>
                </c:pt>
                <c:pt idx="1971">
                  <c:v>197.2</c:v>
                </c:pt>
                <c:pt idx="1972">
                  <c:v>197.3</c:v>
                </c:pt>
                <c:pt idx="1973">
                  <c:v>197.4</c:v>
                </c:pt>
                <c:pt idx="1974">
                  <c:v>197.5</c:v>
                </c:pt>
                <c:pt idx="1975">
                  <c:v>197.6</c:v>
                </c:pt>
                <c:pt idx="1976">
                  <c:v>197.7</c:v>
                </c:pt>
                <c:pt idx="1977">
                  <c:v>197.8</c:v>
                </c:pt>
                <c:pt idx="1978">
                  <c:v>197.9</c:v>
                </c:pt>
                <c:pt idx="1979">
                  <c:v>198</c:v>
                </c:pt>
                <c:pt idx="1980">
                  <c:v>198.1</c:v>
                </c:pt>
                <c:pt idx="1981">
                  <c:v>198.2</c:v>
                </c:pt>
                <c:pt idx="1982">
                  <c:v>198.3</c:v>
                </c:pt>
                <c:pt idx="1983">
                  <c:v>198.4</c:v>
                </c:pt>
                <c:pt idx="1984">
                  <c:v>198.5</c:v>
                </c:pt>
                <c:pt idx="1985">
                  <c:v>198.6</c:v>
                </c:pt>
                <c:pt idx="1986">
                  <c:v>198.7</c:v>
                </c:pt>
                <c:pt idx="1987">
                  <c:v>198.8</c:v>
                </c:pt>
                <c:pt idx="1988">
                  <c:v>198.9</c:v>
                </c:pt>
                <c:pt idx="1989">
                  <c:v>199</c:v>
                </c:pt>
                <c:pt idx="1990">
                  <c:v>199.1</c:v>
                </c:pt>
                <c:pt idx="1991">
                  <c:v>199.2</c:v>
                </c:pt>
                <c:pt idx="1992">
                  <c:v>199.3</c:v>
                </c:pt>
                <c:pt idx="1993">
                  <c:v>199.4</c:v>
                </c:pt>
                <c:pt idx="1994">
                  <c:v>199.5</c:v>
                </c:pt>
                <c:pt idx="1995">
                  <c:v>199.6</c:v>
                </c:pt>
                <c:pt idx="1996">
                  <c:v>199.7</c:v>
                </c:pt>
                <c:pt idx="1997">
                  <c:v>199.8</c:v>
                </c:pt>
                <c:pt idx="1998">
                  <c:v>199.9</c:v>
                </c:pt>
                <c:pt idx="1999">
                  <c:v>200</c:v>
                </c:pt>
                <c:pt idx="2000">
                  <c:v>200.1</c:v>
                </c:pt>
                <c:pt idx="2001">
                  <c:v>200.2</c:v>
                </c:pt>
                <c:pt idx="2002">
                  <c:v>200.3</c:v>
                </c:pt>
                <c:pt idx="2003">
                  <c:v>200.4</c:v>
                </c:pt>
                <c:pt idx="2004">
                  <c:v>200.5</c:v>
                </c:pt>
                <c:pt idx="2005">
                  <c:v>200.6</c:v>
                </c:pt>
                <c:pt idx="2006">
                  <c:v>200.7</c:v>
                </c:pt>
                <c:pt idx="2007">
                  <c:v>200.8</c:v>
                </c:pt>
                <c:pt idx="2008">
                  <c:v>200.9</c:v>
                </c:pt>
                <c:pt idx="2009">
                  <c:v>201</c:v>
                </c:pt>
                <c:pt idx="2010">
                  <c:v>201.1</c:v>
                </c:pt>
                <c:pt idx="2011">
                  <c:v>201.2</c:v>
                </c:pt>
                <c:pt idx="2012">
                  <c:v>201.3</c:v>
                </c:pt>
                <c:pt idx="2013">
                  <c:v>201.4</c:v>
                </c:pt>
                <c:pt idx="2014">
                  <c:v>201.5</c:v>
                </c:pt>
                <c:pt idx="2015">
                  <c:v>201.6</c:v>
                </c:pt>
                <c:pt idx="2016">
                  <c:v>201.7</c:v>
                </c:pt>
                <c:pt idx="2017">
                  <c:v>201.8</c:v>
                </c:pt>
                <c:pt idx="2018">
                  <c:v>201.9</c:v>
                </c:pt>
                <c:pt idx="2019">
                  <c:v>202</c:v>
                </c:pt>
                <c:pt idx="2020">
                  <c:v>202.1</c:v>
                </c:pt>
                <c:pt idx="2021">
                  <c:v>202.2</c:v>
                </c:pt>
                <c:pt idx="2022">
                  <c:v>202.3</c:v>
                </c:pt>
                <c:pt idx="2023">
                  <c:v>202.4</c:v>
                </c:pt>
                <c:pt idx="2024">
                  <c:v>202.5</c:v>
                </c:pt>
                <c:pt idx="2025">
                  <c:v>202.6</c:v>
                </c:pt>
                <c:pt idx="2026">
                  <c:v>202.7</c:v>
                </c:pt>
                <c:pt idx="2027">
                  <c:v>202.8</c:v>
                </c:pt>
                <c:pt idx="2028">
                  <c:v>202.9</c:v>
                </c:pt>
                <c:pt idx="2029">
                  <c:v>203</c:v>
                </c:pt>
                <c:pt idx="2030">
                  <c:v>203.1</c:v>
                </c:pt>
                <c:pt idx="2031">
                  <c:v>203.2</c:v>
                </c:pt>
                <c:pt idx="2032">
                  <c:v>203.3</c:v>
                </c:pt>
                <c:pt idx="2033">
                  <c:v>203.4</c:v>
                </c:pt>
                <c:pt idx="2034">
                  <c:v>203.5</c:v>
                </c:pt>
                <c:pt idx="2035">
                  <c:v>203.6</c:v>
                </c:pt>
                <c:pt idx="2036">
                  <c:v>203.7</c:v>
                </c:pt>
                <c:pt idx="2037">
                  <c:v>203.8</c:v>
                </c:pt>
                <c:pt idx="2038">
                  <c:v>203.9</c:v>
                </c:pt>
                <c:pt idx="2039">
                  <c:v>204</c:v>
                </c:pt>
                <c:pt idx="2040">
                  <c:v>204.1</c:v>
                </c:pt>
                <c:pt idx="2041">
                  <c:v>204.2</c:v>
                </c:pt>
                <c:pt idx="2042">
                  <c:v>204.3</c:v>
                </c:pt>
                <c:pt idx="2043">
                  <c:v>204.4</c:v>
                </c:pt>
                <c:pt idx="2044">
                  <c:v>204.5</c:v>
                </c:pt>
                <c:pt idx="2045">
                  <c:v>204.6</c:v>
                </c:pt>
                <c:pt idx="2046">
                  <c:v>204.7</c:v>
                </c:pt>
                <c:pt idx="2047">
                  <c:v>204.8</c:v>
                </c:pt>
                <c:pt idx="2048">
                  <c:v>204.9</c:v>
                </c:pt>
                <c:pt idx="2049">
                  <c:v>205</c:v>
                </c:pt>
                <c:pt idx="2050">
                  <c:v>205.1</c:v>
                </c:pt>
                <c:pt idx="2051">
                  <c:v>205.2</c:v>
                </c:pt>
                <c:pt idx="2052">
                  <c:v>205.3</c:v>
                </c:pt>
                <c:pt idx="2053">
                  <c:v>205.4</c:v>
                </c:pt>
                <c:pt idx="2054">
                  <c:v>205.5</c:v>
                </c:pt>
                <c:pt idx="2055">
                  <c:v>205.6</c:v>
                </c:pt>
                <c:pt idx="2056">
                  <c:v>205.7</c:v>
                </c:pt>
                <c:pt idx="2057">
                  <c:v>205.8</c:v>
                </c:pt>
                <c:pt idx="2058">
                  <c:v>205.9</c:v>
                </c:pt>
                <c:pt idx="2059">
                  <c:v>206</c:v>
                </c:pt>
                <c:pt idx="2060">
                  <c:v>206.1</c:v>
                </c:pt>
                <c:pt idx="2061">
                  <c:v>206.2</c:v>
                </c:pt>
                <c:pt idx="2062">
                  <c:v>206.3</c:v>
                </c:pt>
                <c:pt idx="2063">
                  <c:v>206.4</c:v>
                </c:pt>
                <c:pt idx="2064">
                  <c:v>206.5</c:v>
                </c:pt>
                <c:pt idx="2065">
                  <c:v>206.6</c:v>
                </c:pt>
                <c:pt idx="2066">
                  <c:v>206.7</c:v>
                </c:pt>
                <c:pt idx="2067">
                  <c:v>206.8</c:v>
                </c:pt>
                <c:pt idx="2068">
                  <c:v>206.9</c:v>
                </c:pt>
                <c:pt idx="2069">
                  <c:v>207</c:v>
                </c:pt>
                <c:pt idx="2070">
                  <c:v>207.1</c:v>
                </c:pt>
                <c:pt idx="2071">
                  <c:v>207.2</c:v>
                </c:pt>
                <c:pt idx="2072">
                  <c:v>207.3</c:v>
                </c:pt>
                <c:pt idx="2073">
                  <c:v>207.4</c:v>
                </c:pt>
                <c:pt idx="2074">
                  <c:v>207.5</c:v>
                </c:pt>
                <c:pt idx="2075">
                  <c:v>207.6</c:v>
                </c:pt>
                <c:pt idx="2076">
                  <c:v>207.7</c:v>
                </c:pt>
                <c:pt idx="2077">
                  <c:v>207.8</c:v>
                </c:pt>
                <c:pt idx="2078">
                  <c:v>207.9</c:v>
                </c:pt>
                <c:pt idx="2079">
                  <c:v>208</c:v>
                </c:pt>
                <c:pt idx="2080">
                  <c:v>208.1</c:v>
                </c:pt>
                <c:pt idx="2081">
                  <c:v>208.2</c:v>
                </c:pt>
                <c:pt idx="2082">
                  <c:v>208.3</c:v>
                </c:pt>
                <c:pt idx="2083">
                  <c:v>208.4</c:v>
                </c:pt>
                <c:pt idx="2084">
                  <c:v>208.5</c:v>
                </c:pt>
                <c:pt idx="2085">
                  <c:v>208.6</c:v>
                </c:pt>
                <c:pt idx="2086">
                  <c:v>208.7</c:v>
                </c:pt>
                <c:pt idx="2087">
                  <c:v>208.8</c:v>
                </c:pt>
                <c:pt idx="2088">
                  <c:v>208.9</c:v>
                </c:pt>
                <c:pt idx="2089">
                  <c:v>209</c:v>
                </c:pt>
                <c:pt idx="2090">
                  <c:v>209.1</c:v>
                </c:pt>
                <c:pt idx="2091">
                  <c:v>209.2</c:v>
                </c:pt>
                <c:pt idx="2092">
                  <c:v>209.3</c:v>
                </c:pt>
                <c:pt idx="2093">
                  <c:v>209.4</c:v>
                </c:pt>
                <c:pt idx="2094">
                  <c:v>209.5</c:v>
                </c:pt>
                <c:pt idx="2095">
                  <c:v>209.6</c:v>
                </c:pt>
                <c:pt idx="2096">
                  <c:v>209.7</c:v>
                </c:pt>
                <c:pt idx="2097">
                  <c:v>209.8</c:v>
                </c:pt>
                <c:pt idx="2098">
                  <c:v>209.9</c:v>
                </c:pt>
                <c:pt idx="2099">
                  <c:v>210</c:v>
                </c:pt>
                <c:pt idx="2100">
                  <c:v>210.1</c:v>
                </c:pt>
                <c:pt idx="2101">
                  <c:v>210.2</c:v>
                </c:pt>
                <c:pt idx="2102">
                  <c:v>210.3</c:v>
                </c:pt>
                <c:pt idx="2103">
                  <c:v>210.4</c:v>
                </c:pt>
                <c:pt idx="2104">
                  <c:v>210.5</c:v>
                </c:pt>
                <c:pt idx="2105">
                  <c:v>210.6</c:v>
                </c:pt>
                <c:pt idx="2106">
                  <c:v>210.7</c:v>
                </c:pt>
                <c:pt idx="2107">
                  <c:v>210.8</c:v>
                </c:pt>
                <c:pt idx="2108">
                  <c:v>210.9</c:v>
                </c:pt>
                <c:pt idx="2109">
                  <c:v>211</c:v>
                </c:pt>
                <c:pt idx="2110">
                  <c:v>211.1</c:v>
                </c:pt>
                <c:pt idx="2111">
                  <c:v>211.2</c:v>
                </c:pt>
                <c:pt idx="2112">
                  <c:v>211.3</c:v>
                </c:pt>
                <c:pt idx="2113">
                  <c:v>211.4</c:v>
                </c:pt>
                <c:pt idx="2114">
                  <c:v>211.5</c:v>
                </c:pt>
                <c:pt idx="2115">
                  <c:v>211.6</c:v>
                </c:pt>
                <c:pt idx="2116">
                  <c:v>211.7</c:v>
                </c:pt>
                <c:pt idx="2117">
                  <c:v>211.8</c:v>
                </c:pt>
                <c:pt idx="2118">
                  <c:v>211.9</c:v>
                </c:pt>
                <c:pt idx="2119">
                  <c:v>212</c:v>
                </c:pt>
                <c:pt idx="2120">
                  <c:v>212.1</c:v>
                </c:pt>
                <c:pt idx="2121">
                  <c:v>212.2</c:v>
                </c:pt>
                <c:pt idx="2122">
                  <c:v>212.3</c:v>
                </c:pt>
                <c:pt idx="2123">
                  <c:v>212.4</c:v>
                </c:pt>
                <c:pt idx="2124">
                  <c:v>212.5</c:v>
                </c:pt>
                <c:pt idx="2125">
                  <c:v>212.6</c:v>
                </c:pt>
                <c:pt idx="2126">
                  <c:v>212.7</c:v>
                </c:pt>
                <c:pt idx="2127">
                  <c:v>212.8</c:v>
                </c:pt>
                <c:pt idx="2128">
                  <c:v>212.9</c:v>
                </c:pt>
                <c:pt idx="2129">
                  <c:v>213</c:v>
                </c:pt>
                <c:pt idx="2130">
                  <c:v>213.1</c:v>
                </c:pt>
                <c:pt idx="2131">
                  <c:v>213.2</c:v>
                </c:pt>
                <c:pt idx="2132">
                  <c:v>213.3</c:v>
                </c:pt>
                <c:pt idx="2133">
                  <c:v>213.4</c:v>
                </c:pt>
                <c:pt idx="2134">
                  <c:v>213.5</c:v>
                </c:pt>
                <c:pt idx="2135">
                  <c:v>213.6</c:v>
                </c:pt>
                <c:pt idx="2136">
                  <c:v>213.7</c:v>
                </c:pt>
                <c:pt idx="2137">
                  <c:v>213.8</c:v>
                </c:pt>
                <c:pt idx="2138">
                  <c:v>213.9</c:v>
                </c:pt>
                <c:pt idx="2139">
                  <c:v>214</c:v>
                </c:pt>
                <c:pt idx="2140">
                  <c:v>214.1</c:v>
                </c:pt>
                <c:pt idx="2141">
                  <c:v>214.2</c:v>
                </c:pt>
                <c:pt idx="2142">
                  <c:v>214.3</c:v>
                </c:pt>
                <c:pt idx="2143">
                  <c:v>214.4</c:v>
                </c:pt>
                <c:pt idx="2144">
                  <c:v>214.5</c:v>
                </c:pt>
                <c:pt idx="2145">
                  <c:v>214.6</c:v>
                </c:pt>
                <c:pt idx="2146">
                  <c:v>214.7</c:v>
                </c:pt>
                <c:pt idx="2147">
                  <c:v>214.8</c:v>
                </c:pt>
                <c:pt idx="2148">
                  <c:v>214.9</c:v>
                </c:pt>
                <c:pt idx="2149">
                  <c:v>215</c:v>
                </c:pt>
                <c:pt idx="2150">
                  <c:v>215.1</c:v>
                </c:pt>
                <c:pt idx="2151">
                  <c:v>215.2</c:v>
                </c:pt>
                <c:pt idx="2152">
                  <c:v>215.3</c:v>
                </c:pt>
                <c:pt idx="2153">
                  <c:v>215.4</c:v>
                </c:pt>
                <c:pt idx="2154">
                  <c:v>215.5</c:v>
                </c:pt>
                <c:pt idx="2155">
                  <c:v>215.6</c:v>
                </c:pt>
                <c:pt idx="2156">
                  <c:v>215.7</c:v>
                </c:pt>
                <c:pt idx="2157">
                  <c:v>215.8</c:v>
                </c:pt>
                <c:pt idx="2158">
                  <c:v>215.9</c:v>
                </c:pt>
                <c:pt idx="2159">
                  <c:v>216</c:v>
                </c:pt>
                <c:pt idx="2160">
                  <c:v>216.1</c:v>
                </c:pt>
                <c:pt idx="2161">
                  <c:v>216.2</c:v>
                </c:pt>
                <c:pt idx="2162">
                  <c:v>216.3</c:v>
                </c:pt>
                <c:pt idx="2163">
                  <c:v>216.4</c:v>
                </c:pt>
                <c:pt idx="2164">
                  <c:v>216.5</c:v>
                </c:pt>
                <c:pt idx="2165">
                  <c:v>216.6</c:v>
                </c:pt>
                <c:pt idx="2166">
                  <c:v>216.7</c:v>
                </c:pt>
                <c:pt idx="2167">
                  <c:v>216.8</c:v>
                </c:pt>
                <c:pt idx="2168">
                  <c:v>216.9</c:v>
                </c:pt>
                <c:pt idx="2169">
                  <c:v>217</c:v>
                </c:pt>
                <c:pt idx="2170">
                  <c:v>217.1</c:v>
                </c:pt>
                <c:pt idx="2171">
                  <c:v>217.2</c:v>
                </c:pt>
                <c:pt idx="2172">
                  <c:v>217.3</c:v>
                </c:pt>
                <c:pt idx="2173">
                  <c:v>217.4</c:v>
                </c:pt>
                <c:pt idx="2174">
                  <c:v>217.5</c:v>
                </c:pt>
                <c:pt idx="2175">
                  <c:v>217.6</c:v>
                </c:pt>
                <c:pt idx="2176">
                  <c:v>217.7</c:v>
                </c:pt>
                <c:pt idx="2177">
                  <c:v>217.8</c:v>
                </c:pt>
                <c:pt idx="2178">
                  <c:v>217.9</c:v>
                </c:pt>
                <c:pt idx="2179">
                  <c:v>218</c:v>
                </c:pt>
                <c:pt idx="2180">
                  <c:v>218.1</c:v>
                </c:pt>
                <c:pt idx="2181">
                  <c:v>218.2</c:v>
                </c:pt>
                <c:pt idx="2182">
                  <c:v>218.3</c:v>
                </c:pt>
                <c:pt idx="2183">
                  <c:v>218.4</c:v>
                </c:pt>
                <c:pt idx="2184">
                  <c:v>218.5</c:v>
                </c:pt>
                <c:pt idx="2185">
                  <c:v>218.6</c:v>
                </c:pt>
                <c:pt idx="2186">
                  <c:v>218.7</c:v>
                </c:pt>
                <c:pt idx="2187">
                  <c:v>218.8</c:v>
                </c:pt>
                <c:pt idx="2188">
                  <c:v>218.9</c:v>
                </c:pt>
                <c:pt idx="2189">
                  <c:v>219</c:v>
                </c:pt>
                <c:pt idx="2190">
                  <c:v>219.1</c:v>
                </c:pt>
                <c:pt idx="2191">
                  <c:v>219.2</c:v>
                </c:pt>
                <c:pt idx="2192">
                  <c:v>219.3</c:v>
                </c:pt>
                <c:pt idx="2193">
                  <c:v>219.4</c:v>
                </c:pt>
                <c:pt idx="2194">
                  <c:v>219.5</c:v>
                </c:pt>
                <c:pt idx="2195">
                  <c:v>219.6</c:v>
                </c:pt>
                <c:pt idx="2196">
                  <c:v>219.7</c:v>
                </c:pt>
                <c:pt idx="2197">
                  <c:v>219.8</c:v>
                </c:pt>
                <c:pt idx="2198">
                  <c:v>219.9</c:v>
                </c:pt>
                <c:pt idx="2199">
                  <c:v>220</c:v>
                </c:pt>
                <c:pt idx="2200">
                  <c:v>220.1</c:v>
                </c:pt>
                <c:pt idx="2201">
                  <c:v>220.2</c:v>
                </c:pt>
                <c:pt idx="2202">
                  <c:v>220.3</c:v>
                </c:pt>
                <c:pt idx="2203">
                  <c:v>220.4</c:v>
                </c:pt>
                <c:pt idx="2204">
                  <c:v>220.5</c:v>
                </c:pt>
                <c:pt idx="2205">
                  <c:v>220.6</c:v>
                </c:pt>
                <c:pt idx="2206">
                  <c:v>220.7</c:v>
                </c:pt>
                <c:pt idx="2207">
                  <c:v>220.8</c:v>
                </c:pt>
                <c:pt idx="2208">
                  <c:v>220.9</c:v>
                </c:pt>
                <c:pt idx="2209">
                  <c:v>221</c:v>
                </c:pt>
                <c:pt idx="2210">
                  <c:v>221.1</c:v>
                </c:pt>
                <c:pt idx="2211">
                  <c:v>221.2</c:v>
                </c:pt>
                <c:pt idx="2212">
                  <c:v>221.3</c:v>
                </c:pt>
                <c:pt idx="2213">
                  <c:v>221.4</c:v>
                </c:pt>
                <c:pt idx="2214">
                  <c:v>221.5</c:v>
                </c:pt>
                <c:pt idx="2215">
                  <c:v>221.6</c:v>
                </c:pt>
                <c:pt idx="2216">
                  <c:v>221.7</c:v>
                </c:pt>
                <c:pt idx="2217">
                  <c:v>221.8</c:v>
                </c:pt>
                <c:pt idx="2218">
                  <c:v>221.9</c:v>
                </c:pt>
                <c:pt idx="2219">
                  <c:v>222</c:v>
                </c:pt>
                <c:pt idx="2220">
                  <c:v>222.1</c:v>
                </c:pt>
                <c:pt idx="2221">
                  <c:v>222.2</c:v>
                </c:pt>
                <c:pt idx="2222">
                  <c:v>222.3</c:v>
                </c:pt>
                <c:pt idx="2223">
                  <c:v>222.4</c:v>
                </c:pt>
                <c:pt idx="2224">
                  <c:v>222.5</c:v>
                </c:pt>
                <c:pt idx="2225">
                  <c:v>222.6</c:v>
                </c:pt>
                <c:pt idx="2226">
                  <c:v>222.7</c:v>
                </c:pt>
                <c:pt idx="2227">
                  <c:v>222.8</c:v>
                </c:pt>
                <c:pt idx="2228">
                  <c:v>222.9</c:v>
                </c:pt>
                <c:pt idx="2229">
                  <c:v>223</c:v>
                </c:pt>
                <c:pt idx="2230">
                  <c:v>223.1</c:v>
                </c:pt>
                <c:pt idx="2231">
                  <c:v>223.2</c:v>
                </c:pt>
                <c:pt idx="2232">
                  <c:v>223.3</c:v>
                </c:pt>
                <c:pt idx="2233">
                  <c:v>223.4</c:v>
                </c:pt>
                <c:pt idx="2234">
                  <c:v>223.5</c:v>
                </c:pt>
                <c:pt idx="2235">
                  <c:v>223.6</c:v>
                </c:pt>
                <c:pt idx="2236">
                  <c:v>223.7</c:v>
                </c:pt>
                <c:pt idx="2237">
                  <c:v>223.8</c:v>
                </c:pt>
                <c:pt idx="2238">
                  <c:v>223.9</c:v>
                </c:pt>
                <c:pt idx="2239">
                  <c:v>224</c:v>
                </c:pt>
                <c:pt idx="2240">
                  <c:v>224.1</c:v>
                </c:pt>
                <c:pt idx="2241">
                  <c:v>224.2</c:v>
                </c:pt>
                <c:pt idx="2242">
                  <c:v>224.3</c:v>
                </c:pt>
                <c:pt idx="2243">
                  <c:v>224.4</c:v>
                </c:pt>
                <c:pt idx="2244">
                  <c:v>224.5</c:v>
                </c:pt>
                <c:pt idx="2245">
                  <c:v>224.6</c:v>
                </c:pt>
                <c:pt idx="2246">
                  <c:v>224.7</c:v>
                </c:pt>
                <c:pt idx="2247">
                  <c:v>224.8</c:v>
                </c:pt>
                <c:pt idx="2248">
                  <c:v>224.9</c:v>
                </c:pt>
                <c:pt idx="2249">
                  <c:v>225</c:v>
                </c:pt>
                <c:pt idx="2250">
                  <c:v>225.1</c:v>
                </c:pt>
              </c:numCache>
            </c:numRef>
          </c:cat>
          <c:val>
            <c:numRef>
              <c:f>Sheet1!$B$2:$B$2265</c:f>
              <c:numCache>
                <c:formatCode>General</c:formatCode>
                <c:ptCount val="2264"/>
                <c:pt idx="0">
                  <c:v>6.7450000000000001</c:v>
                </c:pt>
                <c:pt idx="1">
                  <c:v>6.7450000000000001</c:v>
                </c:pt>
                <c:pt idx="2">
                  <c:v>6.7450000000000001</c:v>
                </c:pt>
                <c:pt idx="3">
                  <c:v>6.7450000000000001</c:v>
                </c:pt>
                <c:pt idx="4">
                  <c:v>32.409999999999997</c:v>
                </c:pt>
                <c:pt idx="5">
                  <c:v>32.409999999999997</c:v>
                </c:pt>
                <c:pt idx="6">
                  <c:v>32.409999999999997</c:v>
                </c:pt>
                <c:pt idx="7">
                  <c:v>32.409999999999997</c:v>
                </c:pt>
                <c:pt idx="8">
                  <c:v>32.46</c:v>
                </c:pt>
                <c:pt idx="9">
                  <c:v>32.46</c:v>
                </c:pt>
                <c:pt idx="10">
                  <c:v>32.46</c:v>
                </c:pt>
                <c:pt idx="11">
                  <c:v>32.46</c:v>
                </c:pt>
                <c:pt idx="12">
                  <c:v>31.92</c:v>
                </c:pt>
                <c:pt idx="13">
                  <c:v>31.92</c:v>
                </c:pt>
                <c:pt idx="14">
                  <c:v>31.92</c:v>
                </c:pt>
                <c:pt idx="15">
                  <c:v>31.92</c:v>
                </c:pt>
                <c:pt idx="16">
                  <c:v>36.06</c:v>
                </c:pt>
                <c:pt idx="17">
                  <c:v>36.06</c:v>
                </c:pt>
                <c:pt idx="18">
                  <c:v>36.06</c:v>
                </c:pt>
                <c:pt idx="19">
                  <c:v>36.06</c:v>
                </c:pt>
                <c:pt idx="20">
                  <c:v>38.96</c:v>
                </c:pt>
                <c:pt idx="21">
                  <c:v>38.96</c:v>
                </c:pt>
                <c:pt idx="22">
                  <c:v>38.96</c:v>
                </c:pt>
                <c:pt idx="23">
                  <c:v>38.96</c:v>
                </c:pt>
                <c:pt idx="24">
                  <c:v>35.86</c:v>
                </c:pt>
                <c:pt idx="25">
                  <c:v>35.86</c:v>
                </c:pt>
                <c:pt idx="26">
                  <c:v>35.86</c:v>
                </c:pt>
                <c:pt idx="27">
                  <c:v>35.86</c:v>
                </c:pt>
                <c:pt idx="28">
                  <c:v>32.11</c:v>
                </c:pt>
                <c:pt idx="29">
                  <c:v>32.11</c:v>
                </c:pt>
                <c:pt idx="30">
                  <c:v>32.11</c:v>
                </c:pt>
                <c:pt idx="31">
                  <c:v>32.11</c:v>
                </c:pt>
                <c:pt idx="32">
                  <c:v>32.590000000000003</c:v>
                </c:pt>
                <c:pt idx="33">
                  <c:v>32.590000000000003</c:v>
                </c:pt>
                <c:pt idx="34">
                  <c:v>32.590000000000003</c:v>
                </c:pt>
                <c:pt idx="35">
                  <c:v>32.590000000000003</c:v>
                </c:pt>
                <c:pt idx="36">
                  <c:v>32.07</c:v>
                </c:pt>
                <c:pt idx="37">
                  <c:v>32.07</c:v>
                </c:pt>
                <c:pt idx="38">
                  <c:v>32.07</c:v>
                </c:pt>
                <c:pt idx="39">
                  <c:v>32.07</c:v>
                </c:pt>
                <c:pt idx="40">
                  <c:v>31.03</c:v>
                </c:pt>
                <c:pt idx="41">
                  <c:v>31.03</c:v>
                </c:pt>
                <c:pt idx="42">
                  <c:v>31.03</c:v>
                </c:pt>
                <c:pt idx="43">
                  <c:v>31.03</c:v>
                </c:pt>
                <c:pt idx="44">
                  <c:v>30.88</c:v>
                </c:pt>
                <c:pt idx="45">
                  <c:v>30.88</c:v>
                </c:pt>
                <c:pt idx="46">
                  <c:v>30.88</c:v>
                </c:pt>
                <c:pt idx="47">
                  <c:v>30.88</c:v>
                </c:pt>
                <c:pt idx="48">
                  <c:v>32.020000000000003</c:v>
                </c:pt>
                <c:pt idx="49">
                  <c:v>32.020000000000003</c:v>
                </c:pt>
                <c:pt idx="50">
                  <c:v>32.020000000000003</c:v>
                </c:pt>
                <c:pt idx="51">
                  <c:v>32.020000000000003</c:v>
                </c:pt>
                <c:pt idx="52">
                  <c:v>30.39</c:v>
                </c:pt>
                <c:pt idx="53">
                  <c:v>30.39</c:v>
                </c:pt>
                <c:pt idx="54">
                  <c:v>30.39</c:v>
                </c:pt>
                <c:pt idx="55">
                  <c:v>28.48</c:v>
                </c:pt>
                <c:pt idx="56">
                  <c:v>28.48</c:v>
                </c:pt>
                <c:pt idx="57">
                  <c:v>28.48</c:v>
                </c:pt>
                <c:pt idx="58">
                  <c:v>29.6</c:v>
                </c:pt>
                <c:pt idx="59">
                  <c:v>29.6</c:v>
                </c:pt>
                <c:pt idx="60">
                  <c:v>29.6</c:v>
                </c:pt>
                <c:pt idx="61">
                  <c:v>29.6</c:v>
                </c:pt>
                <c:pt idx="62">
                  <c:v>31.06</c:v>
                </c:pt>
                <c:pt idx="63">
                  <c:v>31.06</c:v>
                </c:pt>
                <c:pt idx="64">
                  <c:v>31.06</c:v>
                </c:pt>
                <c:pt idx="65">
                  <c:v>31.06</c:v>
                </c:pt>
                <c:pt idx="66">
                  <c:v>31.4</c:v>
                </c:pt>
                <c:pt idx="67">
                  <c:v>31.4</c:v>
                </c:pt>
                <c:pt idx="68">
                  <c:v>31.4</c:v>
                </c:pt>
                <c:pt idx="69">
                  <c:v>31.4</c:v>
                </c:pt>
                <c:pt idx="70">
                  <c:v>31.04</c:v>
                </c:pt>
                <c:pt idx="71">
                  <c:v>31.04</c:v>
                </c:pt>
                <c:pt idx="72">
                  <c:v>31.04</c:v>
                </c:pt>
                <c:pt idx="73">
                  <c:v>31.04</c:v>
                </c:pt>
                <c:pt idx="74">
                  <c:v>30.95</c:v>
                </c:pt>
                <c:pt idx="75">
                  <c:v>30.95</c:v>
                </c:pt>
                <c:pt idx="76">
                  <c:v>30.95</c:v>
                </c:pt>
                <c:pt idx="77">
                  <c:v>29.7</c:v>
                </c:pt>
                <c:pt idx="78">
                  <c:v>29.7</c:v>
                </c:pt>
                <c:pt idx="79">
                  <c:v>29.7</c:v>
                </c:pt>
                <c:pt idx="80">
                  <c:v>29.7</c:v>
                </c:pt>
                <c:pt idx="81">
                  <c:v>31.48</c:v>
                </c:pt>
                <c:pt idx="82">
                  <c:v>31.48</c:v>
                </c:pt>
                <c:pt idx="83">
                  <c:v>31.48</c:v>
                </c:pt>
                <c:pt idx="84">
                  <c:v>31.48</c:v>
                </c:pt>
                <c:pt idx="85">
                  <c:v>30.9</c:v>
                </c:pt>
                <c:pt idx="86">
                  <c:v>30.9</c:v>
                </c:pt>
                <c:pt idx="87">
                  <c:v>30.9</c:v>
                </c:pt>
                <c:pt idx="88">
                  <c:v>30.9</c:v>
                </c:pt>
                <c:pt idx="89">
                  <c:v>30.82</c:v>
                </c:pt>
                <c:pt idx="90">
                  <c:v>30.82</c:v>
                </c:pt>
                <c:pt idx="91">
                  <c:v>30.82</c:v>
                </c:pt>
                <c:pt idx="92">
                  <c:v>30.82</c:v>
                </c:pt>
                <c:pt idx="93">
                  <c:v>31.07</c:v>
                </c:pt>
                <c:pt idx="94">
                  <c:v>31.07</c:v>
                </c:pt>
                <c:pt idx="95">
                  <c:v>31.07</c:v>
                </c:pt>
                <c:pt idx="96">
                  <c:v>31.07</c:v>
                </c:pt>
                <c:pt idx="97">
                  <c:v>30.71</c:v>
                </c:pt>
                <c:pt idx="98">
                  <c:v>30.71</c:v>
                </c:pt>
                <c:pt idx="99">
                  <c:v>30.71</c:v>
                </c:pt>
                <c:pt idx="100">
                  <c:v>30.71</c:v>
                </c:pt>
                <c:pt idx="101">
                  <c:v>29.91</c:v>
                </c:pt>
                <c:pt idx="102">
                  <c:v>29.91</c:v>
                </c:pt>
                <c:pt idx="103">
                  <c:v>29.91</c:v>
                </c:pt>
                <c:pt idx="104">
                  <c:v>29.91</c:v>
                </c:pt>
                <c:pt idx="105">
                  <c:v>30.16</c:v>
                </c:pt>
                <c:pt idx="106">
                  <c:v>30.16</c:v>
                </c:pt>
                <c:pt idx="107">
                  <c:v>30.16</c:v>
                </c:pt>
                <c:pt idx="108">
                  <c:v>30.16</c:v>
                </c:pt>
                <c:pt idx="109">
                  <c:v>30.1</c:v>
                </c:pt>
                <c:pt idx="110">
                  <c:v>30.1</c:v>
                </c:pt>
                <c:pt idx="111">
                  <c:v>30.1</c:v>
                </c:pt>
                <c:pt idx="112">
                  <c:v>30.1</c:v>
                </c:pt>
                <c:pt idx="113">
                  <c:v>30.55</c:v>
                </c:pt>
                <c:pt idx="114">
                  <c:v>30.55</c:v>
                </c:pt>
                <c:pt idx="115">
                  <c:v>30.55</c:v>
                </c:pt>
                <c:pt idx="116">
                  <c:v>29.02</c:v>
                </c:pt>
                <c:pt idx="117">
                  <c:v>29.02</c:v>
                </c:pt>
                <c:pt idx="118">
                  <c:v>29.02</c:v>
                </c:pt>
                <c:pt idx="119">
                  <c:v>29.96</c:v>
                </c:pt>
                <c:pt idx="120">
                  <c:v>29.96</c:v>
                </c:pt>
                <c:pt idx="121">
                  <c:v>29.96</c:v>
                </c:pt>
                <c:pt idx="122">
                  <c:v>29.96</c:v>
                </c:pt>
                <c:pt idx="123">
                  <c:v>30.6</c:v>
                </c:pt>
                <c:pt idx="124">
                  <c:v>30.6</c:v>
                </c:pt>
                <c:pt idx="125">
                  <c:v>30.6</c:v>
                </c:pt>
                <c:pt idx="126">
                  <c:v>29.05</c:v>
                </c:pt>
                <c:pt idx="127">
                  <c:v>29.05</c:v>
                </c:pt>
                <c:pt idx="128">
                  <c:v>29.05</c:v>
                </c:pt>
                <c:pt idx="129">
                  <c:v>29.05</c:v>
                </c:pt>
                <c:pt idx="130">
                  <c:v>30.65</c:v>
                </c:pt>
                <c:pt idx="131">
                  <c:v>30.65</c:v>
                </c:pt>
                <c:pt idx="132">
                  <c:v>30.65</c:v>
                </c:pt>
                <c:pt idx="133">
                  <c:v>29.95</c:v>
                </c:pt>
                <c:pt idx="134">
                  <c:v>29.95</c:v>
                </c:pt>
                <c:pt idx="135">
                  <c:v>29.95</c:v>
                </c:pt>
                <c:pt idx="136">
                  <c:v>29.95</c:v>
                </c:pt>
                <c:pt idx="137">
                  <c:v>30.28</c:v>
                </c:pt>
                <c:pt idx="138">
                  <c:v>30.28</c:v>
                </c:pt>
                <c:pt idx="139">
                  <c:v>30.28</c:v>
                </c:pt>
                <c:pt idx="140">
                  <c:v>29.01</c:v>
                </c:pt>
                <c:pt idx="141">
                  <c:v>29.01</c:v>
                </c:pt>
                <c:pt idx="142">
                  <c:v>29.01</c:v>
                </c:pt>
                <c:pt idx="143">
                  <c:v>29.01</c:v>
                </c:pt>
                <c:pt idx="144">
                  <c:v>30.67</c:v>
                </c:pt>
                <c:pt idx="145">
                  <c:v>30.67</c:v>
                </c:pt>
                <c:pt idx="146">
                  <c:v>30.67</c:v>
                </c:pt>
                <c:pt idx="147">
                  <c:v>30.67</c:v>
                </c:pt>
                <c:pt idx="148">
                  <c:v>29.6</c:v>
                </c:pt>
                <c:pt idx="149">
                  <c:v>29.6</c:v>
                </c:pt>
                <c:pt idx="150">
                  <c:v>29.6</c:v>
                </c:pt>
                <c:pt idx="151">
                  <c:v>29.6</c:v>
                </c:pt>
                <c:pt idx="152">
                  <c:v>30.75</c:v>
                </c:pt>
                <c:pt idx="153">
                  <c:v>30.75</c:v>
                </c:pt>
                <c:pt idx="154">
                  <c:v>30.75</c:v>
                </c:pt>
                <c:pt idx="155">
                  <c:v>29.24</c:v>
                </c:pt>
                <c:pt idx="156">
                  <c:v>29.24</c:v>
                </c:pt>
                <c:pt idx="157">
                  <c:v>29.24</c:v>
                </c:pt>
                <c:pt idx="158">
                  <c:v>29.24</c:v>
                </c:pt>
                <c:pt idx="159">
                  <c:v>29.98</c:v>
                </c:pt>
                <c:pt idx="160">
                  <c:v>29.98</c:v>
                </c:pt>
                <c:pt idx="161">
                  <c:v>29.98</c:v>
                </c:pt>
                <c:pt idx="162">
                  <c:v>29.98</c:v>
                </c:pt>
                <c:pt idx="163">
                  <c:v>30.43</c:v>
                </c:pt>
                <c:pt idx="164">
                  <c:v>30.43</c:v>
                </c:pt>
                <c:pt idx="165">
                  <c:v>30.43</c:v>
                </c:pt>
                <c:pt idx="166">
                  <c:v>30.43</c:v>
                </c:pt>
                <c:pt idx="167">
                  <c:v>30.14</c:v>
                </c:pt>
                <c:pt idx="168">
                  <c:v>30.14</c:v>
                </c:pt>
                <c:pt idx="169">
                  <c:v>30.14</c:v>
                </c:pt>
                <c:pt idx="170">
                  <c:v>28.96</c:v>
                </c:pt>
                <c:pt idx="171">
                  <c:v>28.96</c:v>
                </c:pt>
                <c:pt idx="172">
                  <c:v>28.96</c:v>
                </c:pt>
                <c:pt idx="173">
                  <c:v>28.96</c:v>
                </c:pt>
                <c:pt idx="174">
                  <c:v>30.65</c:v>
                </c:pt>
                <c:pt idx="175">
                  <c:v>30.65</c:v>
                </c:pt>
                <c:pt idx="176">
                  <c:v>30.65</c:v>
                </c:pt>
                <c:pt idx="177">
                  <c:v>29.39</c:v>
                </c:pt>
                <c:pt idx="178">
                  <c:v>29.39</c:v>
                </c:pt>
                <c:pt idx="179">
                  <c:v>29.39</c:v>
                </c:pt>
                <c:pt idx="180">
                  <c:v>29.49</c:v>
                </c:pt>
                <c:pt idx="181">
                  <c:v>29.49</c:v>
                </c:pt>
                <c:pt idx="182">
                  <c:v>29.49</c:v>
                </c:pt>
                <c:pt idx="183">
                  <c:v>29.49</c:v>
                </c:pt>
                <c:pt idx="184">
                  <c:v>30.92</c:v>
                </c:pt>
                <c:pt idx="185">
                  <c:v>30.92</c:v>
                </c:pt>
                <c:pt idx="186">
                  <c:v>30.92</c:v>
                </c:pt>
                <c:pt idx="187">
                  <c:v>30.92</c:v>
                </c:pt>
                <c:pt idx="188">
                  <c:v>29.21</c:v>
                </c:pt>
                <c:pt idx="189">
                  <c:v>29.21</c:v>
                </c:pt>
                <c:pt idx="190">
                  <c:v>29.21</c:v>
                </c:pt>
                <c:pt idx="191">
                  <c:v>29.21</c:v>
                </c:pt>
                <c:pt idx="192">
                  <c:v>30.32</c:v>
                </c:pt>
                <c:pt idx="193">
                  <c:v>30.32</c:v>
                </c:pt>
                <c:pt idx="194">
                  <c:v>30.32</c:v>
                </c:pt>
                <c:pt idx="195">
                  <c:v>29.74</c:v>
                </c:pt>
                <c:pt idx="196">
                  <c:v>29.74</c:v>
                </c:pt>
                <c:pt idx="197">
                  <c:v>29.74</c:v>
                </c:pt>
                <c:pt idx="198">
                  <c:v>29.74</c:v>
                </c:pt>
                <c:pt idx="199">
                  <c:v>30.33</c:v>
                </c:pt>
                <c:pt idx="200">
                  <c:v>30.33</c:v>
                </c:pt>
                <c:pt idx="201">
                  <c:v>30.33</c:v>
                </c:pt>
                <c:pt idx="202">
                  <c:v>30.33</c:v>
                </c:pt>
                <c:pt idx="203">
                  <c:v>30.8</c:v>
                </c:pt>
                <c:pt idx="204">
                  <c:v>30.8</c:v>
                </c:pt>
                <c:pt idx="205">
                  <c:v>30.8</c:v>
                </c:pt>
                <c:pt idx="206">
                  <c:v>30.8</c:v>
                </c:pt>
                <c:pt idx="207">
                  <c:v>30.79</c:v>
                </c:pt>
                <c:pt idx="208">
                  <c:v>30.79</c:v>
                </c:pt>
                <c:pt idx="209">
                  <c:v>30.79</c:v>
                </c:pt>
                <c:pt idx="210">
                  <c:v>30.79</c:v>
                </c:pt>
                <c:pt idx="211">
                  <c:v>30.99</c:v>
                </c:pt>
                <c:pt idx="212">
                  <c:v>30.99</c:v>
                </c:pt>
                <c:pt idx="213">
                  <c:v>30.99</c:v>
                </c:pt>
                <c:pt idx="214">
                  <c:v>30.99</c:v>
                </c:pt>
                <c:pt idx="215">
                  <c:v>31.45</c:v>
                </c:pt>
                <c:pt idx="216">
                  <c:v>31.45</c:v>
                </c:pt>
                <c:pt idx="217">
                  <c:v>31.45</c:v>
                </c:pt>
                <c:pt idx="218">
                  <c:v>31.45</c:v>
                </c:pt>
                <c:pt idx="219">
                  <c:v>31.52</c:v>
                </c:pt>
                <c:pt idx="220">
                  <c:v>31.52</c:v>
                </c:pt>
                <c:pt idx="221">
                  <c:v>31.52</c:v>
                </c:pt>
                <c:pt idx="222">
                  <c:v>31.52</c:v>
                </c:pt>
                <c:pt idx="223">
                  <c:v>31.52</c:v>
                </c:pt>
                <c:pt idx="224">
                  <c:v>31.52</c:v>
                </c:pt>
                <c:pt idx="225">
                  <c:v>31.52</c:v>
                </c:pt>
                <c:pt idx="226">
                  <c:v>31.52</c:v>
                </c:pt>
                <c:pt idx="227">
                  <c:v>31.18</c:v>
                </c:pt>
                <c:pt idx="228">
                  <c:v>31.18</c:v>
                </c:pt>
                <c:pt idx="229">
                  <c:v>31.18</c:v>
                </c:pt>
                <c:pt idx="230">
                  <c:v>28.41</c:v>
                </c:pt>
                <c:pt idx="231">
                  <c:v>28.41</c:v>
                </c:pt>
                <c:pt idx="232">
                  <c:v>28.41</c:v>
                </c:pt>
                <c:pt idx="233">
                  <c:v>28.41</c:v>
                </c:pt>
                <c:pt idx="234">
                  <c:v>31.19</c:v>
                </c:pt>
                <c:pt idx="235">
                  <c:v>31.19</c:v>
                </c:pt>
                <c:pt idx="236">
                  <c:v>31.19</c:v>
                </c:pt>
                <c:pt idx="237">
                  <c:v>28.94</c:v>
                </c:pt>
                <c:pt idx="238">
                  <c:v>28.94</c:v>
                </c:pt>
                <c:pt idx="239">
                  <c:v>28.94</c:v>
                </c:pt>
                <c:pt idx="240">
                  <c:v>28.93</c:v>
                </c:pt>
                <c:pt idx="241">
                  <c:v>28.93</c:v>
                </c:pt>
                <c:pt idx="242">
                  <c:v>28.93</c:v>
                </c:pt>
                <c:pt idx="243">
                  <c:v>28.4</c:v>
                </c:pt>
                <c:pt idx="244">
                  <c:v>28.4</c:v>
                </c:pt>
                <c:pt idx="245">
                  <c:v>28.4</c:v>
                </c:pt>
                <c:pt idx="246">
                  <c:v>28.4</c:v>
                </c:pt>
                <c:pt idx="247">
                  <c:v>30.98</c:v>
                </c:pt>
                <c:pt idx="248">
                  <c:v>30.98</c:v>
                </c:pt>
                <c:pt idx="249">
                  <c:v>30.98</c:v>
                </c:pt>
                <c:pt idx="250">
                  <c:v>30.98</c:v>
                </c:pt>
                <c:pt idx="251">
                  <c:v>30.71</c:v>
                </c:pt>
                <c:pt idx="252">
                  <c:v>30.71</c:v>
                </c:pt>
                <c:pt idx="253">
                  <c:v>30.71</c:v>
                </c:pt>
                <c:pt idx="254">
                  <c:v>30.71</c:v>
                </c:pt>
                <c:pt idx="255">
                  <c:v>31.12</c:v>
                </c:pt>
                <c:pt idx="256">
                  <c:v>31.12</c:v>
                </c:pt>
                <c:pt idx="257">
                  <c:v>31.12</c:v>
                </c:pt>
                <c:pt idx="258">
                  <c:v>31.12</c:v>
                </c:pt>
                <c:pt idx="259">
                  <c:v>31</c:v>
                </c:pt>
                <c:pt idx="260">
                  <c:v>31</c:v>
                </c:pt>
                <c:pt idx="261">
                  <c:v>31</c:v>
                </c:pt>
                <c:pt idx="262">
                  <c:v>29.71</c:v>
                </c:pt>
                <c:pt idx="263">
                  <c:v>29.71</c:v>
                </c:pt>
                <c:pt idx="264">
                  <c:v>29.71</c:v>
                </c:pt>
                <c:pt idx="265">
                  <c:v>29.79</c:v>
                </c:pt>
                <c:pt idx="266">
                  <c:v>29.79</c:v>
                </c:pt>
                <c:pt idx="267">
                  <c:v>29.79</c:v>
                </c:pt>
                <c:pt idx="268">
                  <c:v>29.79</c:v>
                </c:pt>
                <c:pt idx="269">
                  <c:v>30.57</c:v>
                </c:pt>
                <c:pt idx="270">
                  <c:v>30.57</c:v>
                </c:pt>
                <c:pt idx="271">
                  <c:v>30.57</c:v>
                </c:pt>
                <c:pt idx="272">
                  <c:v>27.37</c:v>
                </c:pt>
                <c:pt idx="273">
                  <c:v>27.37</c:v>
                </c:pt>
                <c:pt idx="274">
                  <c:v>27.37</c:v>
                </c:pt>
                <c:pt idx="275">
                  <c:v>29.54</c:v>
                </c:pt>
                <c:pt idx="276">
                  <c:v>29.54</c:v>
                </c:pt>
                <c:pt idx="277">
                  <c:v>29.54</c:v>
                </c:pt>
                <c:pt idx="278">
                  <c:v>29.54</c:v>
                </c:pt>
                <c:pt idx="279">
                  <c:v>30.78</c:v>
                </c:pt>
                <c:pt idx="280">
                  <c:v>30.78</c:v>
                </c:pt>
                <c:pt idx="281">
                  <c:v>30.78</c:v>
                </c:pt>
                <c:pt idx="282">
                  <c:v>29.62</c:v>
                </c:pt>
                <c:pt idx="283">
                  <c:v>29.62</c:v>
                </c:pt>
                <c:pt idx="284">
                  <c:v>29.62</c:v>
                </c:pt>
                <c:pt idx="285">
                  <c:v>28.18</c:v>
                </c:pt>
                <c:pt idx="286">
                  <c:v>28.18</c:v>
                </c:pt>
                <c:pt idx="287">
                  <c:v>28.18</c:v>
                </c:pt>
                <c:pt idx="288">
                  <c:v>28.18</c:v>
                </c:pt>
                <c:pt idx="289">
                  <c:v>30.7</c:v>
                </c:pt>
                <c:pt idx="290">
                  <c:v>30.7</c:v>
                </c:pt>
                <c:pt idx="291">
                  <c:v>30.7</c:v>
                </c:pt>
                <c:pt idx="292">
                  <c:v>30.7</c:v>
                </c:pt>
                <c:pt idx="293">
                  <c:v>31.36</c:v>
                </c:pt>
                <c:pt idx="294">
                  <c:v>31.36</c:v>
                </c:pt>
                <c:pt idx="295">
                  <c:v>31.36</c:v>
                </c:pt>
                <c:pt idx="296">
                  <c:v>31.36</c:v>
                </c:pt>
                <c:pt idx="297">
                  <c:v>30.65</c:v>
                </c:pt>
                <c:pt idx="298">
                  <c:v>30.65</c:v>
                </c:pt>
                <c:pt idx="299">
                  <c:v>30.65</c:v>
                </c:pt>
                <c:pt idx="300">
                  <c:v>30.65</c:v>
                </c:pt>
                <c:pt idx="301">
                  <c:v>29.73</c:v>
                </c:pt>
                <c:pt idx="302">
                  <c:v>29.73</c:v>
                </c:pt>
                <c:pt idx="303">
                  <c:v>29.73</c:v>
                </c:pt>
                <c:pt idx="304">
                  <c:v>29</c:v>
                </c:pt>
                <c:pt idx="305">
                  <c:v>29</c:v>
                </c:pt>
                <c:pt idx="306">
                  <c:v>29</c:v>
                </c:pt>
                <c:pt idx="307">
                  <c:v>29</c:v>
                </c:pt>
                <c:pt idx="308">
                  <c:v>30.31</c:v>
                </c:pt>
                <c:pt idx="309">
                  <c:v>30.31</c:v>
                </c:pt>
                <c:pt idx="310">
                  <c:v>30.31</c:v>
                </c:pt>
                <c:pt idx="311">
                  <c:v>29.75</c:v>
                </c:pt>
                <c:pt idx="312">
                  <c:v>29.75</c:v>
                </c:pt>
                <c:pt idx="313">
                  <c:v>29.75</c:v>
                </c:pt>
                <c:pt idx="314">
                  <c:v>29.75</c:v>
                </c:pt>
                <c:pt idx="315">
                  <c:v>29.75</c:v>
                </c:pt>
                <c:pt idx="316">
                  <c:v>29.75</c:v>
                </c:pt>
                <c:pt idx="317">
                  <c:v>29.75</c:v>
                </c:pt>
                <c:pt idx="318">
                  <c:v>29.75</c:v>
                </c:pt>
                <c:pt idx="319">
                  <c:v>29.72</c:v>
                </c:pt>
                <c:pt idx="320">
                  <c:v>29.72</c:v>
                </c:pt>
                <c:pt idx="321">
                  <c:v>29.72</c:v>
                </c:pt>
                <c:pt idx="322">
                  <c:v>25.99</c:v>
                </c:pt>
                <c:pt idx="323">
                  <c:v>25.99</c:v>
                </c:pt>
                <c:pt idx="324">
                  <c:v>25.99</c:v>
                </c:pt>
                <c:pt idx="325">
                  <c:v>29.97</c:v>
                </c:pt>
                <c:pt idx="326">
                  <c:v>29.97</c:v>
                </c:pt>
                <c:pt idx="327">
                  <c:v>29.97</c:v>
                </c:pt>
                <c:pt idx="328">
                  <c:v>29.97</c:v>
                </c:pt>
                <c:pt idx="329">
                  <c:v>30.01</c:v>
                </c:pt>
                <c:pt idx="330">
                  <c:v>30.01</c:v>
                </c:pt>
                <c:pt idx="331">
                  <c:v>30.01</c:v>
                </c:pt>
                <c:pt idx="332">
                  <c:v>25.85</c:v>
                </c:pt>
                <c:pt idx="333">
                  <c:v>25.85</c:v>
                </c:pt>
                <c:pt idx="334">
                  <c:v>25.85</c:v>
                </c:pt>
                <c:pt idx="335">
                  <c:v>29.71</c:v>
                </c:pt>
                <c:pt idx="336">
                  <c:v>29.71</c:v>
                </c:pt>
                <c:pt idx="337">
                  <c:v>29.71</c:v>
                </c:pt>
                <c:pt idx="338">
                  <c:v>29.34</c:v>
                </c:pt>
                <c:pt idx="339">
                  <c:v>29.34</c:v>
                </c:pt>
                <c:pt idx="340">
                  <c:v>29.34</c:v>
                </c:pt>
                <c:pt idx="341">
                  <c:v>29.34</c:v>
                </c:pt>
                <c:pt idx="342">
                  <c:v>27.72</c:v>
                </c:pt>
                <c:pt idx="343">
                  <c:v>27.72</c:v>
                </c:pt>
                <c:pt idx="344">
                  <c:v>27.72</c:v>
                </c:pt>
                <c:pt idx="345">
                  <c:v>29</c:v>
                </c:pt>
                <c:pt idx="346">
                  <c:v>29</c:v>
                </c:pt>
                <c:pt idx="347">
                  <c:v>29</c:v>
                </c:pt>
                <c:pt idx="348">
                  <c:v>29</c:v>
                </c:pt>
                <c:pt idx="349">
                  <c:v>31.37</c:v>
                </c:pt>
                <c:pt idx="350">
                  <c:v>31.37</c:v>
                </c:pt>
                <c:pt idx="351">
                  <c:v>31.37</c:v>
                </c:pt>
                <c:pt idx="352">
                  <c:v>31.37</c:v>
                </c:pt>
                <c:pt idx="353">
                  <c:v>30.39</c:v>
                </c:pt>
                <c:pt idx="354">
                  <c:v>30.39</c:v>
                </c:pt>
                <c:pt idx="355">
                  <c:v>30.39</c:v>
                </c:pt>
                <c:pt idx="356">
                  <c:v>30.39</c:v>
                </c:pt>
                <c:pt idx="357">
                  <c:v>30.75</c:v>
                </c:pt>
                <c:pt idx="358">
                  <c:v>30.75</c:v>
                </c:pt>
                <c:pt idx="359">
                  <c:v>30.75</c:v>
                </c:pt>
                <c:pt idx="360">
                  <c:v>30.75</c:v>
                </c:pt>
                <c:pt idx="361">
                  <c:v>30.03</c:v>
                </c:pt>
                <c:pt idx="362">
                  <c:v>30.03</c:v>
                </c:pt>
                <c:pt idx="363">
                  <c:v>30.03</c:v>
                </c:pt>
                <c:pt idx="364">
                  <c:v>30.03</c:v>
                </c:pt>
                <c:pt idx="365">
                  <c:v>31.09</c:v>
                </c:pt>
                <c:pt idx="366">
                  <c:v>31.09</c:v>
                </c:pt>
                <c:pt idx="367">
                  <c:v>31.09</c:v>
                </c:pt>
                <c:pt idx="368">
                  <c:v>31.09</c:v>
                </c:pt>
                <c:pt idx="369">
                  <c:v>30.56</c:v>
                </c:pt>
                <c:pt idx="370">
                  <c:v>30.56</c:v>
                </c:pt>
                <c:pt idx="371">
                  <c:v>30.56</c:v>
                </c:pt>
                <c:pt idx="372">
                  <c:v>29.17</c:v>
                </c:pt>
                <c:pt idx="373">
                  <c:v>29.17</c:v>
                </c:pt>
                <c:pt idx="374">
                  <c:v>29.17</c:v>
                </c:pt>
                <c:pt idx="375">
                  <c:v>29.17</c:v>
                </c:pt>
                <c:pt idx="376">
                  <c:v>30.67</c:v>
                </c:pt>
                <c:pt idx="377">
                  <c:v>30.67</c:v>
                </c:pt>
                <c:pt idx="378">
                  <c:v>30.67</c:v>
                </c:pt>
                <c:pt idx="379">
                  <c:v>29.89</c:v>
                </c:pt>
                <c:pt idx="380">
                  <c:v>29.89</c:v>
                </c:pt>
                <c:pt idx="381">
                  <c:v>29.89</c:v>
                </c:pt>
                <c:pt idx="382">
                  <c:v>29.99</c:v>
                </c:pt>
                <c:pt idx="383">
                  <c:v>29.99</c:v>
                </c:pt>
                <c:pt idx="384">
                  <c:v>29.99</c:v>
                </c:pt>
                <c:pt idx="385">
                  <c:v>29.99</c:v>
                </c:pt>
                <c:pt idx="386">
                  <c:v>30.54</c:v>
                </c:pt>
                <c:pt idx="387">
                  <c:v>30.54</c:v>
                </c:pt>
                <c:pt idx="388">
                  <c:v>30.54</c:v>
                </c:pt>
                <c:pt idx="389">
                  <c:v>29.9</c:v>
                </c:pt>
                <c:pt idx="390">
                  <c:v>29.9</c:v>
                </c:pt>
                <c:pt idx="391">
                  <c:v>29.9</c:v>
                </c:pt>
                <c:pt idx="392">
                  <c:v>29.36</c:v>
                </c:pt>
                <c:pt idx="393">
                  <c:v>29.36</c:v>
                </c:pt>
                <c:pt idx="394">
                  <c:v>29.36</c:v>
                </c:pt>
                <c:pt idx="395">
                  <c:v>29.17</c:v>
                </c:pt>
                <c:pt idx="396">
                  <c:v>29.17</c:v>
                </c:pt>
                <c:pt idx="397">
                  <c:v>29.17</c:v>
                </c:pt>
                <c:pt idx="398">
                  <c:v>29.53</c:v>
                </c:pt>
                <c:pt idx="399">
                  <c:v>29.53</c:v>
                </c:pt>
                <c:pt idx="400">
                  <c:v>29.53</c:v>
                </c:pt>
                <c:pt idx="401">
                  <c:v>29.53</c:v>
                </c:pt>
                <c:pt idx="402">
                  <c:v>30.31</c:v>
                </c:pt>
                <c:pt idx="403">
                  <c:v>30.31</c:v>
                </c:pt>
                <c:pt idx="404">
                  <c:v>30.31</c:v>
                </c:pt>
                <c:pt idx="405">
                  <c:v>30.31</c:v>
                </c:pt>
                <c:pt idx="406">
                  <c:v>31.56</c:v>
                </c:pt>
                <c:pt idx="407">
                  <c:v>31.56</c:v>
                </c:pt>
                <c:pt idx="408">
                  <c:v>31.56</c:v>
                </c:pt>
                <c:pt idx="409">
                  <c:v>29.25</c:v>
                </c:pt>
                <c:pt idx="410">
                  <c:v>29.25</c:v>
                </c:pt>
                <c:pt idx="411">
                  <c:v>29.25</c:v>
                </c:pt>
                <c:pt idx="412">
                  <c:v>29.25</c:v>
                </c:pt>
                <c:pt idx="413">
                  <c:v>30.92</c:v>
                </c:pt>
                <c:pt idx="414">
                  <c:v>30.92</c:v>
                </c:pt>
                <c:pt idx="415">
                  <c:v>30.92</c:v>
                </c:pt>
                <c:pt idx="416">
                  <c:v>29.53</c:v>
                </c:pt>
                <c:pt idx="417">
                  <c:v>29.53</c:v>
                </c:pt>
                <c:pt idx="418">
                  <c:v>29.53</c:v>
                </c:pt>
                <c:pt idx="419">
                  <c:v>29.6</c:v>
                </c:pt>
                <c:pt idx="420">
                  <c:v>29.6</c:v>
                </c:pt>
                <c:pt idx="421">
                  <c:v>29.6</c:v>
                </c:pt>
                <c:pt idx="422">
                  <c:v>28.47</c:v>
                </c:pt>
                <c:pt idx="423">
                  <c:v>28.47</c:v>
                </c:pt>
                <c:pt idx="424">
                  <c:v>28.47</c:v>
                </c:pt>
                <c:pt idx="425">
                  <c:v>29.64</c:v>
                </c:pt>
                <c:pt idx="426">
                  <c:v>29.64</c:v>
                </c:pt>
                <c:pt idx="427">
                  <c:v>29.64</c:v>
                </c:pt>
                <c:pt idx="428">
                  <c:v>29.04</c:v>
                </c:pt>
                <c:pt idx="429">
                  <c:v>29.04</c:v>
                </c:pt>
                <c:pt idx="430">
                  <c:v>29.04</c:v>
                </c:pt>
                <c:pt idx="431">
                  <c:v>29.04</c:v>
                </c:pt>
                <c:pt idx="432">
                  <c:v>30.41</c:v>
                </c:pt>
                <c:pt idx="433">
                  <c:v>30.41</c:v>
                </c:pt>
                <c:pt idx="434">
                  <c:v>30.41</c:v>
                </c:pt>
                <c:pt idx="435">
                  <c:v>29.19</c:v>
                </c:pt>
                <c:pt idx="436">
                  <c:v>29.19</c:v>
                </c:pt>
                <c:pt idx="437">
                  <c:v>29.19</c:v>
                </c:pt>
                <c:pt idx="438">
                  <c:v>29.19</c:v>
                </c:pt>
                <c:pt idx="439">
                  <c:v>30.37</c:v>
                </c:pt>
                <c:pt idx="440">
                  <c:v>30.37</c:v>
                </c:pt>
                <c:pt idx="441">
                  <c:v>30.37</c:v>
                </c:pt>
                <c:pt idx="442">
                  <c:v>30.37</c:v>
                </c:pt>
                <c:pt idx="443">
                  <c:v>30.43</c:v>
                </c:pt>
                <c:pt idx="444">
                  <c:v>30.43</c:v>
                </c:pt>
                <c:pt idx="445">
                  <c:v>30.43</c:v>
                </c:pt>
                <c:pt idx="446">
                  <c:v>30.43</c:v>
                </c:pt>
                <c:pt idx="447">
                  <c:v>29.11</c:v>
                </c:pt>
                <c:pt idx="448">
                  <c:v>29.11</c:v>
                </c:pt>
                <c:pt idx="449">
                  <c:v>29.11</c:v>
                </c:pt>
                <c:pt idx="450">
                  <c:v>28</c:v>
                </c:pt>
                <c:pt idx="451">
                  <c:v>28</c:v>
                </c:pt>
                <c:pt idx="452">
                  <c:v>28</c:v>
                </c:pt>
                <c:pt idx="453">
                  <c:v>28</c:v>
                </c:pt>
                <c:pt idx="454">
                  <c:v>30.9</c:v>
                </c:pt>
                <c:pt idx="455">
                  <c:v>30.9</c:v>
                </c:pt>
                <c:pt idx="456">
                  <c:v>30.9</c:v>
                </c:pt>
                <c:pt idx="457">
                  <c:v>30.9</c:v>
                </c:pt>
                <c:pt idx="458">
                  <c:v>30.72</c:v>
                </c:pt>
                <c:pt idx="459">
                  <c:v>30.72</c:v>
                </c:pt>
                <c:pt idx="460">
                  <c:v>30.72</c:v>
                </c:pt>
                <c:pt idx="461">
                  <c:v>30.72</c:v>
                </c:pt>
                <c:pt idx="462">
                  <c:v>31.16</c:v>
                </c:pt>
                <c:pt idx="463">
                  <c:v>31.16</c:v>
                </c:pt>
                <c:pt idx="464">
                  <c:v>31.16</c:v>
                </c:pt>
                <c:pt idx="465">
                  <c:v>29.94</c:v>
                </c:pt>
                <c:pt idx="466">
                  <c:v>29.94</c:v>
                </c:pt>
                <c:pt idx="467">
                  <c:v>29.94</c:v>
                </c:pt>
                <c:pt idx="468">
                  <c:v>29.94</c:v>
                </c:pt>
                <c:pt idx="469">
                  <c:v>30.21</c:v>
                </c:pt>
                <c:pt idx="470">
                  <c:v>30.21</c:v>
                </c:pt>
                <c:pt idx="471">
                  <c:v>30.21</c:v>
                </c:pt>
                <c:pt idx="472">
                  <c:v>30.21</c:v>
                </c:pt>
                <c:pt idx="473">
                  <c:v>30.5</c:v>
                </c:pt>
                <c:pt idx="474">
                  <c:v>30.5</c:v>
                </c:pt>
                <c:pt idx="475">
                  <c:v>30.5</c:v>
                </c:pt>
                <c:pt idx="476">
                  <c:v>28.49</c:v>
                </c:pt>
                <c:pt idx="477">
                  <c:v>28.49</c:v>
                </c:pt>
                <c:pt idx="478">
                  <c:v>28.49</c:v>
                </c:pt>
                <c:pt idx="479">
                  <c:v>28.49</c:v>
                </c:pt>
                <c:pt idx="480">
                  <c:v>30.68</c:v>
                </c:pt>
                <c:pt idx="481">
                  <c:v>30.68</c:v>
                </c:pt>
                <c:pt idx="482">
                  <c:v>30.68</c:v>
                </c:pt>
                <c:pt idx="483">
                  <c:v>28.4</c:v>
                </c:pt>
                <c:pt idx="484">
                  <c:v>28.4</c:v>
                </c:pt>
                <c:pt idx="485">
                  <c:v>28.4</c:v>
                </c:pt>
                <c:pt idx="486">
                  <c:v>28.4</c:v>
                </c:pt>
                <c:pt idx="487">
                  <c:v>30.65</c:v>
                </c:pt>
                <c:pt idx="488">
                  <c:v>30.65</c:v>
                </c:pt>
                <c:pt idx="489">
                  <c:v>30.65</c:v>
                </c:pt>
                <c:pt idx="490">
                  <c:v>30.65</c:v>
                </c:pt>
                <c:pt idx="491">
                  <c:v>30.79</c:v>
                </c:pt>
                <c:pt idx="492">
                  <c:v>30.79</c:v>
                </c:pt>
                <c:pt idx="493">
                  <c:v>30.79</c:v>
                </c:pt>
                <c:pt idx="494">
                  <c:v>30.79</c:v>
                </c:pt>
                <c:pt idx="495">
                  <c:v>30.78</c:v>
                </c:pt>
                <c:pt idx="496">
                  <c:v>30.78</c:v>
                </c:pt>
                <c:pt idx="497">
                  <c:v>30.78</c:v>
                </c:pt>
                <c:pt idx="498">
                  <c:v>30.78</c:v>
                </c:pt>
                <c:pt idx="499">
                  <c:v>30.18</c:v>
                </c:pt>
                <c:pt idx="500">
                  <c:v>30.18</c:v>
                </c:pt>
                <c:pt idx="501">
                  <c:v>30.18</c:v>
                </c:pt>
                <c:pt idx="502">
                  <c:v>29.91</c:v>
                </c:pt>
                <c:pt idx="503">
                  <c:v>29.91</c:v>
                </c:pt>
                <c:pt idx="504">
                  <c:v>29.91</c:v>
                </c:pt>
                <c:pt idx="505">
                  <c:v>29.91</c:v>
                </c:pt>
                <c:pt idx="506">
                  <c:v>30.07</c:v>
                </c:pt>
                <c:pt idx="507">
                  <c:v>30.07</c:v>
                </c:pt>
                <c:pt idx="508">
                  <c:v>30.07</c:v>
                </c:pt>
                <c:pt idx="509">
                  <c:v>29.57</c:v>
                </c:pt>
                <c:pt idx="510">
                  <c:v>29.57</c:v>
                </c:pt>
                <c:pt idx="511">
                  <c:v>29.57</c:v>
                </c:pt>
                <c:pt idx="512">
                  <c:v>29.57</c:v>
                </c:pt>
                <c:pt idx="513">
                  <c:v>30.32</c:v>
                </c:pt>
                <c:pt idx="514">
                  <c:v>30.32</c:v>
                </c:pt>
                <c:pt idx="515">
                  <c:v>30.32</c:v>
                </c:pt>
                <c:pt idx="516">
                  <c:v>29.34</c:v>
                </c:pt>
                <c:pt idx="517">
                  <c:v>29.34</c:v>
                </c:pt>
                <c:pt idx="518">
                  <c:v>29.34</c:v>
                </c:pt>
                <c:pt idx="519">
                  <c:v>29.34</c:v>
                </c:pt>
                <c:pt idx="520">
                  <c:v>30.79</c:v>
                </c:pt>
                <c:pt idx="521">
                  <c:v>30.79</c:v>
                </c:pt>
                <c:pt idx="522">
                  <c:v>30.79</c:v>
                </c:pt>
                <c:pt idx="523">
                  <c:v>30.79</c:v>
                </c:pt>
                <c:pt idx="524">
                  <c:v>30.8</c:v>
                </c:pt>
                <c:pt idx="525">
                  <c:v>30.8</c:v>
                </c:pt>
                <c:pt idx="526">
                  <c:v>30.8</c:v>
                </c:pt>
                <c:pt idx="527">
                  <c:v>28.84</c:v>
                </c:pt>
                <c:pt idx="528">
                  <c:v>28.84</c:v>
                </c:pt>
                <c:pt idx="529">
                  <c:v>28.84</c:v>
                </c:pt>
                <c:pt idx="530">
                  <c:v>27.23</c:v>
                </c:pt>
                <c:pt idx="531">
                  <c:v>27.23</c:v>
                </c:pt>
                <c:pt idx="532">
                  <c:v>27.23</c:v>
                </c:pt>
                <c:pt idx="533">
                  <c:v>27.23</c:v>
                </c:pt>
                <c:pt idx="534">
                  <c:v>30.43</c:v>
                </c:pt>
                <c:pt idx="535">
                  <c:v>30.43</c:v>
                </c:pt>
                <c:pt idx="536">
                  <c:v>30.43</c:v>
                </c:pt>
                <c:pt idx="537">
                  <c:v>30.43</c:v>
                </c:pt>
                <c:pt idx="538">
                  <c:v>30.51</c:v>
                </c:pt>
                <c:pt idx="539">
                  <c:v>30.51</c:v>
                </c:pt>
                <c:pt idx="540">
                  <c:v>30.51</c:v>
                </c:pt>
                <c:pt idx="541">
                  <c:v>28.9</c:v>
                </c:pt>
                <c:pt idx="542">
                  <c:v>28.9</c:v>
                </c:pt>
                <c:pt idx="543">
                  <c:v>28.9</c:v>
                </c:pt>
                <c:pt idx="544">
                  <c:v>29.55</c:v>
                </c:pt>
                <c:pt idx="545">
                  <c:v>29.55</c:v>
                </c:pt>
                <c:pt idx="546">
                  <c:v>29.55</c:v>
                </c:pt>
                <c:pt idx="547">
                  <c:v>29.55</c:v>
                </c:pt>
                <c:pt idx="548">
                  <c:v>30.58</c:v>
                </c:pt>
                <c:pt idx="549">
                  <c:v>30.58</c:v>
                </c:pt>
                <c:pt idx="550">
                  <c:v>30.58</c:v>
                </c:pt>
                <c:pt idx="551">
                  <c:v>30.58</c:v>
                </c:pt>
                <c:pt idx="552">
                  <c:v>31.07</c:v>
                </c:pt>
                <c:pt idx="553">
                  <c:v>31.07</c:v>
                </c:pt>
                <c:pt idx="554">
                  <c:v>31.07</c:v>
                </c:pt>
                <c:pt idx="555">
                  <c:v>31.07</c:v>
                </c:pt>
                <c:pt idx="556">
                  <c:v>30.15</c:v>
                </c:pt>
                <c:pt idx="557">
                  <c:v>30.15</c:v>
                </c:pt>
                <c:pt idx="558">
                  <c:v>30.15</c:v>
                </c:pt>
                <c:pt idx="559">
                  <c:v>30.15</c:v>
                </c:pt>
                <c:pt idx="560">
                  <c:v>30.33</c:v>
                </c:pt>
                <c:pt idx="561">
                  <c:v>30.33</c:v>
                </c:pt>
                <c:pt idx="562">
                  <c:v>30.33</c:v>
                </c:pt>
                <c:pt idx="563">
                  <c:v>29.4</c:v>
                </c:pt>
                <c:pt idx="564">
                  <c:v>29.4</c:v>
                </c:pt>
                <c:pt idx="565">
                  <c:v>29.4</c:v>
                </c:pt>
                <c:pt idx="566">
                  <c:v>29.4</c:v>
                </c:pt>
                <c:pt idx="567">
                  <c:v>31.34</c:v>
                </c:pt>
                <c:pt idx="568">
                  <c:v>31.34</c:v>
                </c:pt>
                <c:pt idx="569">
                  <c:v>31.34</c:v>
                </c:pt>
                <c:pt idx="570">
                  <c:v>29.63</c:v>
                </c:pt>
                <c:pt idx="571">
                  <c:v>29.63</c:v>
                </c:pt>
                <c:pt idx="572">
                  <c:v>29.63</c:v>
                </c:pt>
                <c:pt idx="573">
                  <c:v>28.27</c:v>
                </c:pt>
                <c:pt idx="574">
                  <c:v>28.27</c:v>
                </c:pt>
                <c:pt idx="575">
                  <c:v>28.27</c:v>
                </c:pt>
                <c:pt idx="576">
                  <c:v>28.53</c:v>
                </c:pt>
                <c:pt idx="577">
                  <c:v>28.53</c:v>
                </c:pt>
                <c:pt idx="578">
                  <c:v>28.53</c:v>
                </c:pt>
                <c:pt idx="579">
                  <c:v>28.53</c:v>
                </c:pt>
                <c:pt idx="580">
                  <c:v>31.61</c:v>
                </c:pt>
                <c:pt idx="581">
                  <c:v>31.61</c:v>
                </c:pt>
                <c:pt idx="582">
                  <c:v>31.61</c:v>
                </c:pt>
                <c:pt idx="583">
                  <c:v>31.61</c:v>
                </c:pt>
                <c:pt idx="584">
                  <c:v>30.24</c:v>
                </c:pt>
                <c:pt idx="585">
                  <c:v>30.24</c:v>
                </c:pt>
                <c:pt idx="586">
                  <c:v>30.24</c:v>
                </c:pt>
                <c:pt idx="587">
                  <c:v>30.24</c:v>
                </c:pt>
                <c:pt idx="588">
                  <c:v>29.92</c:v>
                </c:pt>
                <c:pt idx="589">
                  <c:v>29.92</c:v>
                </c:pt>
                <c:pt idx="590">
                  <c:v>29.92</c:v>
                </c:pt>
                <c:pt idx="591">
                  <c:v>29.11</c:v>
                </c:pt>
                <c:pt idx="592">
                  <c:v>29.11</c:v>
                </c:pt>
                <c:pt idx="593">
                  <c:v>29.11</c:v>
                </c:pt>
                <c:pt idx="594">
                  <c:v>27.88</c:v>
                </c:pt>
                <c:pt idx="595">
                  <c:v>27.88</c:v>
                </c:pt>
                <c:pt idx="596">
                  <c:v>27.88</c:v>
                </c:pt>
                <c:pt idx="597">
                  <c:v>29.71</c:v>
                </c:pt>
                <c:pt idx="598">
                  <c:v>29.71</c:v>
                </c:pt>
                <c:pt idx="599">
                  <c:v>29.71</c:v>
                </c:pt>
                <c:pt idx="600">
                  <c:v>29.71</c:v>
                </c:pt>
                <c:pt idx="601">
                  <c:v>30.79</c:v>
                </c:pt>
                <c:pt idx="602">
                  <c:v>30.79</c:v>
                </c:pt>
                <c:pt idx="603">
                  <c:v>30.79</c:v>
                </c:pt>
                <c:pt idx="604">
                  <c:v>30.79</c:v>
                </c:pt>
                <c:pt idx="605">
                  <c:v>30.38</c:v>
                </c:pt>
                <c:pt idx="606">
                  <c:v>30.38</c:v>
                </c:pt>
                <c:pt idx="607">
                  <c:v>30.38</c:v>
                </c:pt>
                <c:pt idx="608">
                  <c:v>29.88</c:v>
                </c:pt>
                <c:pt idx="609">
                  <c:v>29.88</c:v>
                </c:pt>
                <c:pt idx="610">
                  <c:v>29.88</c:v>
                </c:pt>
                <c:pt idx="611">
                  <c:v>29.88</c:v>
                </c:pt>
                <c:pt idx="612">
                  <c:v>31.36</c:v>
                </c:pt>
                <c:pt idx="613">
                  <c:v>31.36</c:v>
                </c:pt>
                <c:pt idx="614">
                  <c:v>31.36</c:v>
                </c:pt>
                <c:pt idx="615">
                  <c:v>31.36</c:v>
                </c:pt>
                <c:pt idx="616">
                  <c:v>30.23</c:v>
                </c:pt>
                <c:pt idx="617">
                  <c:v>30.23</c:v>
                </c:pt>
                <c:pt idx="618">
                  <c:v>30.23</c:v>
                </c:pt>
                <c:pt idx="619">
                  <c:v>29.7</c:v>
                </c:pt>
                <c:pt idx="620">
                  <c:v>29.7</c:v>
                </c:pt>
                <c:pt idx="621">
                  <c:v>29.7</c:v>
                </c:pt>
                <c:pt idx="622">
                  <c:v>29.7</c:v>
                </c:pt>
                <c:pt idx="623">
                  <c:v>31.7</c:v>
                </c:pt>
                <c:pt idx="624">
                  <c:v>31.7</c:v>
                </c:pt>
                <c:pt idx="625">
                  <c:v>31.7</c:v>
                </c:pt>
                <c:pt idx="626">
                  <c:v>26.19</c:v>
                </c:pt>
                <c:pt idx="627">
                  <c:v>26.19</c:v>
                </c:pt>
                <c:pt idx="628">
                  <c:v>26.19</c:v>
                </c:pt>
                <c:pt idx="629">
                  <c:v>26.19</c:v>
                </c:pt>
                <c:pt idx="630">
                  <c:v>30.89</c:v>
                </c:pt>
                <c:pt idx="631">
                  <c:v>30.89</c:v>
                </c:pt>
                <c:pt idx="632">
                  <c:v>30.89</c:v>
                </c:pt>
                <c:pt idx="633">
                  <c:v>30.89</c:v>
                </c:pt>
                <c:pt idx="634">
                  <c:v>29.98</c:v>
                </c:pt>
                <c:pt idx="635">
                  <c:v>29.98</c:v>
                </c:pt>
                <c:pt idx="636">
                  <c:v>29.98</c:v>
                </c:pt>
                <c:pt idx="637">
                  <c:v>28</c:v>
                </c:pt>
                <c:pt idx="638">
                  <c:v>28</c:v>
                </c:pt>
                <c:pt idx="639">
                  <c:v>28</c:v>
                </c:pt>
                <c:pt idx="640">
                  <c:v>28</c:v>
                </c:pt>
                <c:pt idx="641">
                  <c:v>31.16</c:v>
                </c:pt>
                <c:pt idx="642">
                  <c:v>31.16</c:v>
                </c:pt>
                <c:pt idx="643">
                  <c:v>31.16</c:v>
                </c:pt>
                <c:pt idx="644">
                  <c:v>31.16</c:v>
                </c:pt>
                <c:pt idx="645">
                  <c:v>31.37</c:v>
                </c:pt>
                <c:pt idx="646">
                  <c:v>31.37</c:v>
                </c:pt>
                <c:pt idx="647">
                  <c:v>31.37</c:v>
                </c:pt>
                <c:pt idx="648">
                  <c:v>27.23</c:v>
                </c:pt>
                <c:pt idx="649">
                  <c:v>27.23</c:v>
                </c:pt>
                <c:pt idx="650">
                  <c:v>27.23</c:v>
                </c:pt>
                <c:pt idx="651">
                  <c:v>27.23</c:v>
                </c:pt>
                <c:pt idx="652">
                  <c:v>30.37</c:v>
                </c:pt>
                <c:pt idx="653">
                  <c:v>30.37</c:v>
                </c:pt>
                <c:pt idx="654">
                  <c:v>30.37</c:v>
                </c:pt>
                <c:pt idx="655">
                  <c:v>30.37</c:v>
                </c:pt>
                <c:pt idx="656">
                  <c:v>30.79</c:v>
                </c:pt>
                <c:pt idx="657">
                  <c:v>30.79</c:v>
                </c:pt>
                <c:pt idx="658">
                  <c:v>30.79</c:v>
                </c:pt>
                <c:pt idx="659">
                  <c:v>30.79</c:v>
                </c:pt>
                <c:pt idx="660">
                  <c:v>30.23</c:v>
                </c:pt>
                <c:pt idx="661">
                  <c:v>30.23</c:v>
                </c:pt>
                <c:pt idx="662">
                  <c:v>30.23</c:v>
                </c:pt>
                <c:pt idx="663">
                  <c:v>29.44</c:v>
                </c:pt>
                <c:pt idx="664">
                  <c:v>29.44</c:v>
                </c:pt>
                <c:pt idx="665">
                  <c:v>29.44</c:v>
                </c:pt>
                <c:pt idx="666">
                  <c:v>28.75</c:v>
                </c:pt>
                <c:pt idx="667">
                  <c:v>28.75</c:v>
                </c:pt>
                <c:pt idx="668">
                  <c:v>28.75</c:v>
                </c:pt>
                <c:pt idx="669">
                  <c:v>28.75</c:v>
                </c:pt>
                <c:pt idx="670">
                  <c:v>31.27</c:v>
                </c:pt>
                <c:pt idx="671">
                  <c:v>31.27</c:v>
                </c:pt>
                <c:pt idx="672">
                  <c:v>31.27</c:v>
                </c:pt>
                <c:pt idx="673">
                  <c:v>31.27</c:v>
                </c:pt>
                <c:pt idx="674">
                  <c:v>30.7</c:v>
                </c:pt>
                <c:pt idx="675">
                  <c:v>30.7</c:v>
                </c:pt>
                <c:pt idx="676">
                  <c:v>30.7</c:v>
                </c:pt>
                <c:pt idx="677">
                  <c:v>30.7</c:v>
                </c:pt>
                <c:pt idx="678">
                  <c:v>29.6</c:v>
                </c:pt>
                <c:pt idx="679">
                  <c:v>29.6</c:v>
                </c:pt>
                <c:pt idx="680">
                  <c:v>29.6</c:v>
                </c:pt>
                <c:pt idx="681">
                  <c:v>28.94</c:v>
                </c:pt>
                <c:pt idx="682">
                  <c:v>28.94</c:v>
                </c:pt>
                <c:pt idx="683">
                  <c:v>28.94</c:v>
                </c:pt>
                <c:pt idx="684">
                  <c:v>28.94</c:v>
                </c:pt>
                <c:pt idx="685">
                  <c:v>30.22</c:v>
                </c:pt>
                <c:pt idx="686">
                  <c:v>30.22</c:v>
                </c:pt>
                <c:pt idx="687">
                  <c:v>30.22</c:v>
                </c:pt>
                <c:pt idx="688">
                  <c:v>30.22</c:v>
                </c:pt>
                <c:pt idx="689">
                  <c:v>30.33</c:v>
                </c:pt>
                <c:pt idx="690">
                  <c:v>30.33</c:v>
                </c:pt>
                <c:pt idx="691">
                  <c:v>30.33</c:v>
                </c:pt>
                <c:pt idx="692">
                  <c:v>29.99</c:v>
                </c:pt>
                <c:pt idx="693">
                  <c:v>29.99</c:v>
                </c:pt>
                <c:pt idx="694">
                  <c:v>29.99</c:v>
                </c:pt>
                <c:pt idx="695">
                  <c:v>29.92</c:v>
                </c:pt>
                <c:pt idx="696">
                  <c:v>29.92</c:v>
                </c:pt>
                <c:pt idx="697">
                  <c:v>29.92</c:v>
                </c:pt>
                <c:pt idx="698">
                  <c:v>28</c:v>
                </c:pt>
                <c:pt idx="699">
                  <c:v>28</c:v>
                </c:pt>
                <c:pt idx="700">
                  <c:v>28</c:v>
                </c:pt>
                <c:pt idx="701">
                  <c:v>28</c:v>
                </c:pt>
                <c:pt idx="702">
                  <c:v>30.72</c:v>
                </c:pt>
                <c:pt idx="703">
                  <c:v>30.72</c:v>
                </c:pt>
                <c:pt idx="704">
                  <c:v>30.72</c:v>
                </c:pt>
                <c:pt idx="705">
                  <c:v>30.72</c:v>
                </c:pt>
                <c:pt idx="706">
                  <c:v>30.68</c:v>
                </c:pt>
                <c:pt idx="707">
                  <c:v>30.68</c:v>
                </c:pt>
                <c:pt idx="708">
                  <c:v>30.68</c:v>
                </c:pt>
                <c:pt idx="709">
                  <c:v>30.68</c:v>
                </c:pt>
                <c:pt idx="710">
                  <c:v>30.7</c:v>
                </c:pt>
                <c:pt idx="711">
                  <c:v>30.7</c:v>
                </c:pt>
                <c:pt idx="712">
                  <c:v>30.7</c:v>
                </c:pt>
                <c:pt idx="713">
                  <c:v>30.7</c:v>
                </c:pt>
                <c:pt idx="714">
                  <c:v>29.91</c:v>
                </c:pt>
                <c:pt idx="715">
                  <c:v>29.91</c:v>
                </c:pt>
                <c:pt idx="716">
                  <c:v>29.91</c:v>
                </c:pt>
                <c:pt idx="717">
                  <c:v>29.73</c:v>
                </c:pt>
                <c:pt idx="718">
                  <c:v>29.73</c:v>
                </c:pt>
                <c:pt idx="719">
                  <c:v>29.73</c:v>
                </c:pt>
                <c:pt idx="720">
                  <c:v>29.73</c:v>
                </c:pt>
                <c:pt idx="721">
                  <c:v>30.26</c:v>
                </c:pt>
                <c:pt idx="722">
                  <c:v>30.26</c:v>
                </c:pt>
                <c:pt idx="723">
                  <c:v>30.26</c:v>
                </c:pt>
                <c:pt idx="724">
                  <c:v>29.33</c:v>
                </c:pt>
                <c:pt idx="725">
                  <c:v>29.33</c:v>
                </c:pt>
                <c:pt idx="726">
                  <c:v>29.33</c:v>
                </c:pt>
                <c:pt idx="727">
                  <c:v>29.33</c:v>
                </c:pt>
                <c:pt idx="728">
                  <c:v>28.99</c:v>
                </c:pt>
                <c:pt idx="729">
                  <c:v>28.99</c:v>
                </c:pt>
                <c:pt idx="730">
                  <c:v>28.99</c:v>
                </c:pt>
                <c:pt idx="731">
                  <c:v>28.99</c:v>
                </c:pt>
                <c:pt idx="732">
                  <c:v>30</c:v>
                </c:pt>
                <c:pt idx="733">
                  <c:v>30</c:v>
                </c:pt>
                <c:pt idx="734">
                  <c:v>30</c:v>
                </c:pt>
                <c:pt idx="735">
                  <c:v>29.26</c:v>
                </c:pt>
                <c:pt idx="736">
                  <c:v>29.26</c:v>
                </c:pt>
                <c:pt idx="737">
                  <c:v>29.26</c:v>
                </c:pt>
                <c:pt idx="738">
                  <c:v>29.26</c:v>
                </c:pt>
                <c:pt idx="739">
                  <c:v>30.67</c:v>
                </c:pt>
                <c:pt idx="740">
                  <c:v>30.67</c:v>
                </c:pt>
                <c:pt idx="741">
                  <c:v>30.67</c:v>
                </c:pt>
                <c:pt idx="742">
                  <c:v>28.8</c:v>
                </c:pt>
                <c:pt idx="743">
                  <c:v>28.8</c:v>
                </c:pt>
                <c:pt idx="744">
                  <c:v>28.8</c:v>
                </c:pt>
                <c:pt idx="745">
                  <c:v>28.51</c:v>
                </c:pt>
                <c:pt idx="746">
                  <c:v>28.51</c:v>
                </c:pt>
                <c:pt idx="747">
                  <c:v>28.51</c:v>
                </c:pt>
                <c:pt idx="748">
                  <c:v>28.51</c:v>
                </c:pt>
                <c:pt idx="749">
                  <c:v>30.82</c:v>
                </c:pt>
                <c:pt idx="750">
                  <c:v>30.82</c:v>
                </c:pt>
                <c:pt idx="751">
                  <c:v>30.82</c:v>
                </c:pt>
                <c:pt idx="752">
                  <c:v>29.92</c:v>
                </c:pt>
                <c:pt idx="753">
                  <c:v>29.92</c:v>
                </c:pt>
                <c:pt idx="754">
                  <c:v>29.92</c:v>
                </c:pt>
                <c:pt idx="755">
                  <c:v>29.02</c:v>
                </c:pt>
                <c:pt idx="756">
                  <c:v>29.02</c:v>
                </c:pt>
                <c:pt idx="757">
                  <c:v>29.02</c:v>
                </c:pt>
                <c:pt idx="758">
                  <c:v>29.49</c:v>
                </c:pt>
                <c:pt idx="759">
                  <c:v>29.49</c:v>
                </c:pt>
                <c:pt idx="760">
                  <c:v>29.49</c:v>
                </c:pt>
                <c:pt idx="761">
                  <c:v>29.49</c:v>
                </c:pt>
                <c:pt idx="762">
                  <c:v>29.9</c:v>
                </c:pt>
                <c:pt idx="763">
                  <c:v>29.9</c:v>
                </c:pt>
                <c:pt idx="764">
                  <c:v>29.9</c:v>
                </c:pt>
                <c:pt idx="765">
                  <c:v>29.9</c:v>
                </c:pt>
                <c:pt idx="766">
                  <c:v>30.64</c:v>
                </c:pt>
                <c:pt idx="767">
                  <c:v>30.64</c:v>
                </c:pt>
                <c:pt idx="768">
                  <c:v>30.64</c:v>
                </c:pt>
                <c:pt idx="769">
                  <c:v>30.64</c:v>
                </c:pt>
                <c:pt idx="770">
                  <c:v>31.16</c:v>
                </c:pt>
                <c:pt idx="771">
                  <c:v>31.16</c:v>
                </c:pt>
                <c:pt idx="772">
                  <c:v>31.16</c:v>
                </c:pt>
                <c:pt idx="773">
                  <c:v>31.16</c:v>
                </c:pt>
                <c:pt idx="774">
                  <c:v>30.15</c:v>
                </c:pt>
                <c:pt idx="775">
                  <c:v>30.15</c:v>
                </c:pt>
                <c:pt idx="776">
                  <c:v>30.15</c:v>
                </c:pt>
                <c:pt idx="777">
                  <c:v>30.15</c:v>
                </c:pt>
                <c:pt idx="778">
                  <c:v>30.5</c:v>
                </c:pt>
                <c:pt idx="779">
                  <c:v>30.5</c:v>
                </c:pt>
                <c:pt idx="780">
                  <c:v>30.5</c:v>
                </c:pt>
                <c:pt idx="781">
                  <c:v>29.92</c:v>
                </c:pt>
                <c:pt idx="782">
                  <c:v>29.92</c:v>
                </c:pt>
                <c:pt idx="783">
                  <c:v>29.92</c:v>
                </c:pt>
                <c:pt idx="784">
                  <c:v>29.92</c:v>
                </c:pt>
                <c:pt idx="785">
                  <c:v>32.049999999999997</c:v>
                </c:pt>
                <c:pt idx="786">
                  <c:v>32.049999999999997</c:v>
                </c:pt>
                <c:pt idx="787">
                  <c:v>32.049999999999997</c:v>
                </c:pt>
                <c:pt idx="788">
                  <c:v>29.09</c:v>
                </c:pt>
                <c:pt idx="789">
                  <c:v>29.09</c:v>
                </c:pt>
                <c:pt idx="790">
                  <c:v>29.09</c:v>
                </c:pt>
                <c:pt idx="791">
                  <c:v>27.31</c:v>
                </c:pt>
                <c:pt idx="792">
                  <c:v>27.31</c:v>
                </c:pt>
                <c:pt idx="793">
                  <c:v>27.31</c:v>
                </c:pt>
                <c:pt idx="794">
                  <c:v>27.31</c:v>
                </c:pt>
                <c:pt idx="795">
                  <c:v>29.83</c:v>
                </c:pt>
                <c:pt idx="796">
                  <c:v>29.83</c:v>
                </c:pt>
                <c:pt idx="797">
                  <c:v>29.83</c:v>
                </c:pt>
                <c:pt idx="798">
                  <c:v>28.7</c:v>
                </c:pt>
                <c:pt idx="799">
                  <c:v>28.7</c:v>
                </c:pt>
                <c:pt idx="800">
                  <c:v>28.7</c:v>
                </c:pt>
                <c:pt idx="801">
                  <c:v>29.8</c:v>
                </c:pt>
                <c:pt idx="802">
                  <c:v>29.8</c:v>
                </c:pt>
                <c:pt idx="803">
                  <c:v>29.8</c:v>
                </c:pt>
                <c:pt idx="804">
                  <c:v>29.8</c:v>
                </c:pt>
                <c:pt idx="805">
                  <c:v>30.62</c:v>
                </c:pt>
                <c:pt idx="806">
                  <c:v>30.62</c:v>
                </c:pt>
                <c:pt idx="807">
                  <c:v>30.62</c:v>
                </c:pt>
                <c:pt idx="808">
                  <c:v>30.62</c:v>
                </c:pt>
                <c:pt idx="809">
                  <c:v>30.47</c:v>
                </c:pt>
                <c:pt idx="810">
                  <c:v>30.47</c:v>
                </c:pt>
                <c:pt idx="811">
                  <c:v>30.47</c:v>
                </c:pt>
                <c:pt idx="812">
                  <c:v>28.27</c:v>
                </c:pt>
                <c:pt idx="813">
                  <c:v>28.27</c:v>
                </c:pt>
                <c:pt idx="814">
                  <c:v>28.27</c:v>
                </c:pt>
                <c:pt idx="815">
                  <c:v>29.58</c:v>
                </c:pt>
                <c:pt idx="816">
                  <c:v>29.58</c:v>
                </c:pt>
                <c:pt idx="817">
                  <c:v>29.58</c:v>
                </c:pt>
                <c:pt idx="818">
                  <c:v>29.58</c:v>
                </c:pt>
                <c:pt idx="819">
                  <c:v>30.91</c:v>
                </c:pt>
                <c:pt idx="820">
                  <c:v>30.91</c:v>
                </c:pt>
                <c:pt idx="821">
                  <c:v>30.91</c:v>
                </c:pt>
                <c:pt idx="822">
                  <c:v>30.91</c:v>
                </c:pt>
                <c:pt idx="823">
                  <c:v>30.9</c:v>
                </c:pt>
                <c:pt idx="824">
                  <c:v>30.9</c:v>
                </c:pt>
                <c:pt idx="825">
                  <c:v>30.9</c:v>
                </c:pt>
                <c:pt idx="826">
                  <c:v>30.9</c:v>
                </c:pt>
                <c:pt idx="827">
                  <c:v>31.75</c:v>
                </c:pt>
                <c:pt idx="828">
                  <c:v>31.75</c:v>
                </c:pt>
                <c:pt idx="829">
                  <c:v>31.75</c:v>
                </c:pt>
                <c:pt idx="830">
                  <c:v>31.75</c:v>
                </c:pt>
                <c:pt idx="831">
                  <c:v>30.82</c:v>
                </c:pt>
                <c:pt idx="832">
                  <c:v>30.82</c:v>
                </c:pt>
                <c:pt idx="833">
                  <c:v>30.82</c:v>
                </c:pt>
                <c:pt idx="834">
                  <c:v>30.82</c:v>
                </c:pt>
                <c:pt idx="835">
                  <c:v>30.53</c:v>
                </c:pt>
                <c:pt idx="836">
                  <c:v>30.53</c:v>
                </c:pt>
                <c:pt idx="837">
                  <c:v>30.53</c:v>
                </c:pt>
                <c:pt idx="838">
                  <c:v>29.74</c:v>
                </c:pt>
                <c:pt idx="839">
                  <c:v>29.74</c:v>
                </c:pt>
                <c:pt idx="840">
                  <c:v>29.74</c:v>
                </c:pt>
                <c:pt idx="841">
                  <c:v>29.68</c:v>
                </c:pt>
                <c:pt idx="842">
                  <c:v>29.68</c:v>
                </c:pt>
                <c:pt idx="843">
                  <c:v>29.68</c:v>
                </c:pt>
                <c:pt idx="844">
                  <c:v>29.68</c:v>
                </c:pt>
                <c:pt idx="845">
                  <c:v>31.25</c:v>
                </c:pt>
                <c:pt idx="846">
                  <c:v>31.25</c:v>
                </c:pt>
                <c:pt idx="847">
                  <c:v>31.25</c:v>
                </c:pt>
                <c:pt idx="848">
                  <c:v>29.73</c:v>
                </c:pt>
                <c:pt idx="849">
                  <c:v>29.73</c:v>
                </c:pt>
                <c:pt idx="850">
                  <c:v>29.73</c:v>
                </c:pt>
                <c:pt idx="851">
                  <c:v>26.32</c:v>
                </c:pt>
                <c:pt idx="852">
                  <c:v>26.32</c:v>
                </c:pt>
                <c:pt idx="853">
                  <c:v>26.32</c:v>
                </c:pt>
                <c:pt idx="854">
                  <c:v>26.32</c:v>
                </c:pt>
                <c:pt idx="855">
                  <c:v>30.47</c:v>
                </c:pt>
                <c:pt idx="856">
                  <c:v>30.47</c:v>
                </c:pt>
                <c:pt idx="857">
                  <c:v>30.47</c:v>
                </c:pt>
                <c:pt idx="858">
                  <c:v>30.47</c:v>
                </c:pt>
                <c:pt idx="859">
                  <c:v>30.4</c:v>
                </c:pt>
                <c:pt idx="860">
                  <c:v>30.4</c:v>
                </c:pt>
                <c:pt idx="861">
                  <c:v>30.4</c:v>
                </c:pt>
                <c:pt idx="862">
                  <c:v>30.4</c:v>
                </c:pt>
                <c:pt idx="863">
                  <c:v>31.2</c:v>
                </c:pt>
                <c:pt idx="864">
                  <c:v>31.2</c:v>
                </c:pt>
                <c:pt idx="865">
                  <c:v>31.2</c:v>
                </c:pt>
                <c:pt idx="866">
                  <c:v>31.2</c:v>
                </c:pt>
                <c:pt idx="867">
                  <c:v>30.42</c:v>
                </c:pt>
                <c:pt idx="868">
                  <c:v>30.42</c:v>
                </c:pt>
                <c:pt idx="869">
                  <c:v>30.42</c:v>
                </c:pt>
                <c:pt idx="870">
                  <c:v>30.42</c:v>
                </c:pt>
                <c:pt idx="871">
                  <c:v>30.25</c:v>
                </c:pt>
                <c:pt idx="872">
                  <c:v>30.25</c:v>
                </c:pt>
                <c:pt idx="873">
                  <c:v>30.25</c:v>
                </c:pt>
                <c:pt idx="874">
                  <c:v>29.4</c:v>
                </c:pt>
                <c:pt idx="875">
                  <c:v>29.4</c:v>
                </c:pt>
                <c:pt idx="876">
                  <c:v>29.4</c:v>
                </c:pt>
                <c:pt idx="877">
                  <c:v>29.4</c:v>
                </c:pt>
                <c:pt idx="878">
                  <c:v>30.49</c:v>
                </c:pt>
                <c:pt idx="879">
                  <c:v>30.49</c:v>
                </c:pt>
                <c:pt idx="880">
                  <c:v>30.49</c:v>
                </c:pt>
                <c:pt idx="881">
                  <c:v>30.49</c:v>
                </c:pt>
                <c:pt idx="882">
                  <c:v>30.57</c:v>
                </c:pt>
                <c:pt idx="883">
                  <c:v>30.57</c:v>
                </c:pt>
                <c:pt idx="884">
                  <c:v>30.57</c:v>
                </c:pt>
                <c:pt idx="885">
                  <c:v>29.83</c:v>
                </c:pt>
                <c:pt idx="886">
                  <c:v>29.83</c:v>
                </c:pt>
                <c:pt idx="887">
                  <c:v>29.83</c:v>
                </c:pt>
                <c:pt idx="888">
                  <c:v>29.83</c:v>
                </c:pt>
                <c:pt idx="889">
                  <c:v>30.76</c:v>
                </c:pt>
                <c:pt idx="890">
                  <c:v>30.76</c:v>
                </c:pt>
                <c:pt idx="891">
                  <c:v>30.76</c:v>
                </c:pt>
                <c:pt idx="892">
                  <c:v>30.76</c:v>
                </c:pt>
                <c:pt idx="893">
                  <c:v>30.58</c:v>
                </c:pt>
                <c:pt idx="894">
                  <c:v>30.58</c:v>
                </c:pt>
                <c:pt idx="895">
                  <c:v>30.58</c:v>
                </c:pt>
                <c:pt idx="896">
                  <c:v>30.58</c:v>
                </c:pt>
                <c:pt idx="897">
                  <c:v>30.25</c:v>
                </c:pt>
                <c:pt idx="898">
                  <c:v>30.25</c:v>
                </c:pt>
                <c:pt idx="899">
                  <c:v>30.25</c:v>
                </c:pt>
                <c:pt idx="900">
                  <c:v>29.58</c:v>
                </c:pt>
                <c:pt idx="901">
                  <c:v>29.58</c:v>
                </c:pt>
                <c:pt idx="902">
                  <c:v>29.58</c:v>
                </c:pt>
                <c:pt idx="903">
                  <c:v>29.55</c:v>
                </c:pt>
                <c:pt idx="904">
                  <c:v>29.55</c:v>
                </c:pt>
                <c:pt idx="905">
                  <c:v>29.55</c:v>
                </c:pt>
                <c:pt idx="906">
                  <c:v>29.55</c:v>
                </c:pt>
                <c:pt idx="907">
                  <c:v>30.42</c:v>
                </c:pt>
                <c:pt idx="908">
                  <c:v>30.42</c:v>
                </c:pt>
                <c:pt idx="909">
                  <c:v>30.42</c:v>
                </c:pt>
                <c:pt idx="910">
                  <c:v>30.42</c:v>
                </c:pt>
                <c:pt idx="911">
                  <c:v>30.35</c:v>
                </c:pt>
                <c:pt idx="912">
                  <c:v>30.35</c:v>
                </c:pt>
                <c:pt idx="913">
                  <c:v>30.35</c:v>
                </c:pt>
                <c:pt idx="914">
                  <c:v>29.77</c:v>
                </c:pt>
                <c:pt idx="915">
                  <c:v>29.77</c:v>
                </c:pt>
                <c:pt idx="916">
                  <c:v>29.77</c:v>
                </c:pt>
                <c:pt idx="917">
                  <c:v>28.43</c:v>
                </c:pt>
                <c:pt idx="918">
                  <c:v>28.43</c:v>
                </c:pt>
                <c:pt idx="919">
                  <c:v>28.43</c:v>
                </c:pt>
                <c:pt idx="920">
                  <c:v>29.52</c:v>
                </c:pt>
                <c:pt idx="921">
                  <c:v>29.52</c:v>
                </c:pt>
                <c:pt idx="922">
                  <c:v>29.52</c:v>
                </c:pt>
                <c:pt idx="923">
                  <c:v>29.52</c:v>
                </c:pt>
                <c:pt idx="924">
                  <c:v>30.73</c:v>
                </c:pt>
                <c:pt idx="925">
                  <c:v>30.73</c:v>
                </c:pt>
                <c:pt idx="926">
                  <c:v>30.73</c:v>
                </c:pt>
                <c:pt idx="927">
                  <c:v>30.73</c:v>
                </c:pt>
                <c:pt idx="928">
                  <c:v>30.17</c:v>
                </c:pt>
                <c:pt idx="929">
                  <c:v>30.17</c:v>
                </c:pt>
                <c:pt idx="930">
                  <c:v>30.17</c:v>
                </c:pt>
                <c:pt idx="931">
                  <c:v>27.67</c:v>
                </c:pt>
                <c:pt idx="932">
                  <c:v>27.67</c:v>
                </c:pt>
                <c:pt idx="933">
                  <c:v>27.67</c:v>
                </c:pt>
                <c:pt idx="934">
                  <c:v>29.6</c:v>
                </c:pt>
                <c:pt idx="935">
                  <c:v>29.6</c:v>
                </c:pt>
                <c:pt idx="936">
                  <c:v>29.6</c:v>
                </c:pt>
                <c:pt idx="937">
                  <c:v>29.6</c:v>
                </c:pt>
                <c:pt idx="938">
                  <c:v>30.4</c:v>
                </c:pt>
                <c:pt idx="939">
                  <c:v>30.4</c:v>
                </c:pt>
                <c:pt idx="940">
                  <c:v>30.4</c:v>
                </c:pt>
                <c:pt idx="941">
                  <c:v>29.9</c:v>
                </c:pt>
                <c:pt idx="942">
                  <c:v>29.9</c:v>
                </c:pt>
                <c:pt idx="943">
                  <c:v>29.9</c:v>
                </c:pt>
                <c:pt idx="944">
                  <c:v>29.9</c:v>
                </c:pt>
                <c:pt idx="945">
                  <c:v>30.36</c:v>
                </c:pt>
                <c:pt idx="946">
                  <c:v>30.36</c:v>
                </c:pt>
                <c:pt idx="947">
                  <c:v>30.36</c:v>
                </c:pt>
                <c:pt idx="948">
                  <c:v>26.57</c:v>
                </c:pt>
                <c:pt idx="949">
                  <c:v>26.57</c:v>
                </c:pt>
                <c:pt idx="950">
                  <c:v>26.57</c:v>
                </c:pt>
                <c:pt idx="951">
                  <c:v>26.57</c:v>
                </c:pt>
                <c:pt idx="952">
                  <c:v>30.08</c:v>
                </c:pt>
                <c:pt idx="953">
                  <c:v>30.08</c:v>
                </c:pt>
                <c:pt idx="954">
                  <c:v>30.08</c:v>
                </c:pt>
                <c:pt idx="955">
                  <c:v>29.56</c:v>
                </c:pt>
                <c:pt idx="956">
                  <c:v>29.56</c:v>
                </c:pt>
                <c:pt idx="957">
                  <c:v>29.56</c:v>
                </c:pt>
                <c:pt idx="958">
                  <c:v>29.56</c:v>
                </c:pt>
                <c:pt idx="959">
                  <c:v>30.93</c:v>
                </c:pt>
                <c:pt idx="960">
                  <c:v>30.93</c:v>
                </c:pt>
                <c:pt idx="961">
                  <c:v>30.93</c:v>
                </c:pt>
                <c:pt idx="962">
                  <c:v>30.93</c:v>
                </c:pt>
                <c:pt idx="963">
                  <c:v>30.55</c:v>
                </c:pt>
                <c:pt idx="964">
                  <c:v>30.55</c:v>
                </c:pt>
                <c:pt idx="965">
                  <c:v>30.55</c:v>
                </c:pt>
                <c:pt idx="966">
                  <c:v>29.65</c:v>
                </c:pt>
                <c:pt idx="967">
                  <c:v>29.65</c:v>
                </c:pt>
                <c:pt idx="968">
                  <c:v>29.65</c:v>
                </c:pt>
                <c:pt idx="969">
                  <c:v>29.87</c:v>
                </c:pt>
                <c:pt idx="970">
                  <c:v>29.87</c:v>
                </c:pt>
                <c:pt idx="971">
                  <c:v>29.87</c:v>
                </c:pt>
                <c:pt idx="972">
                  <c:v>27.31</c:v>
                </c:pt>
                <c:pt idx="973">
                  <c:v>27.31</c:v>
                </c:pt>
                <c:pt idx="974">
                  <c:v>27.31</c:v>
                </c:pt>
                <c:pt idx="975">
                  <c:v>27.31</c:v>
                </c:pt>
                <c:pt idx="976">
                  <c:v>30.44</c:v>
                </c:pt>
                <c:pt idx="977">
                  <c:v>30.44</c:v>
                </c:pt>
                <c:pt idx="978">
                  <c:v>30.44</c:v>
                </c:pt>
                <c:pt idx="979">
                  <c:v>29</c:v>
                </c:pt>
                <c:pt idx="980">
                  <c:v>29</c:v>
                </c:pt>
                <c:pt idx="981">
                  <c:v>29</c:v>
                </c:pt>
                <c:pt idx="982">
                  <c:v>29.94</c:v>
                </c:pt>
                <c:pt idx="983">
                  <c:v>29.94</c:v>
                </c:pt>
                <c:pt idx="984">
                  <c:v>29.94</c:v>
                </c:pt>
                <c:pt idx="985">
                  <c:v>26.93</c:v>
                </c:pt>
                <c:pt idx="986">
                  <c:v>26.93</c:v>
                </c:pt>
                <c:pt idx="987">
                  <c:v>26.93</c:v>
                </c:pt>
                <c:pt idx="988">
                  <c:v>26.93</c:v>
                </c:pt>
                <c:pt idx="989">
                  <c:v>30.28</c:v>
                </c:pt>
                <c:pt idx="990">
                  <c:v>30.28</c:v>
                </c:pt>
                <c:pt idx="991">
                  <c:v>30.28</c:v>
                </c:pt>
                <c:pt idx="992">
                  <c:v>30.28</c:v>
                </c:pt>
                <c:pt idx="993">
                  <c:v>30.53</c:v>
                </c:pt>
                <c:pt idx="994">
                  <c:v>30.53</c:v>
                </c:pt>
                <c:pt idx="995">
                  <c:v>30.53</c:v>
                </c:pt>
                <c:pt idx="996">
                  <c:v>30.53</c:v>
                </c:pt>
                <c:pt idx="997">
                  <c:v>30.95</c:v>
                </c:pt>
                <c:pt idx="998">
                  <c:v>30.95</c:v>
                </c:pt>
                <c:pt idx="999">
                  <c:v>30.95</c:v>
                </c:pt>
                <c:pt idx="1000">
                  <c:v>29.85</c:v>
                </c:pt>
                <c:pt idx="1001">
                  <c:v>29.85</c:v>
                </c:pt>
                <c:pt idx="1002">
                  <c:v>29.85</c:v>
                </c:pt>
                <c:pt idx="1003">
                  <c:v>28.74</c:v>
                </c:pt>
                <c:pt idx="1004">
                  <c:v>28.74</c:v>
                </c:pt>
                <c:pt idx="1005">
                  <c:v>28.74</c:v>
                </c:pt>
                <c:pt idx="1006">
                  <c:v>28.74</c:v>
                </c:pt>
                <c:pt idx="1007">
                  <c:v>31.03</c:v>
                </c:pt>
                <c:pt idx="1008">
                  <c:v>31.03</c:v>
                </c:pt>
                <c:pt idx="1009">
                  <c:v>31.03</c:v>
                </c:pt>
                <c:pt idx="1010">
                  <c:v>31.03</c:v>
                </c:pt>
                <c:pt idx="1011">
                  <c:v>29.3</c:v>
                </c:pt>
                <c:pt idx="1012">
                  <c:v>29.3</c:v>
                </c:pt>
                <c:pt idx="1013">
                  <c:v>29.3</c:v>
                </c:pt>
                <c:pt idx="1014">
                  <c:v>27.92</c:v>
                </c:pt>
                <c:pt idx="1015">
                  <c:v>27.92</c:v>
                </c:pt>
                <c:pt idx="1016">
                  <c:v>27.92</c:v>
                </c:pt>
                <c:pt idx="1017">
                  <c:v>27.92</c:v>
                </c:pt>
                <c:pt idx="1018">
                  <c:v>30.41</c:v>
                </c:pt>
                <c:pt idx="1019">
                  <c:v>30.41</c:v>
                </c:pt>
                <c:pt idx="1020">
                  <c:v>30.41</c:v>
                </c:pt>
                <c:pt idx="1021">
                  <c:v>30.41</c:v>
                </c:pt>
                <c:pt idx="1022">
                  <c:v>30.15</c:v>
                </c:pt>
                <c:pt idx="1023">
                  <c:v>30.15</c:v>
                </c:pt>
                <c:pt idx="1024">
                  <c:v>30.15</c:v>
                </c:pt>
                <c:pt idx="1025">
                  <c:v>29.5</c:v>
                </c:pt>
                <c:pt idx="1026">
                  <c:v>29.5</c:v>
                </c:pt>
                <c:pt idx="1027">
                  <c:v>29.5</c:v>
                </c:pt>
                <c:pt idx="1028">
                  <c:v>29.8</c:v>
                </c:pt>
                <c:pt idx="1029">
                  <c:v>29.8</c:v>
                </c:pt>
                <c:pt idx="1030">
                  <c:v>29.8</c:v>
                </c:pt>
                <c:pt idx="1031">
                  <c:v>29.8</c:v>
                </c:pt>
                <c:pt idx="1032">
                  <c:v>30.96</c:v>
                </c:pt>
                <c:pt idx="1033">
                  <c:v>30.96</c:v>
                </c:pt>
                <c:pt idx="1034">
                  <c:v>30.96</c:v>
                </c:pt>
                <c:pt idx="1035">
                  <c:v>27.83</c:v>
                </c:pt>
                <c:pt idx="1036">
                  <c:v>27.83</c:v>
                </c:pt>
                <c:pt idx="1037">
                  <c:v>27.83</c:v>
                </c:pt>
                <c:pt idx="1038">
                  <c:v>27.83</c:v>
                </c:pt>
                <c:pt idx="1039">
                  <c:v>30.16</c:v>
                </c:pt>
                <c:pt idx="1040">
                  <c:v>30.16</c:v>
                </c:pt>
                <c:pt idx="1041">
                  <c:v>30.16</c:v>
                </c:pt>
                <c:pt idx="1042">
                  <c:v>30.16</c:v>
                </c:pt>
                <c:pt idx="1043">
                  <c:v>30.54</c:v>
                </c:pt>
                <c:pt idx="1044">
                  <c:v>30.54</c:v>
                </c:pt>
                <c:pt idx="1045">
                  <c:v>30.54</c:v>
                </c:pt>
                <c:pt idx="1046">
                  <c:v>29.65</c:v>
                </c:pt>
                <c:pt idx="1047">
                  <c:v>29.65</c:v>
                </c:pt>
                <c:pt idx="1048">
                  <c:v>29.65</c:v>
                </c:pt>
                <c:pt idx="1049">
                  <c:v>29.3</c:v>
                </c:pt>
                <c:pt idx="1050">
                  <c:v>29.3</c:v>
                </c:pt>
                <c:pt idx="1051">
                  <c:v>29.3</c:v>
                </c:pt>
                <c:pt idx="1052">
                  <c:v>28.45</c:v>
                </c:pt>
                <c:pt idx="1053">
                  <c:v>28.45</c:v>
                </c:pt>
                <c:pt idx="1054">
                  <c:v>28.45</c:v>
                </c:pt>
                <c:pt idx="1055">
                  <c:v>29.37</c:v>
                </c:pt>
                <c:pt idx="1056">
                  <c:v>29.37</c:v>
                </c:pt>
                <c:pt idx="1057">
                  <c:v>29.37</c:v>
                </c:pt>
                <c:pt idx="1058">
                  <c:v>29.12</c:v>
                </c:pt>
                <c:pt idx="1059">
                  <c:v>29.12</c:v>
                </c:pt>
                <c:pt idx="1060">
                  <c:v>29.12</c:v>
                </c:pt>
                <c:pt idx="1061">
                  <c:v>29.12</c:v>
                </c:pt>
                <c:pt idx="1062">
                  <c:v>30.66</c:v>
                </c:pt>
                <c:pt idx="1063">
                  <c:v>30.66</c:v>
                </c:pt>
                <c:pt idx="1064">
                  <c:v>30.66</c:v>
                </c:pt>
                <c:pt idx="1065">
                  <c:v>29.94</c:v>
                </c:pt>
                <c:pt idx="1066">
                  <c:v>29.94</c:v>
                </c:pt>
                <c:pt idx="1067">
                  <c:v>29.94</c:v>
                </c:pt>
                <c:pt idx="1068">
                  <c:v>29.93</c:v>
                </c:pt>
                <c:pt idx="1069">
                  <c:v>29.93</c:v>
                </c:pt>
                <c:pt idx="1070">
                  <c:v>29.93</c:v>
                </c:pt>
                <c:pt idx="1071">
                  <c:v>29.93</c:v>
                </c:pt>
                <c:pt idx="1072">
                  <c:v>30.54</c:v>
                </c:pt>
                <c:pt idx="1073">
                  <c:v>30.54</c:v>
                </c:pt>
                <c:pt idx="1074">
                  <c:v>30.54</c:v>
                </c:pt>
                <c:pt idx="1075">
                  <c:v>29.53</c:v>
                </c:pt>
                <c:pt idx="1076">
                  <c:v>29.53</c:v>
                </c:pt>
                <c:pt idx="1077">
                  <c:v>29.53</c:v>
                </c:pt>
                <c:pt idx="1078">
                  <c:v>28.85</c:v>
                </c:pt>
                <c:pt idx="1079">
                  <c:v>28.85</c:v>
                </c:pt>
                <c:pt idx="1080">
                  <c:v>28.85</c:v>
                </c:pt>
                <c:pt idx="1081">
                  <c:v>28.85</c:v>
                </c:pt>
                <c:pt idx="1082">
                  <c:v>30.4</c:v>
                </c:pt>
                <c:pt idx="1083">
                  <c:v>30.4</c:v>
                </c:pt>
                <c:pt idx="1084">
                  <c:v>30.4</c:v>
                </c:pt>
                <c:pt idx="1085">
                  <c:v>30.4</c:v>
                </c:pt>
                <c:pt idx="1086">
                  <c:v>32.17</c:v>
                </c:pt>
                <c:pt idx="1087">
                  <c:v>32.17</c:v>
                </c:pt>
                <c:pt idx="1088">
                  <c:v>32.17</c:v>
                </c:pt>
                <c:pt idx="1089">
                  <c:v>32.17</c:v>
                </c:pt>
                <c:pt idx="1090">
                  <c:v>30.15</c:v>
                </c:pt>
                <c:pt idx="1091">
                  <c:v>30.15</c:v>
                </c:pt>
                <c:pt idx="1092">
                  <c:v>30.15</c:v>
                </c:pt>
                <c:pt idx="1093">
                  <c:v>29.92</c:v>
                </c:pt>
                <c:pt idx="1094">
                  <c:v>29.92</c:v>
                </c:pt>
                <c:pt idx="1095">
                  <c:v>29.92</c:v>
                </c:pt>
                <c:pt idx="1096">
                  <c:v>27.94</c:v>
                </c:pt>
                <c:pt idx="1097">
                  <c:v>27.94</c:v>
                </c:pt>
                <c:pt idx="1098">
                  <c:v>27.94</c:v>
                </c:pt>
                <c:pt idx="1099">
                  <c:v>27.94</c:v>
                </c:pt>
                <c:pt idx="1100">
                  <c:v>30.71</c:v>
                </c:pt>
                <c:pt idx="1101">
                  <c:v>30.71</c:v>
                </c:pt>
                <c:pt idx="1102">
                  <c:v>30.71</c:v>
                </c:pt>
                <c:pt idx="1103">
                  <c:v>29.9</c:v>
                </c:pt>
                <c:pt idx="1104">
                  <c:v>29.9</c:v>
                </c:pt>
                <c:pt idx="1105">
                  <c:v>29.9</c:v>
                </c:pt>
                <c:pt idx="1106">
                  <c:v>28.62</c:v>
                </c:pt>
                <c:pt idx="1107">
                  <c:v>28.62</c:v>
                </c:pt>
                <c:pt idx="1108">
                  <c:v>28.62</c:v>
                </c:pt>
                <c:pt idx="1109">
                  <c:v>28.8</c:v>
                </c:pt>
                <c:pt idx="1110">
                  <c:v>28.8</c:v>
                </c:pt>
                <c:pt idx="1111">
                  <c:v>28.8</c:v>
                </c:pt>
                <c:pt idx="1112">
                  <c:v>29.26</c:v>
                </c:pt>
                <c:pt idx="1113">
                  <c:v>29.26</c:v>
                </c:pt>
                <c:pt idx="1114">
                  <c:v>29.26</c:v>
                </c:pt>
                <c:pt idx="1115">
                  <c:v>29.92</c:v>
                </c:pt>
                <c:pt idx="1116">
                  <c:v>29.92</c:v>
                </c:pt>
                <c:pt idx="1117">
                  <c:v>29.92</c:v>
                </c:pt>
                <c:pt idx="1118">
                  <c:v>26.89</c:v>
                </c:pt>
                <c:pt idx="1119">
                  <c:v>26.89</c:v>
                </c:pt>
                <c:pt idx="1120">
                  <c:v>26.89</c:v>
                </c:pt>
                <c:pt idx="1121">
                  <c:v>29.8</c:v>
                </c:pt>
                <c:pt idx="1122">
                  <c:v>29.8</c:v>
                </c:pt>
                <c:pt idx="1123">
                  <c:v>29.8</c:v>
                </c:pt>
                <c:pt idx="1124">
                  <c:v>27.7</c:v>
                </c:pt>
                <c:pt idx="1125">
                  <c:v>27.7</c:v>
                </c:pt>
                <c:pt idx="1126">
                  <c:v>27.7</c:v>
                </c:pt>
                <c:pt idx="1127">
                  <c:v>27.7</c:v>
                </c:pt>
                <c:pt idx="1128">
                  <c:v>29.47</c:v>
                </c:pt>
                <c:pt idx="1129">
                  <c:v>29.47</c:v>
                </c:pt>
                <c:pt idx="1130">
                  <c:v>29.47</c:v>
                </c:pt>
                <c:pt idx="1131">
                  <c:v>28.6</c:v>
                </c:pt>
                <c:pt idx="1132">
                  <c:v>28.6</c:v>
                </c:pt>
                <c:pt idx="1133">
                  <c:v>28.6</c:v>
                </c:pt>
                <c:pt idx="1134">
                  <c:v>28.6</c:v>
                </c:pt>
                <c:pt idx="1135">
                  <c:v>30.32</c:v>
                </c:pt>
                <c:pt idx="1136">
                  <c:v>30.32</c:v>
                </c:pt>
                <c:pt idx="1137">
                  <c:v>30.32</c:v>
                </c:pt>
                <c:pt idx="1138">
                  <c:v>29.46</c:v>
                </c:pt>
                <c:pt idx="1139">
                  <c:v>29.46</c:v>
                </c:pt>
                <c:pt idx="1140">
                  <c:v>29.46</c:v>
                </c:pt>
                <c:pt idx="1141">
                  <c:v>29.66</c:v>
                </c:pt>
                <c:pt idx="1142">
                  <c:v>29.66</c:v>
                </c:pt>
                <c:pt idx="1143">
                  <c:v>29.66</c:v>
                </c:pt>
                <c:pt idx="1144">
                  <c:v>29.21</c:v>
                </c:pt>
                <c:pt idx="1145">
                  <c:v>29.21</c:v>
                </c:pt>
                <c:pt idx="1146">
                  <c:v>29.21</c:v>
                </c:pt>
                <c:pt idx="1147">
                  <c:v>29.21</c:v>
                </c:pt>
                <c:pt idx="1148">
                  <c:v>30.54</c:v>
                </c:pt>
                <c:pt idx="1149">
                  <c:v>30.54</c:v>
                </c:pt>
                <c:pt idx="1150">
                  <c:v>30.54</c:v>
                </c:pt>
                <c:pt idx="1151">
                  <c:v>29.46</c:v>
                </c:pt>
                <c:pt idx="1152">
                  <c:v>29.46</c:v>
                </c:pt>
                <c:pt idx="1153">
                  <c:v>29.46</c:v>
                </c:pt>
                <c:pt idx="1154">
                  <c:v>29.42</c:v>
                </c:pt>
                <c:pt idx="1155">
                  <c:v>29.42</c:v>
                </c:pt>
                <c:pt idx="1156">
                  <c:v>29.42</c:v>
                </c:pt>
                <c:pt idx="1157">
                  <c:v>28.52</c:v>
                </c:pt>
                <c:pt idx="1158">
                  <c:v>28.52</c:v>
                </c:pt>
                <c:pt idx="1159">
                  <c:v>28.52</c:v>
                </c:pt>
                <c:pt idx="1160">
                  <c:v>28.52</c:v>
                </c:pt>
                <c:pt idx="1161">
                  <c:v>29.8</c:v>
                </c:pt>
                <c:pt idx="1162">
                  <c:v>29.8</c:v>
                </c:pt>
                <c:pt idx="1163">
                  <c:v>29.8</c:v>
                </c:pt>
                <c:pt idx="1164">
                  <c:v>28.64</c:v>
                </c:pt>
                <c:pt idx="1165">
                  <c:v>28.64</c:v>
                </c:pt>
                <c:pt idx="1166">
                  <c:v>28.64</c:v>
                </c:pt>
                <c:pt idx="1167">
                  <c:v>29.33</c:v>
                </c:pt>
                <c:pt idx="1168">
                  <c:v>29.33</c:v>
                </c:pt>
                <c:pt idx="1169">
                  <c:v>29.33</c:v>
                </c:pt>
                <c:pt idx="1170">
                  <c:v>29.65</c:v>
                </c:pt>
                <c:pt idx="1171">
                  <c:v>29.65</c:v>
                </c:pt>
                <c:pt idx="1172">
                  <c:v>29.65</c:v>
                </c:pt>
                <c:pt idx="1173">
                  <c:v>29.65</c:v>
                </c:pt>
                <c:pt idx="1174">
                  <c:v>30.9</c:v>
                </c:pt>
                <c:pt idx="1175">
                  <c:v>30.9</c:v>
                </c:pt>
                <c:pt idx="1176">
                  <c:v>30.9</c:v>
                </c:pt>
                <c:pt idx="1177">
                  <c:v>29.23</c:v>
                </c:pt>
                <c:pt idx="1178">
                  <c:v>29.23</c:v>
                </c:pt>
                <c:pt idx="1179">
                  <c:v>29.23</c:v>
                </c:pt>
                <c:pt idx="1180">
                  <c:v>29.51</c:v>
                </c:pt>
                <c:pt idx="1181">
                  <c:v>29.51</c:v>
                </c:pt>
                <c:pt idx="1182">
                  <c:v>29.51</c:v>
                </c:pt>
                <c:pt idx="1183">
                  <c:v>29.98</c:v>
                </c:pt>
                <c:pt idx="1184">
                  <c:v>29.98</c:v>
                </c:pt>
                <c:pt idx="1185">
                  <c:v>29.98</c:v>
                </c:pt>
                <c:pt idx="1186">
                  <c:v>29.67</c:v>
                </c:pt>
                <c:pt idx="1187">
                  <c:v>29.67</c:v>
                </c:pt>
                <c:pt idx="1188">
                  <c:v>29.67</c:v>
                </c:pt>
                <c:pt idx="1189">
                  <c:v>29.67</c:v>
                </c:pt>
                <c:pt idx="1190">
                  <c:v>31.04</c:v>
                </c:pt>
                <c:pt idx="1191">
                  <c:v>31.04</c:v>
                </c:pt>
                <c:pt idx="1192">
                  <c:v>31.04</c:v>
                </c:pt>
                <c:pt idx="1193">
                  <c:v>31.04</c:v>
                </c:pt>
                <c:pt idx="1194">
                  <c:v>30.63</c:v>
                </c:pt>
                <c:pt idx="1195">
                  <c:v>30.63</c:v>
                </c:pt>
                <c:pt idx="1196">
                  <c:v>30.63</c:v>
                </c:pt>
                <c:pt idx="1197">
                  <c:v>30.63</c:v>
                </c:pt>
                <c:pt idx="1198">
                  <c:v>30.31</c:v>
                </c:pt>
                <c:pt idx="1199">
                  <c:v>30.31</c:v>
                </c:pt>
                <c:pt idx="1200">
                  <c:v>30.31</c:v>
                </c:pt>
                <c:pt idx="1201">
                  <c:v>30.31</c:v>
                </c:pt>
                <c:pt idx="1202">
                  <c:v>30.52</c:v>
                </c:pt>
                <c:pt idx="1203">
                  <c:v>30.52</c:v>
                </c:pt>
                <c:pt idx="1204">
                  <c:v>30.52</c:v>
                </c:pt>
                <c:pt idx="1205">
                  <c:v>29.57</c:v>
                </c:pt>
                <c:pt idx="1206">
                  <c:v>29.57</c:v>
                </c:pt>
                <c:pt idx="1207">
                  <c:v>29.57</c:v>
                </c:pt>
                <c:pt idx="1208">
                  <c:v>29.57</c:v>
                </c:pt>
                <c:pt idx="1209">
                  <c:v>30.32</c:v>
                </c:pt>
                <c:pt idx="1210">
                  <c:v>30.32</c:v>
                </c:pt>
                <c:pt idx="1211">
                  <c:v>30.32</c:v>
                </c:pt>
                <c:pt idx="1212">
                  <c:v>30.32</c:v>
                </c:pt>
                <c:pt idx="1213">
                  <c:v>30.7</c:v>
                </c:pt>
                <c:pt idx="1214">
                  <c:v>30.7</c:v>
                </c:pt>
                <c:pt idx="1215">
                  <c:v>30.7</c:v>
                </c:pt>
                <c:pt idx="1216">
                  <c:v>29.7</c:v>
                </c:pt>
                <c:pt idx="1217">
                  <c:v>29.7</c:v>
                </c:pt>
                <c:pt idx="1218">
                  <c:v>29.7</c:v>
                </c:pt>
                <c:pt idx="1219">
                  <c:v>28.75</c:v>
                </c:pt>
                <c:pt idx="1220">
                  <c:v>28.75</c:v>
                </c:pt>
                <c:pt idx="1221">
                  <c:v>28.75</c:v>
                </c:pt>
                <c:pt idx="1222">
                  <c:v>28.75</c:v>
                </c:pt>
                <c:pt idx="1223">
                  <c:v>31.11</c:v>
                </c:pt>
                <c:pt idx="1224">
                  <c:v>31.11</c:v>
                </c:pt>
                <c:pt idx="1225">
                  <c:v>31.11</c:v>
                </c:pt>
                <c:pt idx="1226">
                  <c:v>29.08</c:v>
                </c:pt>
                <c:pt idx="1227">
                  <c:v>29.08</c:v>
                </c:pt>
                <c:pt idx="1228">
                  <c:v>29.08</c:v>
                </c:pt>
                <c:pt idx="1229">
                  <c:v>29.08</c:v>
                </c:pt>
                <c:pt idx="1230">
                  <c:v>30.97</c:v>
                </c:pt>
                <c:pt idx="1231">
                  <c:v>30.97</c:v>
                </c:pt>
                <c:pt idx="1232">
                  <c:v>30.97</c:v>
                </c:pt>
                <c:pt idx="1233">
                  <c:v>29.69</c:v>
                </c:pt>
                <c:pt idx="1234">
                  <c:v>29.69</c:v>
                </c:pt>
                <c:pt idx="1235">
                  <c:v>29.69</c:v>
                </c:pt>
                <c:pt idx="1236">
                  <c:v>28.4</c:v>
                </c:pt>
                <c:pt idx="1237">
                  <c:v>28.4</c:v>
                </c:pt>
                <c:pt idx="1238">
                  <c:v>28.4</c:v>
                </c:pt>
                <c:pt idx="1239">
                  <c:v>28.4</c:v>
                </c:pt>
                <c:pt idx="1240">
                  <c:v>30.55</c:v>
                </c:pt>
                <c:pt idx="1241">
                  <c:v>30.55</c:v>
                </c:pt>
                <c:pt idx="1242">
                  <c:v>30.55</c:v>
                </c:pt>
                <c:pt idx="1243">
                  <c:v>29.68</c:v>
                </c:pt>
                <c:pt idx="1244">
                  <c:v>29.68</c:v>
                </c:pt>
                <c:pt idx="1245">
                  <c:v>29.68</c:v>
                </c:pt>
                <c:pt idx="1246">
                  <c:v>27.8</c:v>
                </c:pt>
                <c:pt idx="1247">
                  <c:v>27.8</c:v>
                </c:pt>
                <c:pt idx="1248">
                  <c:v>27.8</c:v>
                </c:pt>
                <c:pt idx="1249">
                  <c:v>27.8</c:v>
                </c:pt>
                <c:pt idx="1250">
                  <c:v>30.35</c:v>
                </c:pt>
                <c:pt idx="1251">
                  <c:v>30.35</c:v>
                </c:pt>
                <c:pt idx="1252">
                  <c:v>30.35</c:v>
                </c:pt>
                <c:pt idx="1253">
                  <c:v>30.35</c:v>
                </c:pt>
                <c:pt idx="1254">
                  <c:v>30</c:v>
                </c:pt>
                <c:pt idx="1255">
                  <c:v>30</c:v>
                </c:pt>
                <c:pt idx="1256">
                  <c:v>30</c:v>
                </c:pt>
                <c:pt idx="1257">
                  <c:v>30</c:v>
                </c:pt>
                <c:pt idx="1258">
                  <c:v>30.38</c:v>
                </c:pt>
                <c:pt idx="1259">
                  <c:v>30.38</c:v>
                </c:pt>
                <c:pt idx="1260">
                  <c:v>30.38</c:v>
                </c:pt>
                <c:pt idx="1261">
                  <c:v>29.46</c:v>
                </c:pt>
                <c:pt idx="1262">
                  <c:v>29.46</c:v>
                </c:pt>
                <c:pt idx="1263">
                  <c:v>29.46</c:v>
                </c:pt>
                <c:pt idx="1264">
                  <c:v>29.26</c:v>
                </c:pt>
                <c:pt idx="1265">
                  <c:v>29.26</c:v>
                </c:pt>
                <c:pt idx="1266">
                  <c:v>29.26</c:v>
                </c:pt>
                <c:pt idx="1267">
                  <c:v>29.26</c:v>
                </c:pt>
                <c:pt idx="1268">
                  <c:v>30.52</c:v>
                </c:pt>
                <c:pt idx="1269">
                  <c:v>30.52</c:v>
                </c:pt>
                <c:pt idx="1270">
                  <c:v>30.52</c:v>
                </c:pt>
                <c:pt idx="1271">
                  <c:v>30.52</c:v>
                </c:pt>
                <c:pt idx="1272">
                  <c:v>31.02</c:v>
                </c:pt>
                <c:pt idx="1273">
                  <c:v>31.02</c:v>
                </c:pt>
                <c:pt idx="1274">
                  <c:v>31.02</c:v>
                </c:pt>
                <c:pt idx="1275">
                  <c:v>28.18</c:v>
                </c:pt>
                <c:pt idx="1276">
                  <c:v>28.18</c:v>
                </c:pt>
                <c:pt idx="1277">
                  <c:v>28.18</c:v>
                </c:pt>
                <c:pt idx="1278">
                  <c:v>29.46</c:v>
                </c:pt>
                <c:pt idx="1279">
                  <c:v>29.46</c:v>
                </c:pt>
                <c:pt idx="1280">
                  <c:v>29.46</c:v>
                </c:pt>
                <c:pt idx="1281">
                  <c:v>29.46</c:v>
                </c:pt>
                <c:pt idx="1282">
                  <c:v>30.15</c:v>
                </c:pt>
                <c:pt idx="1283">
                  <c:v>30.15</c:v>
                </c:pt>
                <c:pt idx="1284">
                  <c:v>30.15</c:v>
                </c:pt>
                <c:pt idx="1285">
                  <c:v>30.15</c:v>
                </c:pt>
                <c:pt idx="1286">
                  <c:v>30.44</c:v>
                </c:pt>
                <c:pt idx="1287">
                  <c:v>30.44</c:v>
                </c:pt>
                <c:pt idx="1288">
                  <c:v>30.44</c:v>
                </c:pt>
                <c:pt idx="1289">
                  <c:v>30.44</c:v>
                </c:pt>
                <c:pt idx="1290">
                  <c:v>29.73</c:v>
                </c:pt>
                <c:pt idx="1291">
                  <c:v>29.73</c:v>
                </c:pt>
                <c:pt idx="1292">
                  <c:v>29.73</c:v>
                </c:pt>
                <c:pt idx="1293">
                  <c:v>28.7</c:v>
                </c:pt>
                <c:pt idx="1294">
                  <c:v>28.7</c:v>
                </c:pt>
                <c:pt idx="1295">
                  <c:v>28.7</c:v>
                </c:pt>
                <c:pt idx="1296">
                  <c:v>27.1</c:v>
                </c:pt>
                <c:pt idx="1297">
                  <c:v>27.1</c:v>
                </c:pt>
                <c:pt idx="1298">
                  <c:v>27.1</c:v>
                </c:pt>
                <c:pt idx="1299">
                  <c:v>29.64</c:v>
                </c:pt>
                <c:pt idx="1300">
                  <c:v>29.64</c:v>
                </c:pt>
                <c:pt idx="1301">
                  <c:v>29.64</c:v>
                </c:pt>
                <c:pt idx="1302">
                  <c:v>28.52</c:v>
                </c:pt>
                <c:pt idx="1303">
                  <c:v>28.52</c:v>
                </c:pt>
                <c:pt idx="1304">
                  <c:v>28.52</c:v>
                </c:pt>
                <c:pt idx="1305">
                  <c:v>28</c:v>
                </c:pt>
                <c:pt idx="1306">
                  <c:v>28</c:v>
                </c:pt>
                <c:pt idx="1307">
                  <c:v>28</c:v>
                </c:pt>
                <c:pt idx="1308">
                  <c:v>29.86</c:v>
                </c:pt>
                <c:pt idx="1309">
                  <c:v>29.86</c:v>
                </c:pt>
                <c:pt idx="1310">
                  <c:v>29.86</c:v>
                </c:pt>
                <c:pt idx="1311">
                  <c:v>29.96</c:v>
                </c:pt>
                <c:pt idx="1312">
                  <c:v>29.96</c:v>
                </c:pt>
                <c:pt idx="1313">
                  <c:v>29.96</c:v>
                </c:pt>
                <c:pt idx="1314">
                  <c:v>29.96</c:v>
                </c:pt>
                <c:pt idx="1315">
                  <c:v>30.23</c:v>
                </c:pt>
                <c:pt idx="1316">
                  <c:v>30.23</c:v>
                </c:pt>
                <c:pt idx="1317">
                  <c:v>30.23</c:v>
                </c:pt>
                <c:pt idx="1318">
                  <c:v>30.23</c:v>
                </c:pt>
                <c:pt idx="1319">
                  <c:v>30.06</c:v>
                </c:pt>
                <c:pt idx="1320">
                  <c:v>30.06</c:v>
                </c:pt>
                <c:pt idx="1321">
                  <c:v>30.06</c:v>
                </c:pt>
                <c:pt idx="1322">
                  <c:v>29</c:v>
                </c:pt>
                <c:pt idx="1323">
                  <c:v>29</c:v>
                </c:pt>
                <c:pt idx="1324">
                  <c:v>29</c:v>
                </c:pt>
                <c:pt idx="1325">
                  <c:v>29</c:v>
                </c:pt>
                <c:pt idx="1326">
                  <c:v>30.94</c:v>
                </c:pt>
                <c:pt idx="1327">
                  <c:v>30.94</c:v>
                </c:pt>
                <c:pt idx="1328">
                  <c:v>30.94</c:v>
                </c:pt>
                <c:pt idx="1329">
                  <c:v>30.94</c:v>
                </c:pt>
                <c:pt idx="1330">
                  <c:v>30.13</c:v>
                </c:pt>
                <c:pt idx="1331">
                  <c:v>30.13</c:v>
                </c:pt>
                <c:pt idx="1332">
                  <c:v>30.13</c:v>
                </c:pt>
                <c:pt idx="1333">
                  <c:v>30.13</c:v>
                </c:pt>
                <c:pt idx="1334">
                  <c:v>29.67</c:v>
                </c:pt>
                <c:pt idx="1335">
                  <c:v>29.67</c:v>
                </c:pt>
                <c:pt idx="1336">
                  <c:v>29.67</c:v>
                </c:pt>
                <c:pt idx="1337">
                  <c:v>27.45</c:v>
                </c:pt>
                <c:pt idx="1338">
                  <c:v>27.45</c:v>
                </c:pt>
                <c:pt idx="1339">
                  <c:v>27.45</c:v>
                </c:pt>
                <c:pt idx="1340">
                  <c:v>27.45</c:v>
                </c:pt>
                <c:pt idx="1341">
                  <c:v>31.35</c:v>
                </c:pt>
                <c:pt idx="1342">
                  <c:v>31.35</c:v>
                </c:pt>
                <c:pt idx="1343">
                  <c:v>31.35</c:v>
                </c:pt>
                <c:pt idx="1344">
                  <c:v>29.53</c:v>
                </c:pt>
                <c:pt idx="1345">
                  <c:v>29.53</c:v>
                </c:pt>
                <c:pt idx="1346">
                  <c:v>29.53</c:v>
                </c:pt>
                <c:pt idx="1347">
                  <c:v>28</c:v>
                </c:pt>
                <c:pt idx="1348">
                  <c:v>28</c:v>
                </c:pt>
                <c:pt idx="1349">
                  <c:v>28</c:v>
                </c:pt>
                <c:pt idx="1350">
                  <c:v>28</c:v>
                </c:pt>
                <c:pt idx="1351">
                  <c:v>32.36</c:v>
                </c:pt>
                <c:pt idx="1352">
                  <c:v>32.36</c:v>
                </c:pt>
                <c:pt idx="1353">
                  <c:v>32.36</c:v>
                </c:pt>
                <c:pt idx="1354">
                  <c:v>32.36</c:v>
                </c:pt>
                <c:pt idx="1355">
                  <c:v>31.12</c:v>
                </c:pt>
                <c:pt idx="1356">
                  <c:v>31.12</c:v>
                </c:pt>
                <c:pt idx="1357">
                  <c:v>31.12</c:v>
                </c:pt>
                <c:pt idx="1358">
                  <c:v>31.12</c:v>
                </c:pt>
                <c:pt idx="1359">
                  <c:v>30.57</c:v>
                </c:pt>
                <c:pt idx="1360">
                  <c:v>30.57</c:v>
                </c:pt>
                <c:pt idx="1361">
                  <c:v>30.57</c:v>
                </c:pt>
                <c:pt idx="1362">
                  <c:v>30.57</c:v>
                </c:pt>
                <c:pt idx="1363">
                  <c:v>30.31</c:v>
                </c:pt>
                <c:pt idx="1364">
                  <c:v>30.31</c:v>
                </c:pt>
                <c:pt idx="1365">
                  <c:v>30.31</c:v>
                </c:pt>
                <c:pt idx="1366">
                  <c:v>29.3</c:v>
                </c:pt>
                <c:pt idx="1367">
                  <c:v>29.3</c:v>
                </c:pt>
                <c:pt idx="1368">
                  <c:v>29.3</c:v>
                </c:pt>
                <c:pt idx="1369">
                  <c:v>27.51</c:v>
                </c:pt>
                <c:pt idx="1370">
                  <c:v>27.51</c:v>
                </c:pt>
                <c:pt idx="1371">
                  <c:v>27.51</c:v>
                </c:pt>
                <c:pt idx="1372">
                  <c:v>27.51</c:v>
                </c:pt>
                <c:pt idx="1373">
                  <c:v>30.27</c:v>
                </c:pt>
                <c:pt idx="1374">
                  <c:v>30.27</c:v>
                </c:pt>
                <c:pt idx="1375">
                  <c:v>30.27</c:v>
                </c:pt>
                <c:pt idx="1376">
                  <c:v>30.27</c:v>
                </c:pt>
                <c:pt idx="1377">
                  <c:v>30.53</c:v>
                </c:pt>
                <c:pt idx="1378">
                  <c:v>30.53</c:v>
                </c:pt>
                <c:pt idx="1379">
                  <c:v>30.53</c:v>
                </c:pt>
                <c:pt idx="1380">
                  <c:v>30.53</c:v>
                </c:pt>
                <c:pt idx="1381">
                  <c:v>30.34</c:v>
                </c:pt>
                <c:pt idx="1382">
                  <c:v>30.34</c:v>
                </c:pt>
                <c:pt idx="1383">
                  <c:v>30.34</c:v>
                </c:pt>
                <c:pt idx="1384">
                  <c:v>29.8</c:v>
                </c:pt>
                <c:pt idx="1385">
                  <c:v>29.8</c:v>
                </c:pt>
                <c:pt idx="1386">
                  <c:v>29.8</c:v>
                </c:pt>
                <c:pt idx="1387">
                  <c:v>28.78</c:v>
                </c:pt>
                <c:pt idx="1388">
                  <c:v>28.78</c:v>
                </c:pt>
                <c:pt idx="1389">
                  <c:v>28.78</c:v>
                </c:pt>
                <c:pt idx="1390">
                  <c:v>28.78</c:v>
                </c:pt>
                <c:pt idx="1391">
                  <c:v>29.74</c:v>
                </c:pt>
                <c:pt idx="1392">
                  <c:v>29.74</c:v>
                </c:pt>
                <c:pt idx="1393">
                  <c:v>29.74</c:v>
                </c:pt>
                <c:pt idx="1394">
                  <c:v>29.68</c:v>
                </c:pt>
                <c:pt idx="1395">
                  <c:v>29.68</c:v>
                </c:pt>
                <c:pt idx="1396">
                  <c:v>29.68</c:v>
                </c:pt>
                <c:pt idx="1397">
                  <c:v>29.68</c:v>
                </c:pt>
                <c:pt idx="1398">
                  <c:v>28.91</c:v>
                </c:pt>
                <c:pt idx="1399">
                  <c:v>28.91</c:v>
                </c:pt>
                <c:pt idx="1400">
                  <c:v>28.91</c:v>
                </c:pt>
                <c:pt idx="1401">
                  <c:v>29.63</c:v>
                </c:pt>
                <c:pt idx="1402">
                  <c:v>29.63</c:v>
                </c:pt>
                <c:pt idx="1403">
                  <c:v>29.63</c:v>
                </c:pt>
                <c:pt idx="1404">
                  <c:v>29.63</c:v>
                </c:pt>
                <c:pt idx="1405">
                  <c:v>30.89</c:v>
                </c:pt>
                <c:pt idx="1406">
                  <c:v>30.89</c:v>
                </c:pt>
                <c:pt idx="1407">
                  <c:v>30.89</c:v>
                </c:pt>
                <c:pt idx="1408">
                  <c:v>30.89</c:v>
                </c:pt>
                <c:pt idx="1409">
                  <c:v>31.72</c:v>
                </c:pt>
                <c:pt idx="1410">
                  <c:v>31.72</c:v>
                </c:pt>
                <c:pt idx="1411">
                  <c:v>31.72</c:v>
                </c:pt>
                <c:pt idx="1412">
                  <c:v>29.91</c:v>
                </c:pt>
                <c:pt idx="1413">
                  <c:v>29.91</c:v>
                </c:pt>
                <c:pt idx="1414">
                  <c:v>29.91</c:v>
                </c:pt>
                <c:pt idx="1415">
                  <c:v>29.91</c:v>
                </c:pt>
                <c:pt idx="1416">
                  <c:v>30.93</c:v>
                </c:pt>
                <c:pt idx="1417">
                  <c:v>30.93</c:v>
                </c:pt>
                <c:pt idx="1418">
                  <c:v>30.93</c:v>
                </c:pt>
                <c:pt idx="1419">
                  <c:v>30.93</c:v>
                </c:pt>
                <c:pt idx="1420">
                  <c:v>30.97</c:v>
                </c:pt>
                <c:pt idx="1421">
                  <c:v>30.97</c:v>
                </c:pt>
                <c:pt idx="1422">
                  <c:v>30.97</c:v>
                </c:pt>
                <c:pt idx="1423">
                  <c:v>30.97</c:v>
                </c:pt>
                <c:pt idx="1424">
                  <c:v>30.24</c:v>
                </c:pt>
                <c:pt idx="1425">
                  <c:v>30.24</c:v>
                </c:pt>
                <c:pt idx="1426">
                  <c:v>30.24</c:v>
                </c:pt>
                <c:pt idx="1427">
                  <c:v>30.24</c:v>
                </c:pt>
                <c:pt idx="1428">
                  <c:v>28.68</c:v>
                </c:pt>
                <c:pt idx="1429">
                  <c:v>28.68</c:v>
                </c:pt>
                <c:pt idx="1430">
                  <c:v>28.68</c:v>
                </c:pt>
                <c:pt idx="1431">
                  <c:v>28.21</c:v>
                </c:pt>
                <c:pt idx="1432">
                  <c:v>28.21</c:v>
                </c:pt>
                <c:pt idx="1433">
                  <c:v>28.21</c:v>
                </c:pt>
                <c:pt idx="1434">
                  <c:v>28.21</c:v>
                </c:pt>
                <c:pt idx="1435">
                  <c:v>30.03</c:v>
                </c:pt>
                <c:pt idx="1436">
                  <c:v>30.03</c:v>
                </c:pt>
                <c:pt idx="1437">
                  <c:v>30.03</c:v>
                </c:pt>
                <c:pt idx="1438">
                  <c:v>30.03</c:v>
                </c:pt>
                <c:pt idx="1439">
                  <c:v>30.56</c:v>
                </c:pt>
                <c:pt idx="1440">
                  <c:v>30.56</c:v>
                </c:pt>
                <c:pt idx="1441">
                  <c:v>30.56</c:v>
                </c:pt>
                <c:pt idx="1442">
                  <c:v>30.56</c:v>
                </c:pt>
                <c:pt idx="1443">
                  <c:v>29.87</c:v>
                </c:pt>
                <c:pt idx="1444">
                  <c:v>29.87</c:v>
                </c:pt>
                <c:pt idx="1445">
                  <c:v>29.87</c:v>
                </c:pt>
                <c:pt idx="1446">
                  <c:v>29.87</c:v>
                </c:pt>
                <c:pt idx="1447">
                  <c:v>30.39</c:v>
                </c:pt>
                <c:pt idx="1448">
                  <c:v>30.39</c:v>
                </c:pt>
                <c:pt idx="1449">
                  <c:v>30.39</c:v>
                </c:pt>
                <c:pt idx="1450">
                  <c:v>29.57</c:v>
                </c:pt>
                <c:pt idx="1451">
                  <c:v>29.57</c:v>
                </c:pt>
                <c:pt idx="1452">
                  <c:v>29.57</c:v>
                </c:pt>
                <c:pt idx="1453">
                  <c:v>29.57</c:v>
                </c:pt>
                <c:pt idx="1454">
                  <c:v>30.16</c:v>
                </c:pt>
                <c:pt idx="1455">
                  <c:v>30.16</c:v>
                </c:pt>
                <c:pt idx="1456">
                  <c:v>30.16</c:v>
                </c:pt>
                <c:pt idx="1457">
                  <c:v>29.44</c:v>
                </c:pt>
                <c:pt idx="1458">
                  <c:v>29.44</c:v>
                </c:pt>
                <c:pt idx="1459">
                  <c:v>29.44</c:v>
                </c:pt>
                <c:pt idx="1460">
                  <c:v>29.44</c:v>
                </c:pt>
                <c:pt idx="1461">
                  <c:v>30.61</c:v>
                </c:pt>
                <c:pt idx="1462">
                  <c:v>30.61</c:v>
                </c:pt>
                <c:pt idx="1463">
                  <c:v>30.61</c:v>
                </c:pt>
                <c:pt idx="1464">
                  <c:v>30.61</c:v>
                </c:pt>
                <c:pt idx="1465">
                  <c:v>30.65</c:v>
                </c:pt>
                <c:pt idx="1466">
                  <c:v>30.65</c:v>
                </c:pt>
                <c:pt idx="1467">
                  <c:v>30.65</c:v>
                </c:pt>
                <c:pt idx="1468">
                  <c:v>28.6</c:v>
                </c:pt>
                <c:pt idx="1469">
                  <c:v>28.6</c:v>
                </c:pt>
                <c:pt idx="1470">
                  <c:v>28.6</c:v>
                </c:pt>
                <c:pt idx="1471">
                  <c:v>28.78</c:v>
                </c:pt>
                <c:pt idx="1472">
                  <c:v>28.78</c:v>
                </c:pt>
                <c:pt idx="1473">
                  <c:v>28.78</c:v>
                </c:pt>
                <c:pt idx="1474">
                  <c:v>28.78</c:v>
                </c:pt>
                <c:pt idx="1475">
                  <c:v>30.23</c:v>
                </c:pt>
                <c:pt idx="1476">
                  <c:v>30.23</c:v>
                </c:pt>
                <c:pt idx="1477">
                  <c:v>30.23</c:v>
                </c:pt>
                <c:pt idx="1478">
                  <c:v>30.23</c:v>
                </c:pt>
                <c:pt idx="1479">
                  <c:v>30.78</c:v>
                </c:pt>
                <c:pt idx="1480">
                  <c:v>30.78</c:v>
                </c:pt>
                <c:pt idx="1481">
                  <c:v>30.78</c:v>
                </c:pt>
                <c:pt idx="1482">
                  <c:v>30.78</c:v>
                </c:pt>
                <c:pt idx="1483">
                  <c:v>30.68</c:v>
                </c:pt>
                <c:pt idx="1484">
                  <c:v>30.68</c:v>
                </c:pt>
                <c:pt idx="1485">
                  <c:v>30.68</c:v>
                </c:pt>
                <c:pt idx="1486">
                  <c:v>28.11</c:v>
                </c:pt>
                <c:pt idx="1487">
                  <c:v>28.11</c:v>
                </c:pt>
                <c:pt idx="1488">
                  <c:v>28.11</c:v>
                </c:pt>
                <c:pt idx="1489">
                  <c:v>27.75</c:v>
                </c:pt>
                <c:pt idx="1490">
                  <c:v>27.75</c:v>
                </c:pt>
                <c:pt idx="1491">
                  <c:v>27.75</c:v>
                </c:pt>
                <c:pt idx="1492">
                  <c:v>29.23</c:v>
                </c:pt>
                <c:pt idx="1493">
                  <c:v>29.23</c:v>
                </c:pt>
                <c:pt idx="1494">
                  <c:v>29.23</c:v>
                </c:pt>
                <c:pt idx="1495">
                  <c:v>29.23</c:v>
                </c:pt>
                <c:pt idx="1496">
                  <c:v>30.44</c:v>
                </c:pt>
                <c:pt idx="1497">
                  <c:v>30.44</c:v>
                </c:pt>
                <c:pt idx="1498">
                  <c:v>30.44</c:v>
                </c:pt>
                <c:pt idx="1499">
                  <c:v>29.43</c:v>
                </c:pt>
                <c:pt idx="1500">
                  <c:v>29.43</c:v>
                </c:pt>
                <c:pt idx="1501">
                  <c:v>29.43</c:v>
                </c:pt>
                <c:pt idx="1502">
                  <c:v>29.43</c:v>
                </c:pt>
                <c:pt idx="1503">
                  <c:v>30.31</c:v>
                </c:pt>
                <c:pt idx="1504">
                  <c:v>30.31</c:v>
                </c:pt>
                <c:pt idx="1505">
                  <c:v>30.31</c:v>
                </c:pt>
                <c:pt idx="1506">
                  <c:v>29.4</c:v>
                </c:pt>
                <c:pt idx="1507">
                  <c:v>29.4</c:v>
                </c:pt>
                <c:pt idx="1508">
                  <c:v>29.4</c:v>
                </c:pt>
                <c:pt idx="1509">
                  <c:v>29.4</c:v>
                </c:pt>
                <c:pt idx="1510">
                  <c:v>30.07</c:v>
                </c:pt>
                <c:pt idx="1511">
                  <c:v>30.07</c:v>
                </c:pt>
                <c:pt idx="1512">
                  <c:v>30.07</c:v>
                </c:pt>
                <c:pt idx="1513">
                  <c:v>30.07</c:v>
                </c:pt>
                <c:pt idx="1514">
                  <c:v>31.13</c:v>
                </c:pt>
                <c:pt idx="1515">
                  <c:v>31.13</c:v>
                </c:pt>
                <c:pt idx="1516">
                  <c:v>31.13</c:v>
                </c:pt>
                <c:pt idx="1517">
                  <c:v>31.13</c:v>
                </c:pt>
                <c:pt idx="1518">
                  <c:v>30.97</c:v>
                </c:pt>
                <c:pt idx="1519">
                  <c:v>30.97</c:v>
                </c:pt>
                <c:pt idx="1520">
                  <c:v>30.97</c:v>
                </c:pt>
                <c:pt idx="1521">
                  <c:v>27.95</c:v>
                </c:pt>
                <c:pt idx="1522">
                  <c:v>27.95</c:v>
                </c:pt>
                <c:pt idx="1523">
                  <c:v>27.95</c:v>
                </c:pt>
                <c:pt idx="1524">
                  <c:v>29.48</c:v>
                </c:pt>
                <c:pt idx="1525">
                  <c:v>29.48</c:v>
                </c:pt>
                <c:pt idx="1526">
                  <c:v>29.48</c:v>
                </c:pt>
                <c:pt idx="1527">
                  <c:v>29.48</c:v>
                </c:pt>
                <c:pt idx="1528">
                  <c:v>30.12</c:v>
                </c:pt>
                <c:pt idx="1529">
                  <c:v>30.12</c:v>
                </c:pt>
                <c:pt idx="1530">
                  <c:v>30.12</c:v>
                </c:pt>
                <c:pt idx="1531">
                  <c:v>30.12</c:v>
                </c:pt>
                <c:pt idx="1532">
                  <c:v>30.21</c:v>
                </c:pt>
                <c:pt idx="1533">
                  <c:v>30.21</c:v>
                </c:pt>
                <c:pt idx="1534">
                  <c:v>30.21</c:v>
                </c:pt>
                <c:pt idx="1535">
                  <c:v>30.21</c:v>
                </c:pt>
                <c:pt idx="1536">
                  <c:v>30.98</c:v>
                </c:pt>
                <c:pt idx="1537">
                  <c:v>30.98</c:v>
                </c:pt>
                <c:pt idx="1538">
                  <c:v>30.98</c:v>
                </c:pt>
                <c:pt idx="1539">
                  <c:v>30.98</c:v>
                </c:pt>
                <c:pt idx="1540">
                  <c:v>31.11</c:v>
                </c:pt>
                <c:pt idx="1541">
                  <c:v>31.11</c:v>
                </c:pt>
                <c:pt idx="1542">
                  <c:v>31.11</c:v>
                </c:pt>
                <c:pt idx="1543">
                  <c:v>31.11</c:v>
                </c:pt>
                <c:pt idx="1544">
                  <c:v>30.94</c:v>
                </c:pt>
                <c:pt idx="1545">
                  <c:v>30.94</c:v>
                </c:pt>
                <c:pt idx="1546">
                  <c:v>30.94</c:v>
                </c:pt>
                <c:pt idx="1547">
                  <c:v>28.66</c:v>
                </c:pt>
                <c:pt idx="1548">
                  <c:v>28.66</c:v>
                </c:pt>
                <c:pt idx="1549">
                  <c:v>28.66</c:v>
                </c:pt>
                <c:pt idx="1550">
                  <c:v>29.19</c:v>
                </c:pt>
                <c:pt idx="1551">
                  <c:v>29.19</c:v>
                </c:pt>
                <c:pt idx="1552">
                  <c:v>29.19</c:v>
                </c:pt>
                <c:pt idx="1553">
                  <c:v>29.19</c:v>
                </c:pt>
                <c:pt idx="1554">
                  <c:v>32.17</c:v>
                </c:pt>
                <c:pt idx="1555">
                  <c:v>32.17</c:v>
                </c:pt>
                <c:pt idx="1556">
                  <c:v>32.17</c:v>
                </c:pt>
                <c:pt idx="1557">
                  <c:v>32.17</c:v>
                </c:pt>
                <c:pt idx="1558">
                  <c:v>30.56</c:v>
                </c:pt>
                <c:pt idx="1559">
                  <c:v>30.56</c:v>
                </c:pt>
                <c:pt idx="1560">
                  <c:v>30.56</c:v>
                </c:pt>
                <c:pt idx="1561">
                  <c:v>30.56</c:v>
                </c:pt>
                <c:pt idx="1562">
                  <c:v>30.13</c:v>
                </c:pt>
                <c:pt idx="1563">
                  <c:v>30.13</c:v>
                </c:pt>
                <c:pt idx="1564">
                  <c:v>30.13</c:v>
                </c:pt>
                <c:pt idx="1565">
                  <c:v>28.65</c:v>
                </c:pt>
                <c:pt idx="1566">
                  <c:v>28.65</c:v>
                </c:pt>
                <c:pt idx="1567">
                  <c:v>28.65</c:v>
                </c:pt>
                <c:pt idx="1568">
                  <c:v>28.65</c:v>
                </c:pt>
                <c:pt idx="1569">
                  <c:v>29.84</c:v>
                </c:pt>
                <c:pt idx="1570">
                  <c:v>29.84</c:v>
                </c:pt>
                <c:pt idx="1571">
                  <c:v>29.84</c:v>
                </c:pt>
                <c:pt idx="1572">
                  <c:v>29.38</c:v>
                </c:pt>
                <c:pt idx="1573">
                  <c:v>29.38</c:v>
                </c:pt>
                <c:pt idx="1574">
                  <c:v>29.38</c:v>
                </c:pt>
                <c:pt idx="1575">
                  <c:v>28.21</c:v>
                </c:pt>
                <c:pt idx="1576">
                  <c:v>28.21</c:v>
                </c:pt>
                <c:pt idx="1577">
                  <c:v>28.21</c:v>
                </c:pt>
                <c:pt idx="1578">
                  <c:v>28.21</c:v>
                </c:pt>
                <c:pt idx="1579">
                  <c:v>31.73</c:v>
                </c:pt>
                <c:pt idx="1580">
                  <c:v>31.73</c:v>
                </c:pt>
                <c:pt idx="1581">
                  <c:v>31.73</c:v>
                </c:pt>
                <c:pt idx="1582">
                  <c:v>28.2</c:v>
                </c:pt>
                <c:pt idx="1583">
                  <c:v>28.2</c:v>
                </c:pt>
                <c:pt idx="1584">
                  <c:v>28.2</c:v>
                </c:pt>
                <c:pt idx="1585">
                  <c:v>28.2</c:v>
                </c:pt>
                <c:pt idx="1586">
                  <c:v>31.72</c:v>
                </c:pt>
                <c:pt idx="1587">
                  <c:v>31.72</c:v>
                </c:pt>
                <c:pt idx="1588">
                  <c:v>31.72</c:v>
                </c:pt>
                <c:pt idx="1589">
                  <c:v>31.72</c:v>
                </c:pt>
                <c:pt idx="1590">
                  <c:v>30.5</c:v>
                </c:pt>
                <c:pt idx="1591">
                  <c:v>30.5</c:v>
                </c:pt>
                <c:pt idx="1592">
                  <c:v>30.5</c:v>
                </c:pt>
                <c:pt idx="1593">
                  <c:v>30.5</c:v>
                </c:pt>
                <c:pt idx="1594">
                  <c:v>31.09</c:v>
                </c:pt>
                <c:pt idx="1595">
                  <c:v>31.09</c:v>
                </c:pt>
                <c:pt idx="1596">
                  <c:v>31.09</c:v>
                </c:pt>
                <c:pt idx="1597">
                  <c:v>31.09</c:v>
                </c:pt>
                <c:pt idx="1598">
                  <c:v>30.76</c:v>
                </c:pt>
                <c:pt idx="1599">
                  <c:v>30.76</c:v>
                </c:pt>
                <c:pt idx="1600">
                  <c:v>30.76</c:v>
                </c:pt>
                <c:pt idx="1601">
                  <c:v>30.76</c:v>
                </c:pt>
                <c:pt idx="1602">
                  <c:v>30.29</c:v>
                </c:pt>
                <c:pt idx="1603">
                  <c:v>30.29</c:v>
                </c:pt>
                <c:pt idx="1604">
                  <c:v>30.29</c:v>
                </c:pt>
                <c:pt idx="1605">
                  <c:v>30.29</c:v>
                </c:pt>
                <c:pt idx="1606">
                  <c:v>30.7</c:v>
                </c:pt>
                <c:pt idx="1607">
                  <c:v>30.7</c:v>
                </c:pt>
                <c:pt idx="1608">
                  <c:v>30.7</c:v>
                </c:pt>
                <c:pt idx="1609">
                  <c:v>30.7</c:v>
                </c:pt>
                <c:pt idx="1610">
                  <c:v>30.33</c:v>
                </c:pt>
                <c:pt idx="1611">
                  <c:v>30.33</c:v>
                </c:pt>
                <c:pt idx="1612">
                  <c:v>30.33</c:v>
                </c:pt>
                <c:pt idx="1613">
                  <c:v>28.24</c:v>
                </c:pt>
                <c:pt idx="1614">
                  <c:v>28.24</c:v>
                </c:pt>
                <c:pt idx="1615">
                  <c:v>28.24</c:v>
                </c:pt>
                <c:pt idx="1616">
                  <c:v>27.92</c:v>
                </c:pt>
                <c:pt idx="1617">
                  <c:v>27.92</c:v>
                </c:pt>
                <c:pt idx="1618">
                  <c:v>27.92</c:v>
                </c:pt>
                <c:pt idx="1619">
                  <c:v>27.92</c:v>
                </c:pt>
                <c:pt idx="1620">
                  <c:v>30.56</c:v>
                </c:pt>
                <c:pt idx="1621">
                  <c:v>30.56</c:v>
                </c:pt>
                <c:pt idx="1622">
                  <c:v>30.56</c:v>
                </c:pt>
                <c:pt idx="1623">
                  <c:v>29.5</c:v>
                </c:pt>
                <c:pt idx="1624">
                  <c:v>29.5</c:v>
                </c:pt>
                <c:pt idx="1625">
                  <c:v>29.5</c:v>
                </c:pt>
                <c:pt idx="1626">
                  <c:v>27.7</c:v>
                </c:pt>
                <c:pt idx="1627">
                  <c:v>27.7</c:v>
                </c:pt>
                <c:pt idx="1628">
                  <c:v>27.7</c:v>
                </c:pt>
                <c:pt idx="1629">
                  <c:v>27.98</c:v>
                </c:pt>
                <c:pt idx="1630">
                  <c:v>27.98</c:v>
                </c:pt>
                <c:pt idx="1631">
                  <c:v>27.98</c:v>
                </c:pt>
                <c:pt idx="1632">
                  <c:v>28.58</c:v>
                </c:pt>
                <c:pt idx="1633">
                  <c:v>28.58</c:v>
                </c:pt>
                <c:pt idx="1634">
                  <c:v>28.58</c:v>
                </c:pt>
                <c:pt idx="1635">
                  <c:v>29.03</c:v>
                </c:pt>
                <c:pt idx="1636">
                  <c:v>29.03</c:v>
                </c:pt>
                <c:pt idx="1637">
                  <c:v>29.03</c:v>
                </c:pt>
                <c:pt idx="1638">
                  <c:v>29.51</c:v>
                </c:pt>
                <c:pt idx="1639">
                  <c:v>29.51</c:v>
                </c:pt>
                <c:pt idx="1640">
                  <c:v>29.51</c:v>
                </c:pt>
                <c:pt idx="1641">
                  <c:v>29.83</c:v>
                </c:pt>
                <c:pt idx="1642">
                  <c:v>29.83</c:v>
                </c:pt>
                <c:pt idx="1643">
                  <c:v>29.83</c:v>
                </c:pt>
                <c:pt idx="1644">
                  <c:v>27.16</c:v>
                </c:pt>
                <c:pt idx="1645">
                  <c:v>27.16</c:v>
                </c:pt>
                <c:pt idx="1646">
                  <c:v>27.16</c:v>
                </c:pt>
                <c:pt idx="1647">
                  <c:v>29.33</c:v>
                </c:pt>
                <c:pt idx="1648">
                  <c:v>29.33</c:v>
                </c:pt>
                <c:pt idx="1649">
                  <c:v>29.33</c:v>
                </c:pt>
                <c:pt idx="1650">
                  <c:v>29.33</c:v>
                </c:pt>
                <c:pt idx="1651">
                  <c:v>31.35</c:v>
                </c:pt>
                <c:pt idx="1652">
                  <c:v>31.35</c:v>
                </c:pt>
                <c:pt idx="1653">
                  <c:v>31.35</c:v>
                </c:pt>
                <c:pt idx="1654">
                  <c:v>31.35</c:v>
                </c:pt>
                <c:pt idx="1655">
                  <c:v>29.6</c:v>
                </c:pt>
                <c:pt idx="1656">
                  <c:v>29.6</c:v>
                </c:pt>
                <c:pt idx="1657">
                  <c:v>29.6</c:v>
                </c:pt>
                <c:pt idx="1658">
                  <c:v>29.36</c:v>
                </c:pt>
                <c:pt idx="1659">
                  <c:v>29.36</c:v>
                </c:pt>
                <c:pt idx="1660">
                  <c:v>29.36</c:v>
                </c:pt>
                <c:pt idx="1661">
                  <c:v>29.9</c:v>
                </c:pt>
                <c:pt idx="1662">
                  <c:v>29.9</c:v>
                </c:pt>
                <c:pt idx="1663">
                  <c:v>29.9</c:v>
                </c:pt>
                <c:pt idx="1664">
                  <c:v>29.66</c:v>
                </c:pt>
                <c:pt idx="1665">
                  <c:v>29.66</c:v>
                </c:pt>
                <c:pt idx="1666">
                  <c:v>29.66</c:v>
                </c:pt>
                <c:pt idx="1667">
                  <c:v>29.49</c:v>
                </c:pt>
                <c:pt idx="1668">
                  <c:v>29.49</c:v>
                </c:pt>
                <c:pt idx="1669">
                  <c:v>29.49</c:v>
                </c:pt>
                <c:pt idx="1670">
                  <c:v>29.49</c:v>
                </c:pt>
                <c:pt idx="1671">
                  <c:v>30.45</c:v>
                </c:pt>
                <c:pt idx="1672">
                  <c:v>30.45</c:v>
                </c:pt>
                <c:pt idx="1673">
                  <c:v>30.45</c:v>
                </c:pt>
                <c:pt idx="1674">
                  <c:v>28.03</c:v>
                </c:pt>
                <c:pt idx="1675">
                  <c:v>28.03</c:v>
                </c:pt>
                <c:pt idx="1676">
                  <c:v>28.03</c:v>
                </c:pt>
                <c:pt idx="1677">
                  <c:v>28.03</c:v>
                </c:pt>
                <c:pt idx="1678">
                  <c:v>31.57</c:v>
                </c:pt>
                <c:pt idx="1679">
                  <c:v>31.57</c:v>
                </c:pt>
                <c:pt idx="1680">
                  <c:v>31.57</c:v>
                </c:pt>
                <c:pt idx="1681">
                  <c:v>29.41</c:v>
                </c:pt>
                <c:pt idx="1682">
                  <c:v>29.41</c:v>
                </c:pt>
                <c:pt idx="1683">
                  <c:v>29.41</c:v>
                </c:pt>
                <c:pt idx="1684">
                  <c:v>29.41</c:v>
                </c:pt>
                <c:pt idx="1685">
                  <c:v>31.18</c:v>
                </c:pt>
                <c:pt idx="1686">
                  <c:v>31.18</c:v>
                </c:pt>
                <c:pt idx="1687">
                  <c:v>31.18</c:v>
                </c:pt>
                <c:pt idx="1688">
                  <c:v>29.34</c:v>
                </c:pt>
                <c:pt idx="1689">
                  <c:v>29.34</c:v>
                </c:pt>
                <c:pt idx="1690">
                  <c:v>29.34</c:v>
                </c:pt>
                <c:pt idx="1691">
                  <c:v>29.34</c:v>
                </c:pt>
                <c:pt idx="1692">
                  <c:v>30.73</c:v>
                </c:pt>
                <c:pt idx="1693">
                  <c:v>30.73</c:v>
                </c:pt>
                <c:pt idx="1694">
                  <c:v>30.73</c:v>
                </c:pt>
                <c:pt idx="1695">
                  <c:v>29.84</c:v>
                </c:pt>
                <c:pt idx="1696">
                  <c:v>29.84</c:v>
                </c:pt>
                <c:pt idx="1697">
                  <c:v>29.84</c:v>
                </c:pt>
                <c:pt idx="1698">
                  <c:v>29.11</c:v>
                </c:pt>
                <c:pt idx="1699">
                  <c:v>29.11</c:v>
                </c:pt>
                <c:pt idx="1700">
                  <c:v>29.11</c:v>
                </c:pt>
                <c:pt idx="1701">
                  <c:v>29.11</c:v>
                </c:pt>
                <c:pt idx="1702">
                  <c:v>29.8</c:v>
                </c:pt>
                <c:pt idx="1703">
                  <c:v>29.8</c:v>
                </c:pt>
                <c:pt idx="1704">
                  <c:v>29.8</c:v>
                </c:pt>
                <c:pt idx="1705">
                  <c:v>29.8</c:v>
                </c:pt>
                <c:pt idx="1706">
                  <c:v>29.98</c:v>
                </c:pt>
                <c:pt idx="1707">
                  <c:v>29.98</c:v>
                </c:pt>
                <c:pt idx="1708">
                  <c:v>29.98</c:v>
                </c:pt>
                <c:pt idx="1709">
                  <c:v>29.98</c:v>
                </c:pt>
                <c:pt idx="1710">
                  <c:v>30.73</c:v>
                </c:pt>
                <c:pt idx="1711">
                  <c:v>30.73</c:v>
                </c:pt>
                <c:pt idx="1712">
                  <c:v>30.73</c:v>
                </c:pt>
                <c:pt idx="1713">
                  <c:v>30.73</c:v>
                </c:pt>
                <c:pt idx="1714">
                  <c:v>30.31</c:v>
                </c:pt>
                <c:pt idx="1715">
                  <c:v>30.31</c:v>
                </c:pt>
                <c:pt idx="1716">
                  <c:v>30.31</c:v>
                </c:pt>
                <c:pt idx="1717">
                  <c:v>30.31</c:v>
                </c:pt>
                <c:pt idx="1718">
                  <c:v>30.44</c:v>
                </c:pt>
                <c:pt idx="1719">
                  <c:v>30.44</c:v>
                </c:pt>
                <c:pt idx="1720">
                  <c:v>30.44</c:v>
                </c:pt>
                <c:pt idx="1721">
                  <c:v>28.72</c:v>
                </c:pt>
                <c:pt idx="1722">
                  <c:v>28.72</c:v>
                </c:pt>
                <c:pt idx="1723">
                  <c:v>28.72</c:v>
                </c:pt>
                <c:pt idx="1724">
                  <c:v>28.72</c:v>
                </c:pt>
                <c:pt idx="1725">
                  <c:v>30.58</c:v>
                </c:pt>
                <c:pt idx="1726">
                  <c:v>30.58</c:v>
                </c:pt>
                <c:pt idx="1727">
                  <c:v>30.58</c:v>
                </c:pt>
                <c:pt idx="1728">
                  <c:v>30.58</c:v>
                </c:pt>
                <c:pt idx="1729">
                  <c:v>30.78</c:v>
                </c:pt>
                <c:pt idx="1730">
                  <c:v>30.78</c:v>
                </c:pt>
                <c:pt idx="1731">
                  <c:v>30.78</c:v>
                </c:pt>
                <c:pt idx="1732">
                  <c:v>29.85</c:v>
                </c:pt>
                <c:pt idx="1733">
                  <c:v>29.85</c:v>
                </c:pt>
                <c:pt idx="1734">
                  <c:v>29.85</c:v>
                </c:pt>
                <c:pt idx="1735">
                  <c:v>28.34</c:v>
                </c:pt>
                <c:pt idx="1736">
                  <c:v>28.34</c:v>
                </c:pt>
                <c:pt idx="1737">
                  <c:v>28.34</c:v>
                </c:pt>
                <c:pt idx="1738">
                  <c:v>28.34</c:v>
                </c:pt>
                <c:pt idx="1739">
                  <c:v>30.53</c:v>
                </c:pt>
                <c:pt idx="1740">
                  <c:v>30.53</c:v>
                </c:pt>
                <c:pt idx="1741">
                  <c:v>30.53</c:v>
                </c:pt>
                <c:pt idx="1742">
                  <c:v>30.53</c:v>
                </c:pt>
                <c:pt idx="1743">
                  <c:v>30.17</c:v>
                </c:pt>
                <c:pt idx="1744">
                  <c:v>30.17</c:v>
                </c:pt>
                <c:pt idx="1745">
                  <c:v>30.17</c:v>
                </c:pt>
                <c:pt idx="1746">
                  <c:v>27.87</c:v>
                </c:pt>
                <c:pt idx="1747">
                  <c:v>27.87</c:v>
                </c:pt>
                <c:pt idx="1748">
                  <c:v>27.87</c:v>
                </c:pt>
                <c:pt idx="1749">
                  <c:v>27.87</c:v>
                </c:pt>
                <c:pt idx="1750">
                  <c:v>29.6</c:v>
                </c:pt>
                <c:pt idx="1751">
                  <c:v>29.6</c:v>
                </c:pt>
                <c:pt idx="1752">
                  <c:v>29.6</c:v>
                </c:pt>
                <c:pt idx="1753">
                  <c:v>29.6</c:v>
                </c:pt>
                <c:pt idx="1754">
                  <c:v>30.93</c:v>
                </c:pt>
                <c:pt idx="1755">
                  <c:v>30.93</c:v>
                </c:pt>
                <c:pt idx="1756">
                  <c:v>30.93</c:v>
                </c:pt>
                <c:pt idx="1757">
                  <c:v>30.93</c:v>
                </c:pt>
                <c:pt idx="1758">
                  <c:v>31.89</c:v>
                </c:pt>
                <c:pt idx="1759">
                  <c:v>31.89</c:v>
                </c:pt>
                <c:pt idx="1760">
                  <c:v>31.89</c:v>
                </c:pt>
                <c:pt idx="1761">
                  <c:v>29.47</c:v>
                </c:pt>
                <c:pt idx="1762">
                  <c:v>29.47</c:v>
                </c:pt>
                <c:pt idx="1763">
                  <c:v>29.47</c:v>
                </c:pt>
                <c:pt idx="1764">
                  <c:v>27.55</c:v>
                </c:pt>
                <c:pt idx="1765">
                  <c:v>27.55</c:v>
                </c:pt>
                <c:pt idx="1766">
                  <c:v>27.55</c:v>
                </c:pt>
                <c:pt idx="1767">
                  <c:v>27.55</c:v>
                </c:pt>
                <c:pt idx="1768">
                  <c:v>30.63</c:v>
                </c:pt>
                <c:pt idx="1769">
                  <c:v>30.63</c:v>
                </c:pt>
                <c:pt idx="1770">
                  <c:v>30.63</c:v>
                </c:pt>
                <c:pt idx="1771">
                  <c:v>30.63</c:v>
                </c:pt>
                <c:pt idx="1772">
                  <c:v>30.04</c:v>
                </c:pt>
                <c:pt idx="1773">
                  <c:v>30.04</c:v>
                </c:pt>
                <c:pt idx="1774">
                  <c:v>30.04</c:v>
                </c:pt>
                <c:pt idx="1775">
                  <c:v>30.04</c:v>
                </c:pt>
                <c:pt idx="1776">
                  <c:v>31.74</c:v>
                </c:pt>
                <c:pt idx="1777">
                  <c:v>31.74</c:v>
                </c:pt>
                <c:pt idx="1778">
                  <c:v>31.74</c:v>
                </c:pt>
                <c:pt idx="1779">
                  <c:v>31.74</c:v>
                </c:pt>
                <c:pt idx="1780">
                  <c:v>30.96</c:v>
                </c:pt>
                <c:pt idx="1781">
                  <c:v>30.96</c:v>
                </c:pt>
                <c:pt idx="1782">
                  <c:v>30.96</c:v>
                </c:pt>
                <c:pt idx="1783">
                  <c:v>30.96</c:v>
                </c:pt>
                <c:pt idx="1784">
                  <c:v>30.2</c:v>
                </c:pt>
                <c:pt idx="1785">
                  <c:v>30.2</c:v>
                </c:pt>
                <c:pt idx="1786">
                  <c:v>30.2</c:v>
                </c:pt>
                <c:pt idx="1787">
                  <c:v>29.56</c:v>
                </c:pt>
                <c:pt idx="1788">
                  <c:v>29.56</c:v>
                </c:pt>
                <c:pt idx="1789">
                  <c:v>29.56</c:v>
                </c:pt>
                <c:pt idx="1790">
                  <c:v>29.56</c:v>
                </c:pt>
                <c:pt idx="1791">
                  <c:v>30.73</c:v>
                </c:pt>
                <c:pt idx="1792">
                  <c:v>30.73</c:v>
                </c:pt>
                <c:pt idx="1793">
                  <c:v>30.73</c:v>
                </c:pt>
                <c:pt idx="1794">
                  <c:v>27.44</c:v>
                </c:pt>
                <c:pt idx="1795">
                  <c:v>27.44</c:v>
                </c:pt>
                <c:pt idx="1796">
                  <c:v>27.44</c:v>
                </c:pt>
                <c:pt idx="1797">
                  <c:v>27.72</c:v>
                </c:pt>
                <c:pt idx="1798">
                  <c:v>27.72</c:v>
                </c:pt>
                <c:pt idx="1799">
                  <c:v>27.72</c:v>
                </c:pt>
                <c:pt idx="1800">
                  <c:v>27.72</c:v>
                </c:pt>
                <c:pt idx="1801">
                  <c:v>32.22</c:v>
                </c:pt>
                <c:pt idx="1802">
                  <c:v>32.22</c:v>
                </c:pt>
                <c:pt idx="1803">
                  <c:v>32.22</c:v>
                </c:pt>
                <c:pt idx="1804">
                  <c:v>32.22</c:v>
                </c:pt>
                <c:pt idx="1805">
                  <c:v>31.3</c:v>
                </c:pt>
                <c:pt idx="1806">
                  <c:v>31.3</c:v>
                </c:pt>
                <c:pt idx="1807">
                  <c:v>31.3</c:v>
                </c:pt>
                <c:pt idx="1808">
                  <c:v>28.9</c:v>
                </c:pt>
                <c:pt idx="1809">
                  <c:v>28.9</c:v>
                </c:pt>
                <c:pt idx="1810">
                  <c:v>28.9</c:v>
                </c:pt>
                <c:pt idx="1811">
                  <c:v>29.9</c:v>
                </c:pt>
                <c:pt idx="1812">
                  <c:v>29.9</c:v>
                </c:pt>
                <c:pt idx="1813">
                  <c:v>29.9</c:v>
                </c:pt>
                <c:pt idx="1814">
                  <c:v>29.31</c:v>
                </c:pt>
                <c:pt idx="1815">
                  <c:v>29.31</c:v>
                </c:pt>
                <c:pt idx="1816">
                  <c:v>29.31</c:v>
                </c:pt>
                <c:pt idx="1817">
                  <c:v>29.92</c:v>
                </c:pt>
                <c:pt idx="1818">
                  <c:v>29.92</c:v>
                </c:pt>
                <c:pt idx="1819">
                  <c:v>29.92</c:v>
                </c:pt>
                <c:pt idx="1820">
                  <c:v>28.19</c:v>
                </c:pt>
                <c:pt idx="1821">
                  <c:v>28.19</c:v>
                </c:pt>
                <c:pt idx="1822">
                  <c:v>28.19</c:v>
                </c:pt>
                <c:pt idx="1823">
                  <c:v>28.19</c:v>
                </c:pt>
                <c:pt idx="1824">
                  <c:v>30.9</c:v>
                </c:pt>
                <c:pt idx="1825">
                  <c:v>30.9</c:v>
                </c:pt>
                <c:pt idx="1826">
                  <c:v>30.9</c:v>
                </c:pt>
                <c:pt idx="1827">
                  <c:v>30.9</c:v>
                </c:pt>
                <c:pt idx="1828">
                  <c:v>30.53</c:v>
                </c:pt>
                <c:pt idx="1829">
                  <c:v>30.53</c:v>
                </c:pt>
                <c:pt idx="1830">
                  <c:v>30.53</c:v>
                </c:pt>
                <c:pt idx="1831">
                  <c:v>30.53</c:v>
                </c:pt>
                <c:pt idx="1832">
                  <c:v>29.91</c:v>
                </c:pt>
                <c:pt idx="1833">
                  <c:v>29.91</c:v>
                </c:pt>
                <c:pt idx="1834">
                  <c:v>29.91</c:v>
                </c:pt>
                <c:pt idx="1835">
                  <c:v>29.91</c:v>
                </c:pt>
                <c:pt idx="1836">
                  <c:v>31.56</c:v>
                </c:pt>
                <c:pt idx="1837">
                  <c:v>31.56</c:v>
                </c:pt>
                <c:pt idx="1838">
                  <c:v>31.56</c:v>
                </c:pt>
                <c:pt idx="1839">
                  <c:v>31.56</c:v>
                </c:pt>
                <c:pt idx="1840">
                  <c:v>30.94</c:v>
                </c:pt>
                <c:pt idx="1841">
                  <c:v>30.94</c:v>
                </c:pt>
                <c:pt idx="1842">
                  <c:v>30.94</c:v>
                </c:pt>
                <c:pt idx="1843">
                  <c:v>29.53</c:v>
                </c:pt>
                <c:pt idx="1844">
                  <c:v>29.53</c:v>
                </c:pt>
                <c:pt idx="1845">
                  <c:v>29.53</c:v>
                </c:pt>
                <c:pt idx="1846">
                  <c:v>29.74</c:v>
                </c:pt>
                <c:pt idx="1847">
                  <c:v>29.74</c:v>
                </c:pt>
                <c:pt idx="1848">
                  <c:v>29.74</c:v>
                </c:pt>
                <c:pt idx="1849">
                  <c:v>29.74</c:v>
                </c:pt>
                <c:pt idx="1850">
                  <c:v>30.82</c:v>
                </c:pt>
                <c:pt idx="1851">
                  <c:v>30.82</c:v>
                </c:pt>
                <c:pt idx="1852">
                  <c:v>30.82</c:v>
                </c:pt>
                <c:pt idx="1853">
                  <c:v>28.6</c:v>
                </c:pt>
                <c:pt idx="1854">
                  <c:v>28.6</c:v>
                </c:pt>
                <c:pt idx="1855">
                  <c:v>28.6</c:v>
                </c:pt>
                <c:pt idx="1856">
                  <c:v>27.99</c:v>
                </c:pt>
                <c:pt idx="1857">
                  <c:v>27.99</c:v>
                </c:pt>
                <c:pt idx="1858">
                  <c:v>27.99</c:v>
                </c:pt>
                <c:pt idx="1859">
                  <c:v>27.99</c:v>
                </c:pt>
                <c:pt idx="1860">
                  <c:v>30.51</c:v>
                </c:pt>
                <c:pt idx="1861">
                  <c:v>30.51</c:v>
                </c:pt>
                <c:pt idx="1862">
                  <c:v>30.51</c:v>
                </c:pt>
                <c:pt idx="1863">
                  <c:v>30.51</c:v>
                </c:pt>
                <c:pt idx="1864">
                  <c:v>30.33</c:v>
                </c:pt>
                <c:pt idx="1865">
                  <c:v>30.33</c:v>
                </c:pt>
                <c:pt idx="1866">
                  <c:v>30.33</c:v>
                </c:pt>
                <c:pt idx="1867">
                  <c:v>30.33</c:v>
                </c:pt>
                <c:pt idx="1868">
                  <c:v>29.6</c:v>
                </c:pt>
                <c:pt idx="1869">
                  <c:v>29.6</c:v>
                </c:pt>
                <c:pt idx="1870">
                  <c:v>29.6</c:v>
                </c:pt>
                <c:pt idx="1871">
                  <c:v>28.24</c:v>
                </c:pt>
                <c:pt idx="1872">
                  <c:v>28.24</c:v>
                </c:pt>
                <c:pt idx="1873">
                  <c:v>28.24</c:v>
                </c:pt>
                <c:pt idx="1874">
                  <c:v>29.61</c:v>
                </c:pt>
                <c:pt idx="1875">
                  <c:v>29.61</c:v>
                </c:pt>
                <c:pt idx="1876">
                  <c:v>29.61</c:v>
                </c:pt>
                <c:pt idx="1877">
                  <c:v>29.61</c:v>
                </c:pt>
                <c:pt idx="1878">
                  <c:v>30.84</c:v>
                </c:pt>
                <c:pt idx="1879">
                  <c:v>30.84</c:v>
                </c:pt>
                <c:pt idx="1880">
                  <c:v>30.84</c:v>
                </c:pt>
                <c:pt idx="1881">
                  <c:v>30.84</c:v>
                </c:pt>
                <c:pt idx="1882">
                  <c:v>30.35</c:v>
                </c:pt>
                <c:pt idx="1883">
                  <c:v>30.35</c:v>
                </c:pt>
                <c:pt idx="1884">
                  <c:v>30.35</c:v>
                </c:pt>
                <c:pt idx="1885">
                  <c:v>29.83</c:v>
                </c:pt>
                <c:pt idx="1886">
                  <c:v>29.83</c:v>
                </c:pt>
                <c:pt idx="1887">
                  <c:v>29.83</c:v>
                </c:pt>
                <c:pt idx="1888">
                  <c:v>29.83</c:v>
                </c:pt>
                <c:pt idx="1889">
                  <c:v>30.04</c:v>
                </c:pt>
                <c:pt idx="1890">
                  <c:v>30.04</c:v>
                </c:pt>
                <c:pt idx="1891">
                  <c:v>30.04</c:v>
                </c:pt>
                <c:pt idx="1892">
                  <c:v>26.22</c:v>
                </c:pt>
                <c:pt idx="1893">
                  <c:v>26.22</c:v>
                </c:pt>
                <c:pt idx="1894">
                  <c:v>26.22</c:v>
                </c:pt>
                <c:pt idx="1895">
                  <c:v>28.47</c:v>
                </c:pt>
                <c:pt idx="1896">
                  <c:v>28.47</c:v>
                </c:pt>
                <c:pt idx="1897">
                  <c:v>28.47</c:v>
                </c:pt>
                <c:pt idx="1898">
                  <c:v>28.93</c:v>
                </c:pt>
                <c:pt idx="1899">
                  <c:v>28.93</c:v>
                </c:pt>
                <c:pt idx="1900">
                  <c:v>28.93</c:v>
                </c:pt>
                <c:pt idx="1901">
                  <c:v>28.93</c:v>
                </c:pt>
                <c:pt idx="1902">
                  <c:v>30.02</c:v>
                </c:pt>
                <c:pt idx="1903">
                  <c:v>30.02</c:v>
                </c:pt>
                <c:pt idx="1904">
                  <c:v>30.02</c:v>
                </c:pt>
                <c:pt idx="1905">
                  <c:v>29.69</c:v>
                </c:pt>
                <c:pt idx="1906">
                  <c:v>29.69</c:v>
                </c:pt>
                <c:pt idx="1907">
                  <c:v>29.69</c:v>
                </c:pt>
                <c:pt idx="1908">
                  <c:v>29.69</c:v>
                </c:pt>
                <c:pt idx="1909">
                  <c:v>30.9</c:v>
                </c:pt>
                <c:pt idx="1910">
                  <c:v>30.9</c:v>
                </c:pt>
                <c:pt idx="1911">
                  <c:v>30.9</c:v>
                </c:pt>
                <c:pt idx="1912">
                  <c:v>29.82</c:v>
                </c:pt>
                <c:pt idx="1913">
                  <c:v>29.82</c:v>
                </c:pt>
                <c:pt idx="1914">
                  <c:v>29.82</c:v>
                </c:pt>
                <c:pt idx="1915">
                  <c:v>29.16</c:v>
                </c:pt>
                <c:pt idx="1916">
                  <c:v>29.16</c:v>
                </c:pt>
                <c:pt idx="1917">
                  <c:v>29.16</c:v>
                </c:pt>
                <c:pt idx="1918">
                  <c:v>28.9</c:v>
                </c:pt>
                <c:pt idx="1919">
                  <c:v>28.9</c:v>
                </c:pt>
                <c:pt idx="1920">
                  <c:v>28.9</c:v>
                </c:pt>
                <c:pt idx="1921">
                  <c:v>28.3</c:v>
                </c:pt>
                <c:pt idx="1922">
                  <c:v>28.3</c:v>
                </c:pt>
                <c:pt idx="1923">
                  <c:v>28.3</c:v>
                </c:pt>
                <c:pt idx="1924">
                  <c:v>28.3</c:v>
                </c:pt>
                <c:pt idx="1925">
                  <c:v>30.64</c:v>
                </c:pt>
                <c:pt idx="1926">
                  <c:v>30.64</c:v>
                </c:pt>
                <c:pt idx="1927">
                  <c:v>30.64</c:v>
                </c:pt>
                <c:pt idx="1928">
                  <c:v>29.71</c:v>
                </c:pt>
                <c:pt idx="1929">
                  <c:v>29.71</c:v>
                </c:pt>
                <c:pt idx="1930">
                  <c:v>29.71</c:v>
                </c:pt>
                <c:pt idx="1931">
                  <c:v>29.5</c:v>
                </c:pt>
                <c:pt idx="1932">
                  <c:v>29.5</c:v>
                </c:pt>
                <c:pt idx="1933">
                  <c:v>29.5</c:v>
                </c:pt>
                <c:pt idx="1934">
                  <c:v>29.5</c:v>
                </c:pt>
                <c:pt idx="1935">
                  <c:v>30.34</c:v>
                </c:pt>
                <c:pt idx="1936">
                  <c:v>30.34</c:v>
                </c:pt>
                <c:pt idx="1937">
                  <c:v>30.34</c:v>
                </c:pt>
                <c:pt idx="1938">
                  <c:v>30.34</c:v>
                </c:pt>
                <c:pt idx="1939">
                  <c:v>29.9</c:v>
                </c:pt>
                <c:pt idx="1940">
                  <c:v>29.9</c:v>
                </c:pt>
                <c:pt idx="1941">
                  <c:v>29.9</c:v>
                </c:pt>
                <c:pt idx="1942">
                  <c:v>29.9</c:v>
                </c:pt>
                <c:pt idx="1943">
                  <c:v>30.27</c:v>
                </c:pt>
                <c:pt idx="1944">
                  <c:v>30.27</c:v>
                </c:pt>
                <c:pt idx="1945">
                  <c:v>30.27</c:v>
                </c:pt>
                <c:pt idx="1946">
                  <c:v>28.86</c:v>
                </c:pt>
                <c:pt idx="1947">
                  <c:v>28.86</c:v>
                </c:pt>
                <c:pt idx="1948">
                  <c:v>28.86</c:v>
                </c:pt>
                <c:pt idx="1949">
                  <c:v>29.33</c:v>
                </c:pt>
                <c:pt idx="1950">
                  <c:v>29.33</c:v>
                </c:pt>
                <c:pt idx="1951">
                  <c:v>29.33</c:v>
                </c:pt>
                <c:pt idx="1952">
                  <c:v>29.33</c:v>
                </c:pt>
                <c:pt idx="1953">
                  <c:v>29.97</c:v>
                </c:pt>
                <c:pt idx="1954">
                  <c:v>29.97</c:v>
                </c:pt>
                <c:pt idx="1955">
                  <c:v>29.97</c:v>
                </c:pt>
                <c:pt idx="1956">
                  <c:v>29.97</c:v>
                </c:pt>
                <c:pt idx="1957">
                  <c:v>30.02</c:v>
                </c:pt>
                <c:pt idx="1958">
                  <c:v>30.02</c:v>
                </c:pt>
                <c:pt idx="1959">
                  <c:v>30.02</c:v>
                </c:pt>
                <c:pt idx="1960">
                  <c:v>29.51</c:v>
                </c:pt>
                <c:pt idx="1961">
                  <c:v>29.51</c:v>
                </c:pt>
                <c:pt idx="1962">
                  <c:v>29.51</c:v>
                </c:pt>
                <c:pt idx="1963">
                  <c:v>29.51</c:v>
                </c:pt>
                <c:pt idx="1964">
                  <c:v>31.68</c:v>
                </c:pt>
                <c:pt idx="1965">
                  <c:v>31.68</c:v>
                </c:pt>
                <c:pt idx="1966">
                  <c:v>31.68</c:v>
                </c:pt>
                <c:pt idx="1967">
                  <c:v>29.46</c:v>
                </c:pt>
                <c:pt idx="1968">
                  <c:v>29.46</c:v>
                </c:pt>
                <c:pt idx="1969">
                  <c:v>29.46</c:v>
                </c:pt>
                <c:pt idx="1970">
                  <c:v>29.46</c:v>
                </c:pt>
                <c:pt idx="1971">
                  <c:v>30.56</c:v>
                </c:pt>
                <c:pt idx="1972">
                  <c:v>30.56</c:v>
                </c:pt>
                <c:pt idx="1973">
                  <c:v>30.56</c:v>
                </c:pt>
                <c:pt idx="1974">
                  <c:v>29.28</c:v>
                </c:pt>
                <c:pt idx="1975">
                  <c:v>29.28</c:v>
                </c:pt>
                <c:pt idx="1976">
                  <c:v>29.28</c:v>
                </c:pt>
                <c:pt idx="1977">
                  <c:v>27.49</c:v>
                </c:pt>
                <c:pt idx="1978">
                  <c:v>27.49</c:v>
                </c:pt>
                <c:pt idx="1979">
                  <c:v>27.49</c:v>
                </c:pt>
                <c:pt idx="1980">
                  <c:v>29.52</c:v>
                </c:pt>
                <c:pt idx="1981">
                  <c:v>29.52</c:v>
                </c:pt>
                <c:pt idx="1982">
                  <c:v>29.52</c:v>
                </c:pt>
                <c:pt idx="1983">
                  <c:v>29.73</c:v>
                </c:pt>
                <c:pt idx="1984">
                  <c:v>29.73</c:v>
                </c:pt>
                <c:pt idx="1985">
                  <c:v>29.73</c:v>
                </c:pt>
                <c:pt idx="1986">
                  <c:v>28.95</c:v>
                </c:pt>
                <c:pt idx="1987">
                  <c:v>28.95</c:v>
                </c:pt>
                <c:pt idx="1988">
                  <c:v>28.95</c:v>
                </c:pt>
                <c:pt idx="1989">
                  <c:v>28.95</c:v>
                </c:pt>
                <c:pt idx="1990">
                  <c:v>29.47</c:v>
                </c:pt>
                <c:pt idx="1991">
                  <c:v>29.47</c:v>
                </c:pt>
                <c:pt idx="1992">
                  <c:v>29.47</c:v>
                </c:pt>
                <c:pt idx="1993">
                  <c:v>28.1</c:v>
                </c:pt>
                <c:pt idx="1994">
                  <c:v>28.1</c:v>
                </c:pt>
                <c:pt idx="1995">
                  <c:v>28.1</c:v>
                </c:pt>
                <c:pt idx="1996">
                  <c:v>28.1</c:v>
                </c:pt>
                <c:pt idx="1997">
                  <c:v>29.61</c:v>
                </c:pt>
                <c:pt idx="1998">
                  <c:v>29.61</c:v>
                </c:pt>
                <c:pt idx="1999">
                  <c:v>29.61</c:v>
                </c:pt>
                <c:pt idx="2000">
                  <c:v>28.36</c:v>
                </c:pt>
                <c:pt idx="2001">
                  <c:v>28.36</c:v>
                </c:pt>
                <c:pt idx="2002">
                  <c:v>28.36</c:v>
                </c:pt>
                <c:pt idx="2003">
                  <c:v>29.95</c:v>
                </c:pt>
                <c:pt idx="2004">
                  <c:v>29.95</c:v>
                </c:pt>
                <c:pt idx="2005">
                  <c:v>29.95</c:v>
                </c:pt>
                <c:pt idx="2006">
                  <c:v>29.3</c:v>
                </c:pt>
                <c:pt idx="2007">
                  <c:v>29.3</c:v>
                </c:pt>
                <c:pt idx="2008">
                  <c:v>29.3</c:v>
                </c:pt>
                <c:pt idx="2009">
                  <c:v>29.3</c:v>
                </c:pt>
                <c:pt idx="2010">
                  <c:v>31.36</c:v>
                </c:pt>
                <c:pt idx="2011">
                  <c:v>31.36</c:v>
                </c:pt>
                <c:pt idx="2012">
                  <c:v>31.36</c:v>
                </c:pt>
                <c:pt idx="2013">
                  <c:v>29.89</c:v>
                </c:pt>
                <c:pt idx="2014">
                  <c:v>29.89</c:v>
                </c:pt>
                <c:pt idx="2015">
                  <c:v>29.89</c:v>
                </c:pt>
                <c:pt idx="2016">
                  <c:v>29.89</c:v>
                </c:pt>
                <c:pt idx="2017">
                  <c:v>30.43</c:v>
                </c:pt>
                <c:pt idx="2018">
                  <c:v>30.43</c:v>
                </c:pt>
                <c:pt idx="2019">
                  <c:v>30.43</c:v>
                </c:pt>
                <c:pt idx="2020">
                  <c:v>27.83</c:v>
                </c:pt>
                <c:pt idx="2021">
                  <c:v>27.83</c:v>
                </c:pt>
                <c:pt idx="2022">
                  <c:v>27.83</c:v>
                </c:pt>
                <c:pt idx="2023">
                  <c:v>27.83</c:v>
                </c:pt>
                <c:pt idx="2024">
                  <c:v>30.43</c:v>
                </c:pt>
                <c:pt idx="2025">
                  <c:v>30.43</c:v>
                </c:pt>
                <c:pt idx="2026">
                  <c:v>30.43</c:v>
                </c:pt>
                <c:pt idx="2027">
                  <c:v>29.84</c:v>
                </c:pt>
                <c:pt idx="2028">
                  <c:v>29.84</c:v>
                </c:pt>
                <c:pt idx="2029">
                  <c:v>29.84</c:v>
                </c:pt>
                <c:pt idx="2030">
                  <c:v>29.84</c:v>
                </c:pt>
                <c:pt idx="2031">
                  <c:v>30.12</c:v>
                </c:pt>
                <c:pt idx="2032">
                  <c:v>30.12</c:v>
                </c:pt>
                <c:pt idx="2033">
                  <c:v>30.12</c:v>
                </c:pt>
                <c:pt idx="2034">
                  <c:v>28.5</c:v>
                </c:pt>
                <c:pt idx="2035">
                  <c:v>28.5</c:v>
                </c:pt>
                <c:pt idx="2036">
                  <c:v>28.5</c:v>
                </c:pt>
                <c:pt idx="2037">
                  <c:v>29.7</c:v>
                </c:pt>
                <c:pt idx="2038">
                  <c:v>29.7</c:v>
                </c:pt>
                <c:pt idx="2039">
                  <c:v>29.7</c:v>
                </c:pt>
                <c:pt idx="2040">
                  <c:v>29.7</c:v>
                </c:pt>
                <c:pt idx="2041">
                  <c:v>32.06</c:v>
                </c:pt>
                <c:pt idx="2042">
                  <c:v>32.06</c:v>
                </c:pt>
                <c:pt idx="2043">
                  <c:v>32.06</c:v>
                </c:pt>
                <c:pt idx="2044">
                  <c:v>32.06</c:v>
                </c:pt>
                <c:pt idx="2045">
                  <c:v>30.51</c:v>
                </c:pt>
                <c:pt idx="2046">
                  <c:v>30.51</c:v>
                </c:pt>
                <c:pt idx="2047">
                  <c:v>30.51</c:v>
                </c:pt>
                <c:pt idx="2048">
                  <c:v>30.51</c:v>
                </c:pt>
                <c:pt idx="2049">
                  <c:v>30.08</c:v>
                </c:pt>
                <c:pt idx="2050">
                  <c:v>30.08</c:v>
                </c:pt>
                <c:pt idx="2051">
                  <c:v>30.08</c:v>
                </c:pt>
                <c:pt idx="2052">
                  <c:v>30.08</c:v>
                </c:pt>
                <c:pt idx="2053">
                  <c:v>31.25</c:v>
                </c:pt>
                <c:pt idx="2054">
                  <c:v>31.25</c:v>
                </c:pt>
                <c:pt idx="2055">
                  <c:v>31.25</c:v>
                </c:pt>
                <c:pt idx="2056">
                  <c:v>31.25</c:v>
                </c:pt>
                <c:pt idx="2057">
                  <c:v>30.82</c:v>
                </c:pt>
                <c:pt idx="2058">
                  <c:v>30.82</c:v>
                </c:pt>
                <c:pt idx="2059">
                  <c:v>30.82</c:v>
                </c:pt>
                <c:pt idx="2060">
                  <c:v>26.62</c:v>
                </c:pt>
                <c:pt idx="2061">
                  <c:v>26.62</c:v>
                </c:pt>
                <c:pt idx="2062">
                  <c:v>26.62</c:v>
                </c:pt>
                <c:pt idx="2063">
                  <c:v>26.62</c:v>
                </c:pt>
                <c:pt idx="2064">
                  <c:v>30.17</c:v>
                </c:pt>
                <c:pt idx="2065">
                  <c:v>30.17</c:v>
                </c:pt>
                <c:pt idx="2066">
                  <c:v>30.17</c:v>
                </c:pt>
                <c:pt idx="2067">
                  <c:v>30.17</c:v>
                </c:pt>
                <c:pt idx="2068">
                  <c:v>30.62</c:v>
                </c:pt>
                <c:pt idx="2069">
                  <c:v>30.62</c:v>
                </c:pt>
                <c:pt idx="2070">
                  <c:v>30.62</c:v>
                </c:pt>
                <c:pt idx="2071">
                  <c:v>29.61</c:v>
                </c:pt>
                <c:pt idx="2072">
                  <c:v>29.61</c:v>
                </c:pt>
                <c:pt idx="2073">
                  <c:v>29.61</c:v>
                </c:pt>
                <c:pt idx="2074">
                  <c:v>29.54</c:v>
                </c:pt>
                <c:pt idx="2075">
                  <c:v>29.54</c:v>
                </c:pt>
                <c:pt idx="2076">
                  <c:v>29.54</c:v>
                </c:pt>
                <c:pt idx="2077">
                  <c:v>29.54</c:v>
                </c:pt>
                <c:pt idx="2078">
                  <c:v>29.61</c:v>
                </c:pt>
                <c:pt idx="2079">
                  <c:v>29.61</c:v>
                </c:pt>
                <c:pt idx="2080">
                  <c:v>29.61</c:v>
                </c:pt>
                <c:pt idx="2081">
                  <c:v>29.61</c:v>
                </c:pt>
                <c:pt idx="2082">
                  <c:v>31.05</c:v>
                </c:pt>
                <c:pt idx="2083">
                  <c:v>31.05</c:v>
                </c:pt>
                <c:pt idx="2084">
                  <c:v>31.05</c:v>
                </c:pt>
                <c:pt idx="2085">
                  <c:v>31.05</c:v>
                </c:pt>
                <c:pt idx="2086">
                  <c:v>29.75</c:v>
                </c:pt>
                <c:pt idx="2087">
                  <c:v>29.75</c:v>
                </c:pt>
                <c:pt idx="2088">
                  <c:v>29.75</c:v>
                </c:pt>
                <c:pt idx="2089">
                  <c:v>29.75</c:v>
                </c:pt>
                <c:pt idx="2090">
                  <c:v>29.84</c:v>
                </c:pt>
                <c:pt idx="2091">
                  <c:v>29.84</c:v>
                </c:pt>
                <c:pt idx="2092">
                  <c:v>29.84</c:v>
                </c:pt>
                <c:pt idx="2093">
                  <c:v>28.68</c:v>
                </c:pt>
                <c:pt idx="2094">
                  <c:v>28.68</c:v>
                </c:pt>
                <c:pt idx="2095">
                  <c:v>28.68</c:v>
                </c:pt>
                <c:pt idx="2096">
                  <c:v>28.68</c:v>
                </c:pt>
                <c:pt idx="2097">
                  <c:v>31.53</c:v>
                </c:pt>
                <c:pt idx="2098">
                  <c:v>31.53</c:v>
                </c:pt>
                <c:pt idx="2099">
                  <c:v>31.53</c:v>
                </c:pt>
                <c:pt idx="2100">
                  <c:v>29.85</c:v>
                </c:pt>
                <c:pt idx="2101">
                  <c:v>29.85</c:v>
                </c:pt>
                <c:pt idx="2102">
                  <c:v>29.85</c:v>
                </c:pt>
                <c:pt idx="2103">
                  <c:v>29.85</c:v>
                </c:pt>
                <c:pt idx="2104">
                  <c:v>30.4</c:v>
                </c:pt>
                <c:pt idx="2105">
                  <c:v>30.4</c:v>
                </c:pt>
                <c:pt idx="2106">
                  <c:v>30.4</c:v>
                </c:pt>
                <c:pt idx="2107">
                  <c:v>28.94</c:v>
                </c:pt>
                <c:pt idx="2108">
                  <c:v>28.94</c:v>
                </c:pt>
                <c:pt idx="2109">
                  <c:v>28.94</c:v>
                </c:pt>
                <c:pt idx="2110">
                  <c:v>28.94</c:v>
                </c:pt>
                <c:pt idx="2111">
                  <c:v>30.29</c:v>
                </c:pt>
                <c:pt idx="2112">
                  <c:v>30.29</c:v>
                </c:pt>
                <c:pt idx="2113">
                  <c:v>30.29</c:v>
                </c:pt>
                <c:pt idx="2114">
                  <c:v>30.29</c:v>
                </c:pt>
                <c:pt idx="2115">
                  <c:v>31.01</c:v>
                </c:pt>
                <c:pt idx="2116">
                  <c:v>31.01</c:v>
                </c:pt>
                <c:pt idx="2117">
                  <c:v>31.01</c:v>
                </c:pt>
                <c:pt idx="2118">
                  <c:v>31.01</c:v>
                </c:pt>
                <c:pt idx="2119">
                  <c:v>31.36</c:v>
                </c:pt>
                <c:pt idx="2120">
                  <c:v>31.36</c:v>
                </c:pt>
                <c:pt idx="2121">
                  <c:v>31.36</c:v>
                </c:pt>
                <c:pt idx="2122">
                  <c:v>28.43</c:v>
                </c:pt>
                <c:pt idx="2123">
                  <c:v>28.43</c:v>
                </c:pt>
                <c:pt idx="2124">
                  <c:v>28.43</c:v>
                </c:pt>
                <c:pt idx="2125">
                  <c:v>28.43</c:v>
                </c:pt>
                <c:pt idx="2126">
                  <c:v>31.02</c:v>
                </c:pt>
                <c:pt idx="2127">
                  <c:v>31.02</c:v>
                </c:pt>
                <c:pt idx="2128">
                  <c:v>31.02</c:v>
                </c:pt>
                <c:pt idx="2129">
                  <c:v>28.62</c:v>
                </c:pt>
                <c:pt idx="2130">
                  <c:v>28.62</c:v>
                </c:pt>
                <c:pt idx="2131">
                  <c:v>28.62</c:v>
                </c:pt>
                <c:pt idx="2132">
                  <c:v>28.62</c:v>
                </c:pt>
                <c:pt idx="2133">
                  <c:v>30.71</c:v>
                </c:pt>
                <c:pt idx="2134">
                  <c:v>30.71</c:v>
                </c:pt>
                <c:pt idx="2135">
                  <c:v>30.71</c:v>
                </c:pt>
                <c:pt idx="2136">
                  <c:v>28.3</c:v>
                </c:pt>
                <c:pt idx="2137">
                  <c:v>28.3</c:v>
                </c:pt>
                <c:pt idx="2138">
                  <c:v>28.3</c:v>
                </c:pt>
                <c:pt idx="2139">
                  <c:v>28.3</c:v>
                </c:pt>
                <c:pt idx="2140">
                  <c:v>30.37</c:v>
                </c:pt>
                <c:pt idx="2141">
                  <c:v>30.37</c:v>
                </c:pt>
                <c:pt idx="2142">
                  <c:v>30.37</c:v>
                </c:pt>
                <c:pt idx="2143">
                  <c:v>29.82</c:v>
                </c:pt>
                <c:pt idx="2144">
                  <c:v>29.82</c:v>
                </c:pt>
                <c:pt idx="2145">
                  <c:v>29.82</c:v>
                </c:pt>
                <c:pt idx="2146">
                  <c:v>29.48</c:v>
                </c:pt>
                <c:pt idx="2147">
                  <c:v>29.48</c:v>
                </c:pt>
                <c:pt idx="2148">
                  <c:v>29.48</c:v>
                </c:pt>
                <c:pt idx="2149">
                  <c:v>29.01</c:v>
                </c:pt>
                <c:pt idx="2150">
                  <c:v>29.01</c:v>
                </c:pt>
                <c:pt idx="2151">
                  <c:v>29.01</c:v>
                </c:pt>
                <c:pt idx="2152">
                  <c:v>29.01</c:v>
                </c:pt>
                <c:pt idx="2153">
                  <c:v>30.02</c:v>
                </c:pt>
                <c:pt idx="2154">
                  <c:v>30.02</c:v>
                </c:pt>
                <c:pt idx="2155">
                  <c:v>30.02</c:v>
                </c:pt>
                <c:pt idx="2156">
                  <c:v>30.02</c:v>
                </c:pt>
                <c:pt idx="2157">
                  <c:v>30.11</c:v>
                </c:pt>
                <c:pt idx="2158">
                  <c:v>30.11</c:v>
                </c:pt>
                <c:pt idx="2159">
                  <c:v>30.11</c:v>
                </c:pt>
                <c:pt idx="2160">
                  <c:v>28.74</c:v>
                </c:pt>
                <c:pt idx="2161">
                  <c:v>28.74</c:v>
                </c:pt>
                <c:pt idx="2162">
                  <c:v>28.74</c:v>
                </c:pt>
                <c:pt idx="2163">
                  <c:v>28.74</c:v>
                </c:pt>
                <c:pt idx="2164">
                  <c:v>31.21</c:v>
                </c:pt>
                <c:pt idx="2165">
                  <c:v>31.21</c:v>
                </c:pt>
                <c:pt idx="2166">
                  <c:v>31.21</c:v>
                </c:pt>
                <c:pt idx="2167">
                  <c:v>31.21</c:v>
                </c:pt>
                <c:pt idx="2168">
                  <c:v>30.6</c:v>
                </c:pt>
                <c:pt idx="2169">
                  <c:v>30.6</c:v>
                </c:pt>
                <c:pt idx="2170">
                  <c:v>30.6</c:v>
                </c:pt>
                <c:pt idx="2171">
                  <c:v>29.97</c:v>
                </c:pt>
                <c:pt idx="2172">
                  <c:v>29.97</c:v>
                </c:pt>
                <c:pt idx="2173">
                  <c:v>29.97</c:v>
                </c:pt>
                <c:pt idx="2174">
                  <c:v>28.98</c:v>
                </c:pt>
                <c:pt idx="2175">
                  <c:v>28.98</c:v>
                </c:pt>
                <c:pt idx="2176">
                  <c:v>28.98</c:v>
                </c:pt>
                <c:pt idx="2177">
                  <c:v>28.98</c:v>
                </c:pt>
                <c:pt idx="2178">
                  <c:v>30.43</c:v>
                </c:pt>
                <c:pt idx="2179">
                  <c:v>30.43</c:v>
                </c:pt>
                <c:pt idx="2180">
                  <c:v>30.43</c:v>
                </c:pt>
                <c:pt idx="2181">
                  <c:v>30.43</c:v>
                </c:pt>
                <c:pt idx="2182">
                  <c:v>29.02</c:v>
                </c:pt>
                <c:pt idx="2183">
                  <c:v>29.02</c:v>
                </c:pt>
                <c:pt idx="2184">
                  <c:v>29.02</c:v>
                </c:pt>
                <c:pt idx="2185">
                  <c:v>29.76</c:v>
                </c:pt>
                <c:pt idx="2186">
                  <c:v>29.76</c:v>
                </c:pt>
                <c:pt idx="2187">
                  <c:v>29.76</c:v>
                </c:pt>
                <c:pt idx="2188">
                  <c:v>27.15</c:v>
                </c:pt>
                <c:pt idx="2189">
                  <c:v>27.15</c:v>
                </c:pt>
                <c:pt idx="2190">
                  <c:v>27.15</c:v>
                </c:pt>
                <c:pt idx="2191">
                  <c:v>27.48</c:v>
                </c:pt>
                <c:pt idx="2192">
                  <c:v>27.48</c:v>
                </c:pt>
                <c:pt idx="2193">
                  <c:v>27.48</c:v>
                </c:pt>
                <c:pt idx="2194">
                  <c:v>27.48</c:v>
                </c:pt>
                <c:pt idx="2195">
                  <c:v>29.66</c:v>
                </c:pt>
                <c:pt idx="2196">
                  <c:v>29.66</c:v>
                </c:pt>
                <c:pt idx="2197">
                  <c:v>29.66</c:v>
                </c:pt>
                <c:pt idx="2198">
                  <c:v>29.66</c:v>
                </c:pt>
                <c:pt idx="2199">
                  <c:v>30.53</c:v>
                </c:pt>
                <c:pt idx="2200">
                  <c:v>30.53</c:v>
                </c:pt>
                <c:pt idx="2201">
                  <c:v>30.53</c:v>
                </c:pt>
                <c:pt idx="2202">
                  <c:v>29.11</c:v>
                </c:pt>
                <c:pt idx="2203">
                  <c:v>29.11</c:v>
                </c:pt>
                <c:pt idx="2204">
                  <c:v>29.11</c:v>
                </c:pt>
                <c:pt idx="2205">
                  <c:v>29.11</c:v>
                </c:pt>
                <c:pt idx="2206">
                  <c:v>30.75</c:v>
                </c:pt>
                <c:pt idx="2207">
                  <c:v>30.75</c:v>
                </c:pt>
                <c:pt idx="2208">
                  <c:v>30.75</c:v>
                </c:pt>
                <c:pt idx="2209">
                  <c:v>30.75</c:v>
                </c:pt>
                <c:pt idx="2210">
                  <c:v>31.4</c:v>
                </c:pt>
                <c:pt idx="2211">
                  <c:v>31.4</c:v>
                </c:pt>
                <c:pt idx="2212">
                  <c:v>31.4</c:v>
                </c:pt>
                <c:pt idx="2213">
                  <c:v>31.4</c:v>
                </c:pt>
                <c:pt idx="2214">
                  <c:v>31.49</c:v>
                </c:pt>
                <c:pt idx="2215">
                  <c:v>31.49</c:v>
                </c:pt>
                <c:pt idx="2216">
                  <c:v>31.49</c:v>
                </c:pt>
                <c:pt idx="2217">
                  <c:v>31.49</c:v>
                </c:pt>
                <c:pt idx="2218">
                  <c:v>30.66</c:v>
                </c:pt>
                <c:pt idx="2219">
                  <c:v>30.66</c:v>
                </c:pt>
                <c:pt idx="2220">
                  <c:v>30.66</c:v>
                </c:pt>
                <c:pt idx="2221">
                  <c:v>29.34</c:v>
                </c:pt>
                <c:pt idx="2222">
                  <c:v>29.34</c:v>
                </c:pt>
                <c:pt idx="2223">
                  <c:v>29.34</c:v>
                </c:pt>
                <c:pt idx="2224">
                  <c:v>29.25</c:v>
                </c:pt>
                <c:pt idx="2225">
                  <c:v>29.25</c:v>
                </c:pt>
                <c:pt idx="2226">
                  <c:v>29.25</c:v>
                </c:pt>
                <c:pt idx="2227">
                  <c:v>29.25</c:v>
                </c:pt>
                <c:pt idx="2228">
                  <c:v>30.64</c:v>
                </c:pt>
                <c:pt idx="2229">
                  <c:v>30.64</c:v>
                </c:pt>
                <c:pt idx="2230">
                  <c:v>30.64</c:v>
                </c:pt>
                <c:pt idx="2231">
                  <c:v>30.64</c:v>
                </c:pt>
                <c:pt idx="2232">
                  <c:v>31.47</c:v>
                </c:pt>
                <c:pt idx="2233">
                  <c:v>31.47</c:v>
                </c:pt>
                <c:pt idx="2234">
                  <c:v>31.47</c:v>
                </c:pt>
                <c:pt idx="2235">
                  <c:v>31.47</c:v>
                </c:pt>
                <c:pt idx="2236">
                  <c:v>30.98</c:v>
                </c:pt>
                <c:pt idx="2237">
                  <c:v>30.98</c:v>
                </c:pt>
                <c:pt idx="2238">
                  <c:v>30.98</c:v>
                </c:pt>
                <c:pt idx="2239">
                  <c:v>29.56</c:v>
                </c:pt>
                <c:pt idx="2240">
                  <c:v>29.56</c:v>
                </c:pt>
                <c:pt idx="2241">
                  <c:v>29.56</c:v>
                </c:pt>
                <c:pt idx="2242">
                  <c:v>29.22</c:v>
                </c:pt>
                <c:pt idx="2243">
                  <c:v>29.22</c:v>
                </c:pt>
                <c:pt idx="2244">
                  <c:v>29.22</c:v>
                </c:pt>
                <c:pt idx="2245">
                  <c:v>29.22</c:v>
                </c:pt>
                <c:pt idx="2246">
                  <c:v>30.65</c:v>
                </c:pt>
                <c:pt idx="2247">
                  <c:v>30.65</c:v>
                </c:pt>
                <c:pt idx="2248">
                  <c:v>30.65</c:v>
                </c:pt>
                <c:pt idx="2249">
                  <c:v>26.94</c:v>
                </c:pt>
                <c:pt idx="2250">
                  <c:v>26.94</c:v>
                </c:pt>
              </c:numCache>
            </c:numRef>
          </c:val>
          <c:smooth val="0"/>
          <c:extLst>
            <c:ext xmlns:c16="http://schemas.microsoft.com/office/drawing/2014/chart" uri="{C3380CC4-5D6E-409C-BE32-E72D297353CC}">
              <c16:uniqueId val="{00000000-4D97-4B80-9EFA-25202DDE5133}"/>
            </c:ext>
          </c:extLst>
        </c:ser>
        <c:dLbls>
          <c:showLegendKey val="0"/>
          <c:showVal val="0"/>
          <c:showCatName val="0"/>
          <c:showSerName val="0"/>
          <c:showPercent val="0"/>
          <c:showBubbleSize val="0"/>
        </c:dLbls>
        <c:smooth val="0"/>
        <c:axId val="792682639"/>
        <c:axId val="792685135"/>
      </c:lineChart>
      <c:catAx>
        <c:axId val="792682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Sekunden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2685135"/>
        <c:crosses val="autoZero"/>
        <c:auto val="1"/>
        <c:lblAlgn val="ctr"/>
        <c:lblOffset val="100"/>
        <c:tickLblSkip val="300"/>
        <c:tickMarkSkip val="10"/>
        <c:noMultiLvlLbl val="0"/>
      </c:catAx>
      <c:valAx>
        <c:axId val="7926851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26826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FPS der</a:t>
            </a:r>
            <a:r>
              <a:rPr lang="en-GB" baseline="0"/>
              <a:t> Gestenerkennung</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ohne write</c:v>
                </c:pt>
              </c:strCache>
            </c:strRef>
          </c:tx>
          <c:spPr>
            <a:ln w="28575" cap="rnd">
              <a:solidFill>
                <a:schemeClr val="accent1"/>
              </a:solidFill>
              <a:round/>
            </a:ln>
            <a:effectLst/>
          </c:spPr>
          <c:marker>
            <c:symbol val="none"/>
          </c:marker>
          <c:cat>
            <c:numRef>
              <c:f>Sheet1!$A$2:$A$1064</c:f>
              <c:numCache>
                <c:formatCode>General</c:formatCode>
                <c:ptCount val="1063"/>
              </c:numCache>
            </c:numRef>
          </c:cat>
          <c:val>
            <c:numRef>
              <c:f>Sheet1!$B$2:$B$1064</c:f>
              <c:numCache>
                <c:formatCode>General</c:formatCode>
                <c:ptCount val="1063"/>
                <c:pt idx="0">
                  <c:v>0</c:v>
                </c:pt>
                <c:pt idx="1">
                  <c:v>10.07</c:v>
                </c:pt>
                <c:pt idx="2">
                  <c:v>10.07</c:v>
                </c:pt>
                <c:pt idx="3">
                  <c:v>10.07</c:v>
                </c:pt>
                <c:pt idx="4">
                  <c:v>10.07</c:v>
                </c:pt>
                <c:pt idx="5">
                  <c:v>10.07</c:v>
                </c:pt>
                <c:pt idx="6">
                  <c:v>40.119999999999997</c:v>
                </c:pt>
                <c:pt idx="7">
                  <c:v>40.119999999999997</c:v>
                </c:pt>
                <c:pt idx="8">
                  <c:v>40.119999999999997</c:v>
                </c:pt>
                <c:pt idx="9">
                  <c:v>40.119999999999997</c:v>
                </c:pt>
                <c:pt idx="10">
                  <c:v>39.090000000000003</c:v>
                </c:pt>
                <c:pt idx="11">
                  <c:v>39.090000000000003</c:v>
                </c:pt>
                <c:pt idx="12">
                  <c:v>39.090000000000003</c:v>
                </c:pt>
                <c:pt idx="13">
                  <c:v>39.090000000000003</c:v>
                </c:pt>
                <c:pt idx="14">
                  <c:v>39.229999999999997</c:v>
                </c:pt>
                <c:pt idx="15">
                  <c:v>39.229999999999997</c:v>
                </c:pt>
                <c:pt idx="16">
                  <c:v>39.229999999999997</c:v>
                </c:pt>
                <c:pt idx="17">
                  <c:v>39.229999999999997</c:v>
                </c:pt>
                <c:pt idx="18">
                  <c:v>39.229999999999997</c:v>
                </c:pt>
                <c:pt idx="19">
                  <c:v>39.799999999999997</c:v>
                </c:pt>
                <c:pt idx="20">
                  <c:v>39.799999999999997</c:v>
                </c:pt>
                <c:pt idx="21">
                  <c:v>39.799999999999997</c:v>
                </c:pt>
                <c:pt idx="22">
                  <c:v>39.799999999999997</c:v>
                </c:pt>
                <c:pt idx="23">
                  <c:v>39.799999999999997</c:v>
                </c:pt>
                <c:pt idx="24">
                  <c:v>41.15</c:v>
                </c:pt>
                <c:pt idx="25">
                  <c:v>41.15</c:v>
                </c:pt>
                <c:pt idx="26">
                  <c:v>41.15</c:v>
                </c:pt>
                <c:pt idx="27">
                  <c:v>41.15</c:v>
                </c:pt>
                <c:pt idx="28">
                  <c:v>41.15</c:v>
                </c:pt>
                <c:pt idx="29">
                  <c:v>40.520000000000003</c:v>
                </c:pt>
                <c:pt idx="30">
                  <c:v>40.520000000000003</c:v>
                </c:pt>
                <c:pt idx="31">
                  <c:v>40.520000000000003</c:v>
                </c:pt>
                <c:pt idx="32">
                  <c:v>40.520000000000003</c:v>
                </c:pt>
                <c:pt idx="33">
                  <c:v>40.520000000000003</c:v>
                </c:pt>
                <c:pt idx="34">
                  <c:v>41.48</c:v>
                </c:pt>
                <c:pt idx="35">
                  <c:v>41.48</c:v>
                </c:pt>
                <c:pt idx="36">
                  <c:v>41.48</c:v>
                </c:pt>
                <c:pt idx="37">
                  <c:v>41.48</c:v>
                </c:pt>
                <c:pt idx="38">
                  <c:v>41.48</c:v>
                </c:pt>
                <c:pt idx="39">
                  <c:v>41.05</c:v>
                </c:pt>
                <c:pt idx="40">
                  <c:v>41.05</c:v>
                </c:pt>
                <c:pt idx="41">
                  <c:v>41.05</c:v>
                </c:pt>
                <c:pt idx="42">
                  <c:v>41.05</c:v>
                </c:pt>
                <c:pt idx="43">
                  <c:v>41.05</c:v>
                </c:pt>
                <c:pt idx="44">
                  <c:v>40.61</c:v>
                </c:pt>
                <c:pt idx="45">
                  <c:v>40.61</c:v>
                </c:pt>
                <c:pt idx="46">
                  <c:v>40.61</c:v>
                </c:pt>
                <c:pt idx="47">
                  <c:v>40.61</c:v>
                </c:pt>
                <c:pt idx="48">
                  <c:v>40.61</c:v>
                </c:pt>
                <c:pt idx="49">
                  <c:v>40.46</c:v>
                </c:pt>
                <c:pt idx="50">
                  <c:v>40.46</c:v>
                </c:pt>
                <c:pt idx="51">
                  <c:v>40.46</c:v>
                </c:pt>
                <c:pt idx="52">
                  <c:v>40.46</c:v>
                </c:pt>
                <c:pt idx="53">
                  <c:v>40.46</c:v>
                </c:pt>
                <c:pt idx="54">
                  <c:v>42.66</c:v>
                </c:pt>
                <c:pt idx="55">
                  <c:v>42.66</c:v>
                </c:pt>
                <c:pt idx="56">
                  <c:v>42.66</c:v>
                </c:pt>
                <c:pt idx="57">
                  <c:v>42.66</c:v>
                </c:pt>
                <c:pt idx="58">
                  <c:v>42.66</c:v>
                </c:pt>
                <c:pt idx="59">
                  <c:v>40.78</c:v>
                </c:pt>
                <c:pt idx="60">
                  <c:v>40.78</c:v>
                </c:pt>
                <c:pt idx="61">
                  <c:v>40.78</c:v>
                </c:pt>
                <c:pt idx="62">
                  <c:v>40.78</c:v>
                </c:pt>
                <c:pt idx="63">
                  <c:v>40.78</c:v>
                </c:pt>
                <c:pt idx="64">
                  <c:v>41.66</c:v>
                </c:pt>
                <c:pt idx="65">
                  <c:v>41.66</c:v>
                </c:pt>
                <c:pt idx="66">
                  <c:v>41.66</c:v>
                </c:pt>
                <c:pt idx="67">
                  <c:v>41.66</c:v>
                </c:pt>
                <c:pt idx="68">
                  <c:v>41.66</c:v>
                </c:pt>
                <c:pt idx="69">
                  <c:v>40.33</c:v>
                </c:pt>
                <c:pt idx="70">
                  <c:v>40.33</c:v>
                </c:pt>
                <c:pt idx="71">
                  <c:v>40.33</c:v>
                </c:pt>
                <c:pt idx="72">
                  <c:v>40.33</c:v>
                </c:pt>
                <c:pt idx="73">
                  <c:v>40.33</c:v>
                </c:pt>
                <c:pt idx="74">
                  <c:v>41.22</c:v>
                </c:pt>
                <c:pt idx="75">
                  <c:v>41.22</c:v>
                </c:pt>
                <c:pt idx="76">
                  <c:v>41.22</c:v>
                </c:pt>
                <c:pt idx="77">
                  <c:v>41.22</c:v>
                </c:pt>
                <c:pt idx="78">
                  <c:v>39.1</c:v>
                </c:pt>
                <c:pt idx="79">
                  <c:v>39.1</c:v>
                </c:pt>
                <c:pt idx="80">
                  <c:v>39.1</c:v>
                </c:pt>
                <c:pt idx="81">
                  <c:v>39.1</c:v>
                </c:pt>
                <c:pt idx="82">
                  <c:v>39.1</c:v>
                </c:pt>
                <c:pt idx="83">
                  <c:v>40.9</c:v>
                </c:pt>
                <c:pt idx="84">
                  <c:v>40.9</c:v>
                </c:pt>
                <c:pt idx="85">
                  <c:v>40.9</c:v>
                </c:pt>
                <c:pt idx="86">
                  <c:v>40.9</c:v>
                </c:pt>
                <c:pt idx="87">
                  <c:v>40.9</c:v>
                </c:pt>
                <c:pt idx="88">
                  <c:v>40.28</c:v>
                </c:pt>
                <c:pt idx="89">
                  <c:v>40.28</c:v>
                </c:pt>
                <c:pt idx="90">
                  <c:v>40.28</c:v>
                </c:pt>
                <c:pt idx="91">
                  <c:v>40.28</c:v>
                </c:pt>
                <c:pt idx="92">
                  <c:v>40.28</c:v>
                </c:pt>
                <c:pt idx="93">
                  <c:v>30.55</c:v>
                </c:pt>
                <c:pt idx="94">
                  <c:v>30.55</c:v>
                </c:pt>
                <c:pt idx="95">
                  <c:v>30.55</c:v>
                </c:pt>
                <c:pt idx="96">
                  <c:v>30.55</c:v>
                </c:pt>
                <c:pt idx="97">
                  <c:v>31.57</c:v>
                </c:pt>
                <c:pt idx="98">
                  <c:v>31.57</c:v>
                </c:pt>
                <c:pt idx="99">
                  <c:v>31.57</c:v>
                </c:pt>
                <c:pt idx="100">
                  <c:v>31.57</c:v>
                </c:pt>
                <c:pt idx="101">
                  <c:v>31.37</c:v>
                </c:pt>
                <c:pt idx="102">
                  <c:v>31.37</c:v>
                </c:pt>
                <c:pt idx="103">
                  <c:v>31.37</c:v>
                </c:pt>
                <c:pt idx="104">
                  <c:v>31.37</c:v>
                </c:pt>
                <c:pt idx="105">
                  <c:v>32</c:v>
                </c:pt>
                <c:pt idx="106">
                  <c:v>32</c:v>
                </c:pt>
                <c:pt idx="107">
                  <c:v>32</c:v>
                </c:pt>
                <c:pt idx="108">
                  <c:v>32</c:v>
                </c:pt>
                <c:pt idx="109">
                  <c:v>31.76</c:v>
                </c:pt>
                <c:pt idx="110">
                  <c:v>31.76</c:v>
                </c:pt>
                <c:pt idx="111">
                  <c:v>31.76</c:v>
                </c:pt>
                <c:pt idx="112">
                  <c:v>31.76</c:v>
                </c:pt>
                <c:pt idx="113">
                  <c:v>31.19</c:v>
                </c:pt>
                <c:pt idx="114">
                  <c:v>31.19</c:v>
                </c:pt>
                <c:pt idx="115">
                  <c:v>31.19</c:v>
                </c:pt>
                <c:pt idx="116">
                  <c:v>31.19</c:v>
                </c:pt>
                <c:pt idx="117">
                  <c:v>31.21</c:v>
                </c:pt>
                <c:pt idx="118">
                  <c:v>31.21</c:v>
                </c:pt>
                <c:pt idx="119">
                  <c:v>31.21</c:v>
                </c:pt>
                <c:pt idx="120">
                  <c:v>31.21</c:v>
                </c:pt>
                <c:pt idx="121">
                  <c:v>30.4</c:v>
                </c:pt>
                <c:pt idx="122">
                  <c:v>30.4</c:v>
                </c:pt>
                <c:pt idx="123">
                  <c:v>30.4</c:v>
                </c:pt>
                <c:pt idx="124">
                  <c:v>30.4</c:v>
                </c:pt>
                <c:pt idx="125">
                  <c:v>30.47</c:v>
                </c:pt>
                <c:pt idx="126">
                  <c:v>30.47</c:v>
                </c:pt>
                <c:pt idx="127">
                  <c:v>30.47</c:v>
                </c:pt>
                <c:pt idx="128">
                  <c:v>30.47</c:v>
                </c:pt>
                <c:pt idx="129">
                  <c:v>30.39</c:v>
                </c:pt>
                <c:pt idx="130">
                  <c:v>30.39</c:v>
                </c:pt>
                <c:pt idx="131">
                  <c:v>30.39</c:v>
                </c:pt>
                <c:pt idx="132">
                  <c:v>30.39</c:v>
                </c:pt>
                <c:pt idx="133">
                  <c:v>30.7</c:v>
                </c:pt>
                <c:pt idx="134">
                  <c:v>30.7</c:v>
                </c:pt>
                <c:pt idx="135">
                  <c:v>30.7</c:v>
                </c:pt>
                <c:pt idx="136">
                  <c:v>30.7</c:v>
                </c:pt>
                <c:pt idx="137">
                  <c:v>30.71</c:v>
                </c:pt>
                <c:pt idx="138">
                  <c:v>30.71</c:v>
                </c:pt>
                <c:pt idx="139">
                  <c:v>30.71</c:v>
                </c:pt>
                <c:pt idx="140">
                  <c:v>30.71</c:v>
                </c:pt>
                <c:pt idx="141">
                  <c:v>30.77</c:v>
                </c:pt>
                <c:pt idx="142">
                  <c:v>30.77</c:v>
                </c:pt>
                <c:pt idx="143">
                  <c:v>30.77</c:v>
                </c:pt>
                <c:pt idx="144">
                  <c:v>29.09</c:v>
                </c:pt>
                <c:pt idx="145">
                  <c:v>29.09</c:v>
                </c:pt>
                <c:pt idx="146">
                  <c:v>29.09</c:v>
                </c:pt>
                <c:pt idx="147">
                  <c:v>29.09</c:v>
                </c:pt>
                <c:pt idx="148">
                  <c:v>31.38</c:v>
                </c:pt>
                <c:pt idx="149">
                  <c:v>31.38</c:v>
                </c:pt>
                <c:pt idx="150">
                  <c:v>31.38</c:v>
                </c:pt>
                <c:pt idx="151">
                  <c:v>31.38</c:v>
                </c:pt>
                <c:pt idx="152">
                  <c:v>31.82</c:v>
                </c:pt>
                <c:pt idx="153">
                  <c:v>31.82</c:v>
                </c:pt>
                <c:pt idx="154">
                  <c:v>31.82</c:v>
                </c:pt>
                <c:pt idx="155">
                  <c:v>29.95</c:v>
                </c:pt>
                <c:pt idx="156">
                  <c:v>29.95</c:v>
                </c:pt>
                <c:pt idx="157">
                  <c:v>29.95</c:v>
                </c:pt>
                <c:pt idx="158">
                  <c:v>29.95</c:v>
                </c:pt>
                <c:pt idx="159">
                  <c:v>30.9</c:v>
                </c:pt>
                <c:pt idx="160">
                  <c:v>30.9</c:v>
                </c:pt>
                <c:pt idx="161">
                  <c:v>30.9</c:v>
                </c:pt>
                <c:pt idx="162">
                  <c:v>30.9</c:v>
                </c:pt>
                <c:pt idx="163">
                  <c:v>30.73</c:v>
                </c:pt>
                <c:pt idx="164">
                  <c:v>30.73</c:v>
                </c:pt>
                <c:pt idx="165">
                  <c:v>30.73</c:v>
                </c:pt>
                <c:pt idx="166">
                  <c:v>30.73</c:v>
                </c:pt>
                <c:pt idx="167">
                  <c:v>31.69</c:v>
                </c:pt>
                <c:pt idx="168">
                  <c:v>31.69</c:v>
                </c:pt>
                <c:pt idx="169">
                  <c:v>31.69</c:v>
                </c:pt>
                <c:pt idx="170">
                  <c:v>31.69</c:v>
                </c:pt>
                <c:pt idx="171">
                  <c:v>30.86</c:v>
                </c:pt>
                <c:pt idx="172">
                  <c:v>30.86</c:v>
                </c:pt>
                <c:pt idx="173">
                  <c:v>30.86</c:v>
                </c:pt>
                <c:pt idx="174">
                  <c:v>30.86</c:v>
                </c:pt>
                <c:pt idx="175">
                  <c:v>31.25</c:v>
                </c:pt>
                <c:pt idx="176">
                  <c:v>31.25</c:v>
                </c:pt>
                <c:pt idx="177">
                  <c:v>31.25</c:v>
                </c:pt>
                <c:pt idx="178">
                  <c:v>31.25</c:v>
                </c:pt>
                <c:pt idx="179">
                  <c:v>31.38</c:v>
                </c:pt>
                <c:pt idx="180">
                  <c:v>31.38</c:v>
                </c:pt>
                <c:pt idx="181">
                  <c:v>31.38</c:v>
                </c:pt>
                <c:pt idx="182">
                  <c:v>31.38</c:v>
                </c:pt>
                <c:pt idx="183">
                  <c:v>30.96</c:v>
                </c:pt>
                <c:pt idx="184">
                  <c:v>30.96</c:v>
                </c:pt>
                <c:pt idx="185">
                  <c:v>30.96</c:v>
                </c:pt>
                <c:pt idx="186">
                  <c:v>30.96</c:v>
                </c:pt>
                <c:pt idx="187">
                  <c:v>30.56</c:v>
                </c:pt>
                <c:pt idx="188">
                  <c:v>30.56</c:v>
                </c:pt>
                <c:pt idx="189">
                  <c:v>30.56</c:v>
                </c:pt>
                <c:pt idx="190">
                  <c:v>29.9</c:v>
                </c:pt>
                <c:pt idx="191">
                  <c:v>29.9</c:v>
                </c:pt>
                <c:pt idx="192">
                  <c:v>29.9</c:v>
                </c:pt>
                <c:pt idx="193">
                  <c:v>29.9</c:v>
                </c:pt>
                <c:pt idx="194">
                  <c:v>32.090000000000003</c:v>
                </c:pt>
                <c:pt idx="195">
                  <c:v>32.090000000000003</c:v>
                </c:pt>
                <c:pt idx="196">
                  <c:v>32.090000000000003</c:v>
                </c:pt>
                <c:pt idx="197">
                  <c:v>32.090000000000003</c:v>
                </c:pt>
                <c:pt idx="198">
                  <c:v>31.47</c:v>
                </c:pt>
                <c:pt idx="199">
                  <c:v>31.47</c:v>
                </c:pt>
                <c:pt idx="200">
                  <c:v>31.47</c:v>
                </c:pt>
                <c:pt idx="201">
                  <c:v>31.47</c:v>
                </c:pt>
                <c:pt idx="202">
                  <c:v>31.28</c:v>
                </c:pt>
                <c:pt idx="203">
                  <c:v>31.28</c:v>
                </c:pt>
                <c:pt idx="204">
                  <c:v>31.28</c:v>
                </c:pt>
                <c:pt idx="205">
                  <c:v>31.28</c:v>
                </c:pt>
                <c:pt idx="206">
                  <c:v>30.69</c:v>
                </c:pt>
                <c:pt idx="207">
                  <c:v>30.69</c:v>
                </c:pt>
                <c:pt idx="208">
                  <c:v>30.69</c:v>
                </c:pt>
                <c:pt idx="209">
                  <c:v>30.69</c:v>
                </c:pt>
                <c:pt idx="210">
                  <c:v>30.97</c:v>
                </c:pt>
                <c:pt idx="211">
                  <c:v>30.97</c:v>
                </c:pt>
                <c:pt idx="212">
                  <c:v>30.97</c:v>
                </c:pt>
                <c:pt idx="213">
                  <c:v>30.97</c:v>
                </c:pt>
                <c:pt idx="214">
                  <c:v>32.08</c:v>
                </c:pt>
                <c:pt idx="215">
                  <c:v>32.08</c:v>
                </c:pt>
                <c:pt idx="216">
                  <c:v>32.08</c:v>
                </c:pt>
                <c:pt idx="217">
                  <c:v>32.08</c:v>
                </c:pt>
                <c:pt idx="218">
                  <c:v>31.54</c:v>
                </c:pt>
                <c:pt idx="219">
                  <c:v>31.54</c:v>
                </c:pt>
                <c:pt idx="220">
                  <c:v>31.54</c:v>
                </c:pt>
                <c:pt idx="221">
                  <c:v>31.54</c:v>
                </c:pt>
                <c:pt idx="222">
                  <c:v>31.03</c:v>
                </c:pt>
                <c:pt idx="223">
                  <c:v>31.03</c:v>
                </c:pt>
                <c:pt idx="224">
                  <c:v>31.03</c:v>
                </c:pt>
                <c:pt idx="225">
                  <c:v>31.03</c:v>
                </c:pt>
                <c:pt idx="226">
                  <c:v>31.9</c:v>
                </c:pt>
                <c:pt idx="227">
                  <c:v>31.9</c:v>
                </c:pt>
                <c:pt idx="228">
                  <c:v>31.9</c:v>
                </c:pt>
                <c:pt idx="229">
                  <c:v>31.9</c:v>
                </c:pt>
                <c:pt idx="230">
                  <c:v>31.27</c:v>
                </c:pt>
                <c:pt idx="231">
                  <c:v>31.27</c:v>
                </c:pt>
                <c:pt idx="232">
                  <c:v>31.27</c:v>
                </c:pt>
                <c:pt idx="233">
                  <c:v>31.27</c:v>
                </c:pt>
                <c:pt idx="234">
                  <c:v>31.7</c:v>
                </c:pt>
                <c:pt idx="235">
                  <c:v>31.7</c:v>
                </c:pt>
                <c:pt idx="236">
                  <c:v>31.7</c:v>
                </c:pt>
                <c:pt idx="237">
                  <c:v>31.7</c:v>
                </c:pt>
                <c:pt idx="238">
                  <c:v>30.42</c:v>
                </c:pt>
                <c:pt idx="239">
                  <c:v>30.42</c:v>
                </c:pt>
                <c:pt idx="240">
                  <c:v>30.42</c:v>
                </c:pt>
                <c:pt idx="241">
                  <c:v>30.42</c:v>
                </c:pt>
                <c:pt idx="242">
                  <c:v>31.53</c:v>
                </c:pt>
                <c:pt idx="243">
                  <c:v>31.53</c:v>
                </c:pt>
                <c:pt idx="244">
                  <c:v>31.53</c:v>
                </c:pt>
                <c:pt idx="245">
                  <c:v>31.53</c:v>
                </c:pt>
                <c:pt idx="246">
                  <c:v>31.52</c:v>
                </c:pt>
                <c:pt idx="247">
                  <c:v>31.52</c:v>
                </c:pt>
                <c:pt idx="248">
                  <c:v>31.52</c:v>
                </c:pt>
                <c:pt idx="249">
                  <c:v>31.52</c:v>
                </c:pt>
                <c:pt idx="250">
                  <c:v>31.61</c:v>
                </c:pt>
                <c:pt idx="251">
                  <c:v>31.61</c:v>
                </c:pt>
                <c:pt idx="252">
                  <c:v>31.61</c:v>
                </c:pt>
                <c:pt idx="253">
                  <c:v>31.61</c:v>
                </c:pt>
                <c:pt idx="254">
                  <c:v>31.51</c:v>
                </c:pt>
                <c:pt idx="255">
                  <c:v>31.51</c:v>
                </c:pt>
                <c:pt idx="256">
                  <c:v>31.51</c:v>
                </c:pt>
                <c:pt idx="257">
                  <c:v>31.51</c:v>
                </c:pt>
                <c:pt idx="258">
                  <c:v>30.44</c:v>
                </c:pt>
                <c:pt idx="259">
                  <c:v>30.44</c:v>
                </c:pt>
                <c:pt idx="260">
                  <c:v>30.44</c:v>
                </c:pt>
                <c:pt idx="261">
                  <c:v>30.44</c:v>
                </c:pt>
                <c:pt idx="262">
                  <c:v>29.95</c:v>
                </c:pt>
                <c:pt idx="263">
                  <c:v>29.95</c:v>
                </c:pt>
                <c:pt idx="264">
                  <c:v>29.95</c:v>
                </c:pt>
                <c:pt idx="265">
                  <c:v>29.95</c:v>
                </c:pt>
                <c:pt idx="266">
                  <c:v>31.19</c:v>
                </c:pt>
                <c:pt idx="267">
                  <c:v>31.19</c:v>
                </c:pt>
                <c:pt idx="268">
                  <c:v>31.19</c:v>
                </c:pt>
                <c:pt idx="269">
                  <c:v>31.19</c:v>
                </c:pt>
                <c:pt idx="270">
                  <c:v>30.36</c:v>
                </c:pt>
                <c:pt idx="271">
                  <c:v>30.36</c:v>
                </c:pt>
                <c:pt idx="272">
                  <c:v>30.36</c:v>
                </c:pt>
                <c:pt idx="273">
                  <c:v>30.36</c:v>
                </c:pt>
                <c:pt idx="274">
                  <c:v>30.52</c:v>
                </c:pt>
                <c:pt idx="275">
                  <c:v>30.52</c:v>
                </c:pt>
                <c:pt idx="276">
                  <c:v>30.52</c:v>
                </c:pt>
                <c:pt idx="277">
                  <c:v>30.52</c:v>
                </c:pt>
                <c:pt idx="278">
                  <c:v>31.07</c:v>
                </c:pt>
                <c:pt idx="279">
                  <c:v>31.07</c:v>
                </c:pt>
                <c:pt idx="280">
                  <c:v>31.07</c:v>
                </c:pt>
                <c:pt idx="281">
                  <c:v>31.07</c:v>
                </c:pt>
                <c:pt idx="282">
                  <c:v>31.52</c:v>
                </c:pt>
                <c:pt idx="283">
                  <c:v>31.52</c:v>
                </c:pt>
                <c:pt idx="284">
                  <c:v>31.52</c:v>
                </c:pt>
                <c:pt idx="285">
                  <c:v>31.52</c:v>
                </c:pt>
                <c:pt idx="286">
                  <c:v>31.35</c:v>
                </c:pt>
                <c:pt idx="287">
                  <c:v>31.35</c:v>
                </c:pt>
                <c:pt idx="288">
                  <c:v>31.35</c:v>
                </c:pt>
                <c:pt idx="289">
                  <c:v>31.35</c:v>
                </c:pt>
                <c:pt idx="290">
                  <c:v>31.18</c:v>
                </c:pt>
                <c:pt idx="291">
                  <c:v>31.18</c:v>
                </c:pt>
                <c:pt idx="292">
                  <c:v>31.18</c:v>
                </c:pt>
                <c:pt idx="293">
                  <c:v>31.18</c:v>
                </c:pt>
                <c:pt idx="294">
                  <c:v>31.36</c:v>
                </c:pt>
                <c:pt idx="295">
                  <c:v>31.36</c:v>
                </c:pt>
                <c:pt idx="296">
                  <c:v>31.36</c:v>
                </c:pt>
                <c:pt idx="297">
                  <c:v>31.36</c:v>
                </c:pt>
                <c:pt idx="298">
                  <c:v>31.4</c:v>
                </c:pt>
                <c:pt idx="299">
                  <c:v>31.4</c:v>
                </c:pt>
                <c:pt idx="300">
                  <c:v>31.4</c:v>
                </c:pt>
                <c:pt idx="301">
                  <c:v>29.96</c:v>
                </c:pt>
                <c:pt idx="302">
                  <c:v>29.96</c:v>
                </c:pt>
                <c:pt idx="303">
                  <c:v>29.96</c:v>
                </c:pt>
                <c:pt idx="304">
                  <c:v>29.96</c:v>
                </c:pt>
                <c:pt idx="305">
                  <c:v>31.4</c:v>
                </c:pt>
                <c:pt idx="306">
                  <c:v>31.4</c:v>
                </c:pt>
                <c:pt idx="307">
                  <c:v>31.4</c:v>
                </c:pt>
                <c:pt idx="308">
                  <c:v>31.4</c:v>
                </c:pt>
                <c:pt idx="309">
                  <c:v>31.75</c:v>
                </c:pt>
                <c:pt idx="310">
                  <c:v>31.75</c:v>
                </c:pt>
                <c:pt idx="311">
                  <c:v>31.75</c:v>
                </c:pt>
                <c:pt idx="312">
                  <c:v>31.75</c:v>
                </c:pt>
                <c:pt idx="313">
                  <c:v>30.82</c:v>
                </c:pt>
                <c:pt idx="314">
                  <c:v>30.82</c:v>
                </c:pt>
                <c:pt idx="315">
                  <c:v>30.82</c:v>
                </c:pt>
                <c:pt idx="316">
                  <c:v>30.82</c:v>
                </c:pt>
                <c:pt idx="317">
                  <c:v>30.62</c:v>
                </c:pt>
                <c:pt idx="318">
                  <c:v>30.62</c:v>
                </c:pt>
                <c:pt idx="319">
                  <c:v>30.62</c:v>
                </c:pt>
                <c:pt idx="320">
                  <c:v>30.62</c:v>
                </c:pt>
                <c:pt idx="321">
                  <c:v>31.02</c:v>
                </c:pt>
                <c:pt idx="322">
                  <c:v>31.02</c:v>
                </c:pt>
                <c:pt idx="323">
                  <c:v>31.02</c:v>
                </c:pt>
                <c:pt idx="324">
                  <c:v>31.02</c:v>
                </c:pt>
                <c:pt idx="325">
                  <c:v>31.75</c:v>
                </c:pt>
                <c:pt idx="326">
                  <c:v>31.75</c:v>
                </c:pt>
                <c:pt idx="327">
                  <c:v>31.75</c:v>
                </c:pt>
                <c:pt idx="328">
                  <c:v>31.75</c:v>
                </c:pt>
                <c:pt idx="329">
                  <c:v>32.15</c:v>
                </c:pt>
                <c:pt idx="330">
                  <c:v>32.15</c:v>
                </c:pt>
                <c:pt idx="331">
                  <c:v>32.15</c:v>
                </c:pt>
                <c:pt idx="332">
                  <c:v>32.15</c:v>
                </c:pt>
                <c:pt idx="333">
                  <c:v>30.55</c:v>
                </c:pt>
                <c:pt idx="334">
                  <c:v>30.55</c:v>
                </c:pt>
                <c:pt idx="335">
                  <c:v>30.55</c:v>
                </c:pt>
                <c:pt idx="336">
                  <c:v>30.55</c:v>
                </c:pt>
                <c:pt idx="337">
                  <c:v>31.59</c:v>
                </c:pt>
                <c:pt idx="338">
                  <c:v>31.59</c:v>
                </c:pt>
                <c:pt idx="339">
                  <c:v>31.59</c:v>
                </c:pt>
                <c:pt idx="340">
                  <c:v>29.72</c:v>
                </c:pt>
                <c:pt idx="341">
                  <c:v>29.72</c:v>
                </c:pt>
                <c:pt idx="342">
                  <c:v>29.72</c:v>
                </c:pt>
                <c:pt idx="343">
                  <c:v>29.72</c:v>
                </c:pt>
                <c:pt idx="344">
                  <c:v>30.87</c:v>
                </c:pt>
                <c:pt idx="345">
                  <c:v>30.87</c:v>
                </c:pt>
                <c:pt idx="346">
                  <c:v>30.87</c:v>
                </c:pt>
                <c:pt idx="347">
                  <c:v>30.87</c:v>
                </c:pt>
                <c:pt idx="348">
                  <c:v>31.78</c:v>
                </c:pt>
                <c:pt idx="349">
                  <c:v>31.78</c:v>
                </c:pt>
                <c:pt idx="350">
                  <c:v>31.78</c:v>
                </c:pt>
                <c:pt idx="351">
                  <c:v>31.78</c:v>
                </c:pt>
                <c:pt idx="352">
                  <c:v>31.44</c:v>
                </c:pt>
                <c:pt idx="353">
                  <c:v>31.44</c:v>
                </c:pt>
                <c:pt idx="354">
                  <c:v>31.44</c:v>
                </c:pt>
                <c:pt idx="355">
                  <c:v>31.44</c:v>
                </c:pt>
                <c:pt idx="356">
                  <c:v>31.51</c:v>
                </c:pt>
                <c:pt idx="357">
                  <c:v>31.51</c:v>
                </c:pt>
                <c:pt idx="358">
                  <c:v>31.51</c:v>
                </c:pt>
                <c:pt idx="359">
                  <c:v>31.51</c:v>
                </c:pt>
                <c:pt idx="360">
                  <c:v>31.14</c:v>
                </c:pt>
                <c:pt idx="361">
                  <c:v>31.14</c:v>
                </c:pt>
                <c:pt idx="362">
                  <c:v>31.14</c:v>
                </c:pt>
                <c:pt idx="363">
                  <c:v>31.14</c:v>
                </c:pt>
                <c:pt idx="364">
                  <c:v>29.91</c:v>
                </c:pt>
                <c:pt idx="365">
                  <c:v>29.91</c:v>
                </c:pt>
                <c:pt idx="366">
                  <c:v>29.91</c:v>
                </c:pt>
                <c:pt idx="367">
                  <c:v>29.91</c:v>
                </c:pt>
                <c:pt idx="368">
                  <c:v>31.34</c:v>
                </c:pt>
                <c:pt idx="369">
                  <c:v>31.34</c:v>
                </c:pt>
                <c:pt idx="370">
                  <c:v>31.34</c:v>
                </c:pt>
                <c:pt idx="371">
                  <c:v>31.34</c:v>
                </c:pt>
                <c:pt idx="372">
                  <c:v>32.08</c:v>
                </c:pt>
                <c:pt idx="373">
                  <c:v>32.08</c:v>
                </c:pt>
                <c:pt idx="374">
                  <c:v>32.08</c:v>
                </c:pt>
                <c:pt idx="375">
                  <c:v>32.08</c:v>
                </c:pt>
                <c:pt idx="376">
                  <c:v>31.38</c:v>
                </c:pt>
                <c:pt idx="377">
                  <c:v>31.38</c:v>
                </c:pt>
                <c:pt idx="378">
                  <c:v>31.38</c:v>
                </c:pt>
                <c:pt idx="379">
                  <c:v>31.38</c:v>
                </c:pt>
                <c:pt idx="380">
                  <c:v>31.57</c:v>
                </c:pt>
                <c:pt idx="381">
                  <c:v>31.57</c:v>
                </c:pt>
                <c:pt idx="382">
                  <c:v>31.57</c:v>
                </c:pt>
                <c:pt idx="383">
                  <c:v>31.57</c:v>
                </c:pt>
                <c:pt idx="384">
                  <c:v>31.73</c:v>
                </c:pt>
                <c:pt idx="385">
                  <c:v>31.73</c:v>
                </c:pt>
                <c:pt idx="386">
                  <c:v>31.73</c:v>
                </c:pt>
                <c:pt idx="387">
                  <c:v>31.73</c:v>
                </c:pt>
                <c:pt idx="388">
                  <c:v>31.96</c:v>
                </c:pt>
                <c:pt idx="389">
                  <c:v>31.96</c:v>
                </c:pt>
                <c:pt idx="390">
                  <c:v>31.96</c:v>
                </c:pt>
                <c:pt idx="391">
                  <c:v>31.96</c:v>
                </c:pt>
                <c:pt idx="392">
                  <c:v>31.11</c:v>
                </c:pt>
                <c:pt idx="393">
                  <c:v>31.11</c:v>
                </c:pt>
                <c:pt idx="394">
                  <c:v>31.11</c:v>
                </c:pt>
                <c:pt idx="395">
                  <c:v>31.11</c:v>
                </c:pt>
                <c:pt idx="396">
                  <c:v>30.25</c:v>
                </c:pt>
                <c:pt idx="397">
                  <c:v>30.25</c:v>
                </c:pt>
                <c:pt idx="398">
                  <c:v>30.25</c:v>
                </c:pt>
                <c:pt idx="399">
                  <c:v>30.25</c:v>
                </c:pt>
                <c:pt idx="400">
                  <c:v>30.36</c:v>
                </c:pt>
                <c:pt idx="401">
                  <c:v>30.36</c:v>
                </c:pt>
                <c:pt idx="402">
                  <c:v>30.36</c:v>
                </c:pt>
                <c:pt idx="403">
                  <c:v>30.36</c:v>
                </c:pt>
                <c:pt idx="404">
                  <c:v>33.94</c:v>
                </c:pt>
                <c:pt idx="405">
                  <c:v>33.94</c:v>
                </c:pt>
                <c:pt idx="406">
                  <c:v>33.94</c:v>
                </c:pt>
                <c:pt idx="407">
                  <c:v>33.94</c:v>
                </c:pt>
                <c:pt idx="408">
                  <c:v>38.71</c:v>
                </c:pt>
                <c:pt idx="409">
                  <c:v>38.71</c:v>
                </c:pt>
                <c:pt idx="410">
                  <c:v>38.71</c:v>
                </c:pt>
                <c:pt idx="411">
                  <c:v>38.71</c:v>
                </c:pt>
                <c:pt idx="412">
                  <c:v>39.69</c:v>
                </c:pt>
                <c:pt idx="413">
                  <c:v>39.69</c:v>
                </c:pt>
                <c:pt idx="414">
                  <c:v>39.69</c:v>
                </c:pt>
                <c:pt idx="415">
                  <c:v>39.69</c:v>
                </c:pt>
                <c:pt idx="416">
                  <c:v>39.69</c:v>
                </c:pt>
                <c:pt idx="417">
                  <c:v>40.81</c:v>
                </c:pt>
                <c:pt idx="418">
                  <c:v>40.81</c:v>
                </c:pt>
                <c:pt idx="419">
                  <c:v>40.81</c:v>
                </c:pt>
                <c:pt idx="420">
                  <c:v>40.81</c:v>
                </c:pt>
                <c:pt idx="421">
                  <c:v>40.81</c:v>
                </c:pt>
                <c:pt idx="422">
                  <c:v>41.45</c:v>
                </c:pt>
                <c:pt idx="423">
                  <c:v>41.45</c:v>
                </c:pt>
                <c:pt idx="424">
                  <c:v>41.45</c:v>
                </c:pt>
                <c:pt idx="425">
                  <c:v>41.45</c:v>
                </c:pt>
                <c:pt idx="426">
                  <c:v>41.45</c:v>
                </c:pt>
                <c:pt idx="427">
                  <c:v>39.67</c:v>
                </c:pt>
                <c:pt idx="428">
                  <c:v>39.67</c:v>
                </c:pt>
                <c:pt idx="429">
                  <c:v>39.67</c:v>
                </c:pt>
                <c:pt idx="430">
                  <c:v>39.67</c:v>
                </c:pt>
                <c:pt idx="431">
                  <c:v>39.67</c:v>
                </c:pt>
                <c:pt idx="432">
                  <c:v>41.14</c:v>
                </c:pt>
                <c:pt idx="433">
                  <c:v>41.14</c:v>
                </c:pt>
                <c:pt idx="434">
                  <c:v>41.14</c:v>
                </c:pt>
                <c:pt idx="435">
                  <c:v>41.14</c:v>
                </c:pt>
                <c:pt idx="436">
                  <c:v>41.14</c:v>
                </c:pt>
                <c:pt idx="437">
                  <c:v>40.39</c:v>
                </c:pt>
                <c:pt idx="438">
                  <c:v>40.39</c:v>
                </c:pt>
                <c:pt idx="439">
                  <c:v>40.39</c:v>
                </c:pt>
                <c:pt idx="440">
                  <c:v>40.39</c:v>
                </c:pt>
                <c:pt idx="441">
                  <c:v>40.39</c:v>
                </c:pt>
                <c:pt idx="442">
                  <c:v>41.67</c:v>
                </c:pt>
                <c:pt idx="443">
                  <c:v>41.67</c:v>
                </c:pt>
                <c:pt idx="444">
                  <c:v>41.67</c:v>
                </c:pt>
                <c:pt idx="445">
                  <c:v>41.67</c:v>
                </c:pt>
                <c:pt idx="446">
                  <c:v>37.65</c:v>
                </c:pt>
                <c:pt idx="447">
                  <c:v>37.65</c:v>
                </c:pt>
                <c:pt idx="448">
                  <c:v>37.65</c:v>
                </c:pt>
                <c:pt idx="449">
                  <c:v>37.65</c:v>
                </c:pt>
                <c:pt idx="450">
                  <c:v>39.33</c:v>
                </c:pt>
                <c:pt idx="451">
                  <c:v>39.33</c:v>
                </c:pt>
                <c:pt idx="452">
                  <c:v>39.33</c:v>
                </c:pt>
                <c:pt idx="453">
                  <c:v>39.33</c:v>
                </c:pt>
                <c:pt idx="454">
                  <c:v>39.33</c:v>
                </c:pt>
                <c:pt idx="455">
                  <c:v>41.48</c:v>
                </c:pt>
                <c:pt idx="456">
                  <c:v>41.48</c:v>
                </c:pt>
                <c:pt idx="457">
                  <c:v>41.48</c:v>
                </c:pt>
                <c:pt idx="458">
                  <c:v>41.48</c:v>
                </c:pt>
                <c:pt idx="459">
                  <c:v>41.48</c:v>
                </c:pt>
                <c:pt idx="460">
                  <c:v>41.48</c:v>
                </c:pt>
                <c:pt idx="461">
                  <c:v>41.48</c:v>
                </c:pt>
                <c:pt idx="462">
                  <c:v>41.48</c:v>
                </c:pt>
                <c:pt idx="463">
                  <c:v>41.48</c:v>
                </c:pt>
                <c:pt idx="464">
                  <c:v>39.47</c:v>
                </c:pt>
                <c:pt idx="465">
                  <c:v>39.47</c:v>
                </c:pt>
                <c:pt idx="466">
                  <c:v>39.47</c:v>
                </c:pt>
                <c:pt idx="467">
                  <c:v>39.47</c:v>
                </c:pt>
                <c:pt idx="468">
                  <c:v>38.94</c:v>
                </c:pt>
                <c:pt idx="469">
                  <c:v>38.94</c:v>
                </c:pt>
                <c:pt idx="470">
                  <c:v>38.94</c:v>
                </c:pt>
                <c:pt idx="471">
                  <c:v>38.94</c:v>
                </c:pt>
                <c:pt idx="472">
                  <c:v>38.94</c:v>
                </c:pt>
                <c:pt idx="473">
                  <c:v>40.78</c:v>
                </c:pt>
                <c:pt idx="474">
                  <c:v>40.78</c:v>
                </c:pt>
                <c:pt idx="475">
                  <c:v>40.78</c:v>
                </c:pt>
                <c:pt idx="476">
                  <c:v>40.78</c:v>
                </c:pt>
                <c:pt idx="477">
                  <c:v>39.9</c:v>
                </c:pt>
                <c:pt idx="478">
                  <c:v>39.9</c:v>
                </c:pt>
                <c:pt idx="479">
                  <c:v>39.9</c:v>
                </c:pt>
                <c:pt idx="480">
                  <c:v>39.9</c:v>
                </c:pt>
                <c:pt idx="481">
                  <c:v>39.9</c:v>
                </c:pt>
                <c:pt idx="482">
                  <c:v>40.96</c:v>
                </c:pt>
                <c:pt idx="483">
                  <c:v>40.96</c:v>
                </c:pt>
                <c:pt idx="484">
                  <c:v>40.96</c:v>
                </c:pt>
                <c:pt idx="485">
                  <c:v>40.96</c:v>
                </c:pt>
                <c:pt idx="486">
                  <c:v>40.96</c:v>
                </c:pt>
                <c:pt idx="487">
                  <c:v>41.37</c:v>
                </c:pt>
                <c:pt idx="488">
                  <c:v>41.37</c:v>
                </c:pt>
                <c:pt idx="489">
                  <c:v>41.37</c:v>
                </c:pt>
                <c:pt idx="490">
                  <c:v>41.37</c:v>
                </c:pt>
                <c:pt idx="491">
                  <c:v>41.37</c:v>
                </c:pt>
                <c:pt idx="492">
                  <c:v>40.1</c:v>
                </c:pt>
                <c:pt idx="493">
                  <c:v>40.1</c:v>
                </c:pt>
                <c:pt idx="494">
                  <c:v>40.1</c:v>
                </c:pt>
                <c:pt idx="495">
                  <c:v>40.1</c:v>
                </c:pt>
                <c:pt idx="496">
                  <c:v>39.61</c:v>
                </c:pt>
                <c:pt idx="497">
                  <c:v>39.61</c:v>
                </c:pt>
                <c:pt idx="498">
                  <c:v>39.61</c:v>
                </c:pt>
                <c:pt idx="499">
                  <c:v>39.61</c:v>
                </c:pt>
                <c:pt idx="500">
                  <c:v>39.61</c:v>
                </c:pt>
                <c:pt idx="501">
                  <c:v>40.85</c:v>
                </c:pt>
                <c:pt idx="502">
                  <c:v>40.85</c:v>
                </c:pt>
                <c:pt idx="503">
                  <c:v>40.85</c:v>
                </c:pt>
                <c:pt idx="504">
                  <c:v>29.85</c:v>
                </c:pt>
                <c:pt idx="505">
                  <c:v>29.85</c:v>
                </c:pt>
                <c:pt idx="506">
                  <c:v>29.85</c:v>
                </c:pt>
                <c:pt idx="507">
                  <c:v>29.85</c:v>
                </c:pt>
                <c:pt idx="508">
                  <c:v>31.22</c:v>
                </c:pt>
                <c:pt idx="509">
                  <c:v>31.22</c:v>
                </c:pt>
                <c:pt idx="510">
                  <c:v>31.22</c:v>
                </c:pt>
                <c:pt idx="511">
                  <c:v>31.22</c:v>
                </c:pt>
                <c:pt idx="512">
                  <c:v>30.71</c:v>
                </c:pt>
                <c:pt idx="513">
                  <c:v>30.71</c:v>
                </c:pt>
                <c:pt idx="514">
                  <c:v>30.71</c:v>
                </c:pt>
                <c:pt idx="515">
                  <c:v>30.71</c:v>
                </c:pt>
                <c:pt idx="516">
                  <c:v>31.51</c:v>
                </c:pt>
                <c:pt idx="517">
                  <c:v>31.51</c:v>
                </c:pt>
                <c:pt idx="518">
                  <c:v>31.51</c:v>
                </c:pt>
                <c:pt idx="519">
                  <c:v>31.51</c:v>
                </c:pt>
                <c:pt idx="520">
                  <c:v>31.08</c:v>
                </c:pt>
                <c:pt idx="521">
                  <c:v>31.08</c:v>
                </c:pt>
                <c:pt idx="522">
                  <c:v>31.08</c:v>
                </c:pt>
                <c:pt idx="523">
                  <c:v>31.08</c:v>
                </c:pt>
                <c:pt idx="524">
                  <c:v>30.94</c:v>
                </c:pt>
                <c:pt idx="525">
                  <c:v>30.94</c:v>
                </c:pt>
                <c:pt idx="526">
                  <c:v>30.94</c:v>
                </c:pt>
                <c:pt idx="527">
                  <c:v>30.94</c:v>
                </c:pt>
                <c:pt idx="528">
                  <c:v>31.6</c:v>
                </c:pt>
                <c:pt idx="529">
                  <c:v>31.6</c:v>
                </c:pt>
                <c:pt idx="530">
                  <c:v>31.6</c:v>
                </c:pt>
                <c:pt idx="531">
                  <c:v>31.6</c:v>
                </c:pt>
                <c:pt idx="532">
                  <c:v>31.82</c:v>
                </c:pt>
                <c:pt idx="533">
                  <c:v>31.82</c:v>
                </c:pt>
                <c:pt idx="534">
                  <c:v>31.82</c:v>
                </c:pt>
                <c:pt idx="535">
                  <c:v>31.82</c:v>
                </c:pt>
                <c:pt idx="536">
                  <c:v>31.39</c:v>
                </c:pt>
                <c:pt idx="537">
                  <c:v>31.39</c:v>
                </c:pt>
                <c:pt idx="538">
                  <c:v>31.39</c:v>
                </c:pt>
                <c:pt idx="539">
                  <c:v>31.39</c:v>
                </c:pt>
                <c:pt idx="540">
                  <c:v>31.1</c:v>
                </c:pt>
                <c:pt idx="541">
                  <c:v>31.1</c:v>
                </c:pt>
                <c:pt idx="542">
                  <c:v>31.1</c:v>
                </c:pt>
                <c:pt idx="543">
                  <c:v>31.1</c:v>
                </c:pt>
                <c:pt idx="544">
                  <c:v>30.73</c:v>
                </c:pt>
                <c:pt idx="545">
                  <c:v>30.73</c:v>
                </c:pt>
                <c:pt idx="546">
                  <c:v>30.73</c:v>
                </c:pt>
                <c:pt idx="547">
                  <c:v>30.73</c:v>
                </c:pt>
                <c:pt idx="548">
                  <c:v>33.020000000000003</c:v>
                </c:pt>
                <c:pt idx="549">
                  <c:v>33.020000000000003</c:v>
                </c:pt>
                <c:pt idx="550">
                  <c:v>33.020000000000003</c:v>
                </c:pt>
                <c:pt idx="551">
                  <c:v>33.020000000000003</c:v>
                </c:pt>
                <c:pt idx="552">
                  <c:v>39.72</c:v>
                </c:pt>
                <c:pt idx="553">
                  <c:v>39.72</c:v>
                </c:pt>
                <c:pt idx="554">
                  <c:v>39.72</c:v>
                </c:pt>
                <c:pt idx="555">
                  <c:v>39.72</c:v>
                </c:pt>
                <c:pt idx="556">
                  <c:v>39.72</c:v>
                </c:pt>
                <c:pt idx="557">
                  <c:v>41.75</c:v>
                </c:pt>
                <c:pt idx="558">
                  <c:v>41.75</c:v>
                </c:pt>
                <c:pt idx="559">
                  <c:v>41.75</c:v>
                </c:pt>
                <c:pt idx="560">
                  <c:v>41.75</c:v>
                </c:pt>
                <c:pt idx="561">
                  <c:v>41.75</c:v>
                </c:pt>
                <c:pt idx="562">
                  <c:v>39.950000000000003</c:v>
                </c:pt>
                <c:pt idx="563">
                  <c:v>39.950000000000003</c:v>
                </c:pt>
                <c:pt idx="564">
                  <c:v>39.950000000000003</c:v>
                </c:pt>
                <c:pt idx="565">
                  <c:v>39.950000000000003</c:v>
                </c:pt>
                <c:pt idx="566">
                  <c:v>39.950000000000003</c:v>
                </c:pt>
                <c:pt idx="567">
                  <c:v>40.909999999999997</c:v>
                </c:pt>
                <c:pt idx="568">
                  <c:v>40.909999999999997</c:v>
                </c:pt>
                <c:pt idx="569">
                  <c:v>40.909999999999997</c:v>
                </c:pt>
                <c:pt idx="570">
                  <c:v>40.909999999999997</c:v>
                </c:pt>
                <c:pt idx="571">
                  <c:v>40.909999999999997</c:v>
                </c:pt>
                <c:pt idx="572">
                  <c:v>39.97</c:v>
                </c:pt>
                <c:pt idx="573">
                  <c:v>39.97</c:v>
                </c:pt>
                <c:pt idx="574">
                  <c:v>39.97</c:v>
                </c:pt>
                <c:pt idx="575">
                  <c:v>39.97</c:v>
                </c:pt>
                <c:pt idx="576">
                  <c:v>39.97</c:v>
                </c:pt>
                <c:pt idx="577">
                  <c:v>33.24</c:v>
                </c:pt>
                <c:pt idx="578">
                  <c:v>33.24</c:v>
                </c:pt>
                <c:pt idx="579">
                  <c:v>33.24</c:v>
                </c:pt>
                <c:pt idx="580">
                  <c:v>33.24</c:v>
                </c:pt>
                <c:pt idx="581">
                  <c:v>30.63</c:v>
                </c:pt>
                <c:pt idx="582">
                  <c:v>30.63</c:v>
                </c:pt>
                <c:pt idx="583">
                  <c:v>30.63</c:v>
                </c:pt>
                <c:pt idx="584">
                  <c:v>30.63</c:v>
                </c:pt>
                <c:pt idx="585">
                  <c:v>30.62</c:v>
                </c:pt>
                <c:pt idx="586">
                  <c:v>30.62</c:v>
                </c:pt>
                <c:pt idx="587">
                  <c:v>30.62</c:v>
                </c:pt>
                <c:pt idx="588">
                  <c:v>30.62</c:v>
                </c:pt>
                <c:pt idx="589">
                  <c:v>31.57</c:v>
                </c:pt>
                <c:pt idx="590">
                  <c:v>31.57</c:v>
                </c:pt>
                <c:pt idx="591">
                  <c:v>31.57</c:v>
                </c:pt>
                <c:pt idx="592">
                  <c:v>31.57</c:v>
                </c:pt>
                <c:pt idx="593">
                  <c:v>31.02</c:v>
                </c:pt>
                <c:pt idx="594">
                  <c:v>31.02</c:v>
                </c:pt>
                <c:pt idx="595">
                  <c:v>31.02</c:v>
                </c:pt>
                <c:pt idx="596">
                  <c:v>31.02</c:v>
                </c:pt>
                <c:pt idx="597">
                  <c:v>31.25</c:v>
                </c:pt>
                <c:pt idx="598">
                  <c:v>31.25</c:v>
                </c:pt>
                <c:pt idx="599">
                  <c:v>31.25</c:v>
                </c:pt>
                <c:pt idx="600">
                  <c:v>31.25</c:v>
                </c:pt>
                <c:pt idx="601">
                  <c:v>30.87</c:v>
                </c:pt>
                <c:pt idx="602">
                  <c:v>30.87</c:v>
                </c:pt>
                <c:pt idx="603">
                  <c:v>30.87</c:v>
                </c:pt>
                <c:pt idx="604">
                  <c:v>29.82</c:v>
                </c:pt>
                <c:pt idx="605">
                  <c:v>29.82</c:v>
                </c:pt>
                <c:pt idx="606">
                  <c:v>29.82</c:v>
                </c:pt>
                <c:pt idx="607">
                  <c:v>29.82</c:v>
                </c:pt>
                <c:pt idx="608">
                  <c:v>32.340000000000003</c:v>
                </c:pt>
                <c:pt idx="609">
                  <c:v>32.340000000000003</c:v>
                </c:pt>
                <c:pt idx="610">
                  <c:v>32.340000000000003</c:v>
                </c:pt>
                <c:pt idx="611">
                  <c:v>32.340000000000003</c:v>
                </c:pt>
                <c:pt idx="612">
                  <c:v>31.32</c:v>
                </c:pt>
                <c:pt idx="613">
                  <c:v>31.32</c:v>
                </c:pt>
                <c:pt idx="614">
                  <c:v>31.32</c:v>
                </c:pt>
                <c:pt idx="615">
                  <c:v>31.32</c:v>
                </c:pt>
                <c:pt idx="616">
                  <c:v>31.42</c:v>
                </c:pt>
                <c:pt idx="617">
                  <c:v>31.42</c:v>
                </c:pt>
                <c:pt idx="618">
                  <c:v>31.42</c:v>
                </c:pt>
                <c:pt idx="619">
                  <c:v>29.89</c:v>
                </c:pt>
                <c:pt idx="620">
                  <c:v>29.89</c:v>
                </c:pt>
                <c:pt idx="621">
                  <c:v>29.89</c:v>
                </c:pt>
                <c:pt idx="622">
                  <c:v>29.89</c:v>
                </c:pt>
                <c:pt idx="623">
                  <c:v>31.73</c:v>
                </c:pt>
                <c:pt idx="624">
                  <c:v>31.73</c:v>
                </c:pt>
                <c:pt idx="625">
                  <c:v>31.73</c:v>
                </c:pt>
                <c:pt idx="626">
                  <c:v>31.73</c:v>
                </c:pt>
                <c:pt idx="627">
                  <c:v>31.24</c:v>
                </c:pt>
                <c:pt idx="628">
                  <c:v>31.24</c:v>
                </c:pt>
                <c:pt idx="629">
                  <c:v>31.24</c:v>
                </c:pt>
                <c:pt idx="630">
                  <c:v>31.24</c:v>
                </c:pt>
                <c:pt idx="631">
                  <c:v>30.7</c:v>
                </c:pt>
                <c:pt idx="632">
                  <c:v>30.7</c:v>
                </c:pt>
                <c:pt idx="633">
                  <c:v>30.7</c:v>
                </c:pt>
                <c:pt idx="634">
                  <c:v>30.7</c:v>
                </c:pt>
                <c:pt idx="635">
                  <c:v>31.41</c:v>
                </c:pt>
                <c:pt idx="636">
                  <c:v>31.41</c:v>
                </c:pt>
                <c:pt idx="637">
                  <c:v>31.41</c:v>
                </c:pt>
                <c:pt idx="638">
                  <c:v>31.41</c:v>
                </c:pt>
                <c:pt idx="639">
                  <c:v>31.35</c:v>
                </c:pt>
                <c:pt idx="640">
                  <c:v>31.35</c:v>
                </c:pt>
                <c:pt idx="641">
                  <c:v>31.35</c:v>
                </c:pt>
                <c:pt idx="642">
                  <c:v>31.35</c:v>
                </c:pt>
                <c:pt idx="643">
                  <c:v>30.95</c:v>
                </c:pt>
                <c:pt idx="644">
                  <c:v>30.95</c:v>
                </c:pt>
                <c:pt idx="645">
                  <c:v>30.95</c:v>
                </c:pt>
                <c:pt idx="646">
                  <c:v>30.95</c:v>
                </c:pt>
                <c:pt idx="647">
                  <c:v>30.95</c:v>
                </c:pt>
                <c:pt idx="648">
                  <c:v>30.95</c:v>
                </c:pt>
                <c:pt idx="649">
                  <c:v>30.95</c:v>
                </c:pt>
                <c:pt idx="650">
                  <c:v>30.95</c:v>
                </c:pt>
                <c:pt idx="651">
                  <c:v>31.99</c:v>
                </c:pt>
                <c:pt idx="652">
                  <c:v>31.99</c:v>
                </c:pt>
                <c:pt idx="653">
                  <c:v>31.99</c:v>
                </c:pt>
                <c:pt idx="654">
                  <c:v>31.99</c:v>
                </c:pt>
                <c:pt idx="655">
                  <c:v>30.79</c:v>
                </c:pt>
                <c:pt idx="656">
                  <c:v>30.79</c:v>
                </c:pt>
                <c:pt idx="657">
                  <c:v>30.79</c:v>
                </c:pt>
                <c:pt idx="658">
                  <c:v>30.79</c:v>
                </c:pt>
                <c:pt idx="659">
                  <c:v>31.66</c:v>
                </c:pt>
                <c:pt idx="660">
                  <c:v>31.66</c:v>
                </c:pt>
                <c:pt idx="661">
                  <c:v>31.66</c:v>
                </c:pt>
                <c:pt idx="662">
                  <c:v>31.66</c:v>
                </c:pt>
                <c:pt idx="663">
                  <c:v>31.87</c:v>
                </c:pt>
                <c:pt idx="664">
                  <c:v>31.87</c:v>
                </c:pt>
                <c:pt idx="665">
                  <c:v>31.87</c:v>
                </c:pt>
                <c:pt idx="666">
                  <c:v>31.87</c:v>
                </c:pt>
                <c:pt idx="667">
                  <c:v>30.96</c:v>
                </c:pt>
                <c:pt idx="668">
                  <c:v>30.96</c:v>
                </c:pt>
                <c:pt idx="669">
                  <c:v>30.96</c:v>
                </c:pt>
                <c:pt idx="670">
                  <c:v>30.96</c:v>
                </c:pt>
                <c:pt idx="671">
                  <c:v>31.51</c:v>
                </c:pt>
                <c:pt idx="672">
                  <c:v>31.51</c:v>
                </c:pt>
                <c:pt idx="673">
                  <c:v>31.51</c:v>
                </c:pt>
                <c:pt idx="674">
                  <c:v>31.51</c:v>
                </c:pt>
                <c:pt idx="675">
                  <c:v>31.62</c:v>
                </c:pt>
                <c:pt idx="676">
                  <c:v>31.62</c:v>
                </c:pt>
                <c:pt idx="677">
                  <c:v>31.62</c:v>
                </c:pt>
                <c:pt idx="678">
                  <c:v>31.62</c:v>
                </c:pt>
                <c:pt idx="679">
                  <c:v>30.35</c:v>
                </c:pt>
                <c:pt idx="680">
                  <c:v>30.35</c:v>
                </c:pt>
                <c:pt idx="681">
                  <c:v>30.35</c:v>
                </c:pt>
                <c:pt idx="682">
                  <c:v>30.35</c:v>
                </c:pt>
                <c:pt idx="683">
                  <c:v>31.59</c:v>
                </c:pt>
                <c:pt idx="684">
                  <c:v>31.59</c:v>
                </c:pt>
                <c:pt idx="685">
                  <c:v>31.59</c:v>
                </c:pt>
                <c:pt idx="686">
                  <c:v>31.59</c:v>
                </c:pt>
                <c:pt idx="687">
                  <c:v>31.54</c:v>
                </c:pt>
                <c:pt idx="688">
                  <c:v>31.54</c:v>
                </c:pt>
                <c:pt idx="689">
                  <c:v>31.54</c:v>
                </c:pt>
                <c:pt idx="690">
                  <c:v>31.54</c:v>
                </c:pt>
                <c:pt idx="691">
                  <c:v>31.29</c:v>
                </c:pt>
                <c:pt idx="692">
                  <c:v>31.29</c:v>
                </c:pt>
                <c:pt idx="693">
                  <c:v>31.29</c:v>
                </c:pt>
                <c:pt idx="694">
                  <c:v>31.29</c:v>
                </c:pt>
                <c:pt idx="695">
                  <c:v>31.89</c:v>
                </c:pt>
                <c:pt idx="696">
                  <c:v>31.89</c:v>
                </c:pt>
                <c:pt idx="697">
                  <c:v>31.89</c:v>
                </c:pt>
                <c:pt idx="698">
                  <c:v>29.57</c:v>
                </c:pt>
                <c:pt idx="699">
                  <c:v>29.57</c:v>
                </c:pt>
                <c:pt idx="700">
                  <c:v>29.57</c:v>
                </c:pt>
                <c:pt idx="701">
                  <c:v>29.57</c:v>
                </c:pt>
                <c:pt idx="702">
                  <c:v>31.66</c:v>
                </c:pt>
                <c:pt idx="703">
                  <c:v>31.66</c:v>
                </c:pt>
                <c:pt idx="704">
                  <c:v>31.66</c:v>
                </c:pt>
                <c:pt idx="705">
                  <c:v>31.66</c:v>
                </c:pt>
                <c:pt idx="706">
                  <c:v>31.53</c:v>
                </c:pt>
                <c:pt idx="707">
                  <c:v>31.53</c:v>
                </c:pt>
                <c:pt idx="708">
                  <c:v>31.53</c:v>
                </c:pt>
                <c:pt idx="709">
                  <c:v>29.29</c:v>
                </c:pt>
                <c:pt idx="710">
                  <c:v>29.29</c:v>
                </c:pt>
                <c:pt idx="711">
                  <c:v>29.29</c:v>
                </c:pt>
                <c:pt idx="712">
                  <c:v>29.29</c:v>
                </c:pt>
                <c:pt idx="713">
                  <c:v>31.2</c:v>
                </c:pt>
                <c:pt idx="714">
                  <c:v>31.2</c:v>
                </c:pt>
                <c:pt idx="715">
                  <c:v>31.2</c:v>
                </c:pt>
                <c:pt idx="716">
                  <c:v>31.2</c:v>
                </c:pt>
                <c:pt idx="717">
                  <c:v>30.64</c:v>
                </c:pt>
                <c:pt idx="718">
                  <c:v>30.64</c:v>
                </c:pt>
                <c:pt idx="719">
                  <c:v>30.64</c:v>
                </c:pt>
                <c:pt idx="720">
                  <c:v>30.64</c:v>
                </c:pt>
                <c:pt idx="721">
                  <c:v>31.06</c:v>
                </c:pt>
                <c:pt idx="722">
                  <c:v>31.06</c:v>
                </c:pt>
                <c:pt idx="723">
                  <c:v>31.06</c:v>
                </c:pt>
                <c:pt idx="724">
                  <c:v>31.06</c:v>
                </c:pt>
                <c:pt idx="725">
                  <c:v>30.91</c:v>
                </c:pt>
                <c:pt idx="726">
                  <c:v>30.91</c:v>
                </c:pt>
                <c:pt idx="727">
                  <c:v>30.91</c:v>
                </c:pt>
                <c:pt idx="728">
                  <c:v>30.91</c:v>
                </c:pt>
                <c:pt idx="729">
                  <c:v>31.17</c:v>
                </c:pt>
                <c:pt idx="730">
                  <c:v>31.17</c:v>
                </c:pt>
                <c:pt idx="731">
                  <c:v>31.17</c:v>
                </c:pt>
                <c:pt idx="732">
                  <c:v>31.17</c:v>
                </c:pt>
                <c:pt idx="733">
                  <c:v>31.27</c:v>
                </c:pt>
                <c:pt idx="734">
                  <c:v>31.27</c:v>
                </c:pt>
                <c:pt idx="735">
                  <c:v>31.27</c:v>
                </c:pt>
                <c:pt idx="736">
                  <c:v>31.27</c:v>
                </c:pt>
                <c:pt idx="737">
                  <c:v>30.27</c:v>
                </c:pt>
                <c:pt idx="738">
                  <c:v>30.27</c:v>
                </c:pt>
                <c:pt idx="739">
                  <c:v>30.27</c:v>
                </c:pt>
                <c:pt idx="740">
                  <c:v>29.13</c:v>
                </c:pt>
                <c:pt idx="741">
                  <c:v>29.13</c:v>
                </c:pt>
                <c:pt idx="742">
                  <c:v>29.13</c:v>
                </c:pt>
                <c:pt idx="743">
                  <c:v>29.13</c:v>
                </c:pt>
                <c:pt idx="744">
                  <c:v>31.08</c:v>
                </c:pt>
                <c:pt idx="745">
                  <c:v>31.08</c:v>
                </c:pt>
                <c:pt idx="746">
                  <c:v>31.08</c:v>
                </c:pt>
                <c:pt idx="747">
                  <c:v>31.08</c:v>
                </c:pt>
                <c:pt idx="748">
                  <c:v>31.51</c:v>
                </c:pt>
                <c:pt idx="749">
                  <c:v>31.51</c:v>
                </c:pt>
                <c:pt idx="750">
                  <c:v>31.51</c:v>
                </c:pt>
                <c:pt idx="751">
                  <c:v>31.51</c:v>
                </c:pt>
                <c:pt idx="752">
                  <c:v>32.22</c:v>
                </c:pt>
                <c:pt idx="753">
                  <c:v>32.22</c:v>
                </c:pt>
                <c:pt idx="754">
                  <c:v>32.22</c:v>
                </c:pt>
                <c:pt idx="755">
                  <c:v>32.22</c:v>
                </c:pt>
                <c:pt idx="756">
                  <c:v>30.82</c:v>
                </c:pt>
                <c:pt idx="757">
                  <c:v>30.82</c:v>
                </c:pt>
                <c:pt idx="758">
                  <c:v>30.82</c:v>
                </c:pt>
                <c:pt idx="759">
                  <c:v>30.82</c:v>
                </c:pt>
                <c:pt idx="760">
                  <c:v>31.51</c:v>
                </c:pt>
                <c:pt idx="761">
                  <c:v>31.51</c:v>
                </c:pt>
                <c:pt idx="762">
                  <c:v>31.51</c:v>
                </c:pt>
                <c:pt idx="763">
                  <c:v>31.51</c:v>
                </c:pt>
                <c:pt idx="764">
                  <c:v>31.23</c:v>
                </c:pt>
                <c:pt idx="765">
                  <c:v>31.23</c:v>
                </c:pt>
                <c:pt idx="766">
                  <c:v>31.23</c:v>
                </c:pt>
                <c:pt idx="767">
                  <c:v>31.23</c:v>
                </c:pt>
                <c:pt idx="768">
                  <c:v>31.55</c:v>
                </c:pt>
                <c:pt idx="769">
                  <c:v>31.55</c:v>
                </c:pt>
                <c:pt idx="770">
                  <c:v>31.55</c:v>
                </c:pt>
                <c:pt idx="771">
                  <c:v>31.55</c:v>
                </c:pt>
                <c:pt idx="772">
                  <c:v>30.44</c:v>
                </c:pt>
                <c:pt idx="773">
                  <c:v>30.44</c:v>
                </c:pt>
                <c:pt idx="774">
                  <c:v>30.44</c:v>
                </c:pt>
                <c:pt idx="775">
                  <c:v>30.44</c:v>
                </c:pt>
                <c:pt idx="776">
                  <c:v>30.92</c:v>
                </c:pt>
                <c:pt idx="777">
                  <c:v>30.92</c:v>
                </c:pt>
                <c:pt idx="778">
                  <c:v>30.92</c:v>
                </c:pt>
                <c:pt idx="779">
                  <c:v>30.92</c:v>
                </c:pt>
                <c:pt idx="780">
                  <c:v>31.02</c:v>
                </c:pt>
                <c:pt idx="781">
                  <c:v>31.02</c:v>
                </c:pt>
                <c:pt idx="782">
                  <c:v>31.02</c:v>
                </c:pt>
                <c:pt idx="783">
                  <c:v>31.02</c:v>
                </c:pt>
                <c:pt idx="784">
                  <c:v>31.31</c:v>
                </c:pt>
                <c:pt idx="785">
                  <c:v>31.31</c:v>
                </c:pt>
                <c:pt idx="786">
                  <c:v>31.31</c:v>
                </c:pt>
                <c:pt idx="787">
                  <c:v>31.31</c:v>
                </c:pt>
                <c:pt idx="788">
                  <c:v>30.9</c:v>
                </c:pt>
                <c:pt idx="789">
                  <c:v>30.9</c:v>
                </c:pt>
                <c:pt idx="790">
                  <c:v>30.9</c:v>
                </c:pt>
                <c:pt idx="791">
                  <c:v>30.9</c:v>
                </c:pt>
                <c:pt idx="792">
                  <c:v>31.04</c:v>
                </c:pt>
                <c:pt idx="793">
                  <c:v>31.04</c:v>
                </c:pt>
                <c:pt idx="794">
                  <c:v>31.04</c:v>
                </c:pt>
                <c:pt idx="795">
                  <c:v>31.04</c:v>
                </c:pt>
                <c:pt idx="796">
                  <c:v>31.1</c:v>
                </c:pt>
                <c:pt idx="797">
                  <c:v>31.1</c:v>
                </c:pt>
                <c:pt idx="798">
                  <c:v>31.1</c:v>
                </c:pt>
                <c:pt idx="799">
                  <c:v>31.1</c:v>
                </c:pt>
                <c:pt idx="800">
                  <c:v>31.87</c:v>
                </c:pt>
                <c:pt idx="801">
                  <c:v>31.87</c:v>
                </c:pt>
                <c:pt idx="802">
                  <c:v>31.87</c:v>
                </c:pt>
                <c:pt idx="803">
                  <c:v>29.23</c:v>
                </c:pt>
                <c:pt idx="804">
                  <c:v>29.23</c:v>
                </c:pt>
                <c:pt idx="805">
                  <c:v>29.23</c:v>
                </c:pt>
                <c:pt idx="806">
                  <c:v>29.95</c:v>
                </c:pt>
                <c:pt idx="807">
                  <c:v>29.95</c:v>
                </c:pt>
                <c:pt idx="808">
                  <c:v>29.95</c:v>
                </c:pt>
                <c:pt idx="809">
                  <c:v>29.95</c:v>
                </c:pt>
                <c:pt idx="810">
                  <c:v>31.72</c:v>
                </c:pt>
                <c:pt idx="811">
                  <c:v>31.72</c:v>
                </c:pt>
                <c:pt idx="812">
                  <c:v>31.72</c:v>
                </c:pt>
                <c:pt idx="813">
                  <c:v>31.72</c:v>
                </c:pt>
                <c:pt idx="814">
                  <c:v>30.8</c:v>
                </c:pt>
                <c:pt idx="815">
                  <c:v>30.8</c:v>
                </c:pt>
                <c:pt idx="816">
                  <c:v>30.8</c:v>
                </c:pt>
                <c:pt idx="817">
                  <c:v>30.8</c:v>
                </c:pt>
                <c:pt idx="818">
                  <c:v>31.15</c:v>
                </c:pt>
                <c:pt idx="819">
                  <c:v>31.15</c:v>
                </c:pt>
                <c:pt idx="820">
                  <c:v>31.15</c:v>
                </c:pt>
                <c:pt idx="821">
                  <c:v>31.15</c:v>
                </c:pt>
                <c:pt idx="822">
                  <c:v>32.15</c:v>
                </c:pt>
                <c:pt idx="823">
                  <c:v>32.15</c:v>
                </c:pt>
                <c:pt idx="824">
                  <c:v>32.15</c:v>
                </c:pt>
                <c:pt idx="825">
                  <c:v>32.15</c:v>
                </c:pt>
                <c:pt idx="826">
                  <c:v>30.74</c:v>
                </c:pt>
                <c:pt idx="827">
                  <c:v>30.74</c:v>
                </c:pt>
                <c:pt idx="828">
                  <c:v>30.74</c:v>
                </c:pt>
                <c:pt idx="829">
                  <c:v>30.74</c:v>
                </c:pt>
                <c:pt idx="830">
                  <c:v>31.81</c:v>
                </c:pt>
                <c:pt idx="831">
                  <c:v>31.81</c:v>
                </c:pt>
                <c:pt idx="832">
                  <c:v>31.81</c:v>
                </c:pt>
                <c:pt idx="833">
                  <c:v>31.81</c:v>
                </c:pt>
                <c:pt idx="834">
                  <c:v>29.94</c:v>
                </c:pt>
                <c:pt idx="835">
                  <c:v>29.94</c:v>
                </c:pt>
                <c:pt idx="836">
                  <c:v>29.94</c:v>
                </c:pt>
                <c:pt idx="837">
                  <c:v>29.94</c:v>
                </c:pt>
                <c:pt idx="838">
                  <c:v>30.35</c:v>
                </c:pt>
                <c:pt idx="839">
                  <c:v>30.35</c:v>
                </c:pt>
                <c:pt idx="840">
                  <c:v>30.35</c:v>
                </c:pt>
                <c:pt idx="841">
                  <c:v>30.35</c:v>
                </c:pt>
                <c:pt idx="842">
                  <c:v>30.58</c:v>
                </c:pt>
                <c:pt idx="843">
                  <c:v>30.58</c:v>
                </c:pt>
                <c:pt idx="844">
                  <c:v>30.58</c:v>
                </c:pt>
                <c:pt idx="845">
                  <c:v>30.58</c:v>
                </c:pt>
                <c:pt idx="846">
                  <c:v>30.46</c:v>
                </c:pt>
                <c:pt idx="847">
                  <c:v>30.46</c:v>
                </c:pt>
                <c:pt idx="848">
                  <c:v>30.46</c:v>
                </c:pt>
                <c:pt idx="849">
                  <c:v>29.97</c:v>
                </c:pt>
                <c:pt idx="850">
                  <c:v>29.97</c:v>
                </c:pt>
                <c:pt idx="851">
                  <c:v>29.97</c:v>
                </c:pt>
                <c:pt idx="852">
                  <c:v>29.97</c:v>
                </c:pt>
                <c:pt idx="853">
                  <c:v>30.69</c:v>
                </c:pt>
                <c:pt idx="854">
                  <c:v>30.69</c:v>
                </c:pt>
                <c:pt idx="855">
                  <c:v>30.69</c:v>
                </c:pt>
                <c:pt idx="856">
                  <c:v>30.69</c:v>
                </c:pt>
                <c:pt idx="857">
                  <c:v>30.83</c:v>
                </c:pt>
                <c:pt idx="858">
                  <c:v>30.83</c:v>
                </c:pt>
                <c:pt idx="859">
                  <c:v>30.83</c:v>
                </c:pt>
                <c:pt idx="860">
                  <c:v>30.83</c:v>
                </c:pt>
                <c:pt idx="861">
                  <c:v>30.72</c:v>
                </c:pt>
                <c:pt idx="862">
                  <c:v>30.72</c:v>
                </c:pt>
                <c:pt idx="863">
                  <c:v>30.72</c:v>
                </c:pt>
                <c:pt idx="864">
                  <c:v>30.72</c:v>
                </c:pt>
                <c:pt idx="865">
                  <c:v>30.28</c:v>
                </c:pt>
                <c:pt idx="866">
                  <c:v>30.28</c:v>
                </c:pt>
                <c:pt idx="867">
                  <c:v>30.28</c:v>
                </c:pt>
                <c:pt idx="868">
                  <c:v>30.28</c:v>
                </c:pt>
                <c:pt idx="869">
                  <c:v>31.09</c:v>
                </c:pt>
                <c:pt idx="870">
                  <c:v>31.09</c:v>
                </c:pt>
                <c:pt idx="871">
                  <c:v>31.09</c:v>
                </c:pt>
                <c:pt idx="872">
                  <c:v>31.09</c:v>
                </c:pt>
                <c:pt idx="873">
                  <c:v>31.44</c:v>
                </c:pt>
                <c:pt idx="874">
                  <c:v>31.44</c:v>
                </c:pt>
                <c:pt idx="875">
                  <c:v>31.44</c:v>
                </c:pt>
                <c:pt idx="876">
                  <c:v>29.62</c:v>
                </c:pt>
                <c:pt idx="877">
                  <c:v>29.62</c:v>
                </c:pt>
                <c:pt idx="878">
                  <c:v>29.62</c:v>
                </c:pt>
                <c:pt idx="879">
                  <c:v>29.62</c:v>
                </c:pt>
                <c:pt idx="880">
                  <c:v>30.79</c:v>
                </c:pt>
                <c:pt idx="881">
                  <c:v>30.79</c:v>
                </c:pt>
                <c:pt idx="882">
                  <c:v>30.79</c:v>
                </c:pt>
                <c:pt idx="883">
                  <c:v>30.79</c:v>
                </c:pt>
                <c:pt idx="884">
                  <c:v>31.42</c:v>
                </c:pt>
                <c:pt idx="885">
                  <c:v>31.42</c:v>
                </c:pt>
                <c:pt idx="886">
                  <c:v>31.42</c:v>
                </c:pt>
                <c:pt idx="887">
                  <c:v>31.42</c:v>
                </c:pt>
                <c:pt idx="888">
                  <c:v>31.04</c:v>
                </c:pt>
                <c:pt idx="889">
                  <c:v>31.04</c:v>
                </c:pt>
                <c:pt idx="890">
                  <c:v>31.04</c:v>
                </c:pt>
                <c:pt idx="891">
                  <c:v>31.04</c:v>
                </c:pt>
                <c:pt idx="892">
                  <c:v>30.91</c:v>
                </c:pt>
                <c:pt idx="893">
                  <c:v>30.91</c:v>
                </c:pt>
                <c:pt idx="894">
                  <c:v>30.91</c:v>
                </c:pt>
                <c:pt idx="895">
                  <c:v>30.91</c:v>
                </c:pt>
                <c:pt idx="896">
                  <c:v>30.55</c:v>
                </c:pt>
                <c:pt idx="897">
                  <c:v>30.55</c:v>
                </c:pt>
                <c:pt idx="898">
                  <c:v>30.55</c:v>
                </c:pt>
                <c:pt idx="899">
                  <c:v>30.55</c:v>
                </c:pt>
                <c:pt idx="900">
                  <c:v>31.27</c:v>
                </c:pt>
                <c:pt idx="901">
                  <c:v>31.27</c:v>
                </c:pt>
                <c:pt idx="902">
                  <c:v>31.27</c:v>
                </c:pt>
                <c:pt idx="903">
                  <c:v>31.27</c:v>
                </c:pt>
                <c:pt idx="904">
                  <c:v>31.03</c:v>
                </c:pt>
                <c:pt idx="905">
                  <c:v>31.03</c:v>
                </c:pt>
                <c:pt idx="906">
                  <c:v>31.03</c:v>
                </c:pt>
                <c:pt idx="907">
                  <c:v>31.03</c:v>
                </c:pt>
                <c:pt idx="908">
                  <c:v>31.15</c:v>
                </c:pt>
                <c:pt idx="909">
                  <c:v>31.15</c:v>
                </c:pt>
                <c:pt idx="910">
                  <c:v>31.15</c:v>
                </c:pt>
                <c:pt idx="911">
                  <c:v>31.15</c:v>
                </c:pt>
                <c:pt idx="912">
                  <c:v>31.41</c:v>
                </c:pt>
                <c:pt idx="913">
                  <c:v>31.41</c:v>
                </c:pt>
                <c:pt idx="914">
                  <c:v>31.41</c:v>
                </c:pt>
                <c:pt idx="915">
                  <c:v>31.41</c:v>
                </c:pt>
                <c:pt idx="916">
                  <c:v>31.61</c:v>
                </c:pt>
                <c:pt idx="917">
                  <c:v>31.61</c:v>
                </c:pt>
                <c:pt idx="918">
                  <c:v>31.61</c:v>
                </c:pt>
                <c:pt idx="919">
                  <c:v>31.61</c:v>
                </c:pt>
                <c:pt idx="920">
                  <c:v>31.42</c:v>
                </c:pt>
                <c:pt idx="921">
                  <c:v>31.42</c:v>
                </c:pt>
                <c:pt idx="922">
                  <c:v>31.42</c:v>
                </c:pt>
                <c:pt idx="923">
                  <c:v>31.42</c:v>
                </c:pt>
                <c:pt idx="924">
                  <c:v>37.869999999999997</c:v>
                </c:pt>
                <c:pt idx="925">
                  <c:v>37.869999999999997</c:v>
                </c:pt>
                <c:pt idx="926">
                  <c:v>37.869999999999997</c:v>
                </c:pt>
                <c:pt idx="927">
                  <c:v>37.869999999999997</c:v>
                </c:pt>
                <c:pt idx="928">
                  <c:v>37.869999999999997</c:v>
                </c:pt>
                <c:pt idx="929">
                  <c:v>40.67</c:v>
                </c:pt>
                <c:pt idx="930">
                  <c:v>40.67</c:v>
                </c:pt>
                <c:pt idx="931">
                  <c:v>40.67</c:v>
                </c:pt>
                <c:pt idx="932">
                  <c:v>40.67</c:v>
                </c:pt>
                <c:pt idx="933">
                  <c:v>40.67</c:v>
                </c:pt>
                <c:pt idx="934">
                  <c:v>40.700000000000003</c:v>
                </c:pt>
                <c:pt idx="935">
                  <c:v>40.700000000000003</c:v>
                </c:pt>
                <c:pt idx="936">
                  <c:v>40.700000000000003</c:v>
                </c:pt>
                <c:pt idx="937">
                  <c:v>40.700000000000003</c:v>
                </c:pt>
                <c:pt idx="938">
                  <c:v>40.700000000000003</c:v>
                </c:pt>
                <c:pt idx="939">
                  <c:v>40.229999999999997</c:v>
                </c:pt>
                <c:pt idx="940">
                  <c:v>40.229999999999997</c:v>
                </c:pt>
                <c:pt idx="941">
                  <c:v>40.229999999999997</c:v>
                </c:pt>
                <c:pt idx="942">
                  <c:v>40.229999999999997</c:v>
                </c:pt>
                <c:pt idx="943">
                  <c:v>40.229999999999997</c:v>
                </c:pt>
                <c:pt idx="944">
                  <c:v>41.41</c:v>
                </c:pt>
                <c:pt idx="945">
                  <c:v>41.41</c:v>
                </c:pt>
                <c:pt idx="946">
                  <c:v>41.41</c:v>
                </c:pt>
                <c:pt idx="947">
                  <c:v>41.41</c:v>
                </c:pt>
                <c:pt idx="948">
                  <c:v>39.590000000000003</c:v>
                </c:pt>
                <c:pt idx="949">
                  <c:v>39.590000000000003</c:v>
                </c:pt>
                <c:pt idx="950">
                  <c:v>39.590000000000003</c:v>
                </c:pt>
                <c:pt idx="951">
                  <c:v>39.590000000000003</c:v>
                </c:pt>
                <c:pt idx="952">
                  <c:v>39.590000000000003</c:v>
                </c:pt>
                <c:pt idx="953">
                  <c:v>41.2</c:v>
                </c:pt>
                <c:pt idx="954">
                  <c:v>41.2</c:v>
                </c:pt>
                <c:pt idx="955">
                  <c:v>41.2</c:v>
                </c:pt>
                <c:pt idx="956">
                  <c:v>41.2</c:v>
                </c:pt>
                <c:pt idx="957">
                  <c:v>41.2</c:v>
                </c:pt>
                <c:pt idx="958">
                  <c:v>41.15</c:v>
                </c:pt>
                <c:pt idx="959">
                  <c:v>41.15</c:v>
                </c:pt>
                <c:pt idx="960">
                  <c:v>41.15</c:v>
                </c:pt>
                <c:pt idx="961">
                  <c:v>41.15</c:v>
                </c:pt>
                <c:pt idx="962">
                  <c:v>41.15</c:v>
                </c:pt>
                <c:pt idx="963">
                  <c:v>39.93</c:v>
                </c:pt>
                <c:pt idx="964">
                  <c:v>39.93</c:v>
                </c:pt>
                <c:pt idx="965">
                  <c:v>39.93</c:v>
                </c:pt>
                <c:pt idx="966">
                  <c:v>39.93</c:v>
                </c:pt>
                <c:pt idx="967">
                  <c:v>39.82</c:v>
                </c:pt>
                <c:pt idx="968">
                  <c:v>39.82</c:v>
                </c:pt>
                <c:pt idx="969">
                  <c:v>39.82</c:v>
                </c:pt>
                <c:pt idx="970">
                  <c:v>39.82</c:v>
                </c:pt>
                <c:pt idx="971">
                  <c:v>39.82</c:v>
                </c:pt>
                <c:pt idx="972">
                  <c:v>40.22</c:v>
                </c:pt>
                <c:pt idx="973">
                  <c:v>40.22</c:v>
                </c:pt>
                <c:pt idx="974">
                  <c:v>40.22</c:v>
                </c:pt>
                <c:pt idx="975">
                  <c:v>40.22</c:v>
                </c:pt>
                <c:pt idx="976">
                  <c:v>40.22</c:v>
                </c:pt>
                <c:pt idx="977">
                  <c:v>40.31</c:v>
                </c:pt>
                <c:pt idx="978">
                  <c:v>40.31</c:v>
                </c:pt>
                <c:pt idx="979">
                  <c:v>40.31</c:v>
                </c:pt>
                <c:pt idx="980">
                  <c:v>40.31</c:v>
                </c:pt>
                <c:pt idx="981">
                  <c:v>40.31</c:v>
                </c:pt>
                <c:pt idx="982">
                  <c:v>41.28</c:v>
                </c:pt>
                <c:pt idx="983">
                  <c:v>41.28</c:v>
                </c:pt>
                <c:pt idx="984">
                  <c:v>41.28</c:v>
                </c:pt>
                <c:pt idx="985">
                  <c:v>41.28</c:v>
                </c:pt>
                <c:pt idx="986">
                  <c:v>41.28</c:v>
                </c:pt>
                <c:pt idx="987">
                  <c:v>40.92</c:v>
                </c:pt>
                <c:pt idx="988">
                  <c:v>40.92</c:v>
                </c:pt>
                <c:pt idx="989">
                  <c:v>40.92</c:v>
                </c:pt>
                <c:pt idx="990">
                  <c:v>40.92</c:v>
                </c:pt>
                <c:pt idx="991">
                  <c:v>40.92</c:v>
                </c:pt>
                <c:pt idx="992">
                  <c:v>40.01</c:v>
                </c:pt>
                <c:pt idx="993">
                  <c:v>40.01</c:v>
                </c:pt>
                <c:pt idx="994">
                  <c:v>40.01</c:v>
                </c:pt>
                <c:pt idx="995">
                  <c:v>40.01</c:v>
                </c:pt>
                <c:pt idx="996">
                  <c:v>40.01</c:v>
                </c:pt>
                <c:pt idx="997">
                  <c:v>39.549999999999997</c:v>
                </c:pt>
                <c:pt idx="998">
                  <c:v>39.549999999999997</c:v>
                </c:pt>
                <c:pt idx="999">
                  <c:v>39.549999999999997</c:v>
                </c:pt>
                <c:pt idx="1000">
                  <c:v>39.549999999999997</c:v>
                </c:pt>
                <c:pt idx="1001">
                  <c:v>39.549999999999997</c:v>
                </c:pt>
                <c:pt idx="1002">
                  <c:v>41.32</c:v>
                </c:pt>
                <c:pt idx="1003">
                  <c:v>41.32</c:v>
                </c:pt>
                <c:pt idx="1004">
                  <c:v>41.32</c:v>
                </c:pt>
                <c:pt idx="1005">
                  <c:v>41.32</c:v>
                </c:pt>
                <c:pt idx="1006">
                  <c:v>39.46</c:v>
                </c:pt>
                <c:pt idx="1007">
                  <c:v>39.46</c:v>
                </c:pt>
                <c:pt idx="1008">
                  <c:v>39.46</c:v>
                </c:pt>
                <c:pt idx="1009">
                  <c:v>39.46</c:v>
                </c:pt>
                <c:pt idx="1010">
                  <c:v>39.46</c:v>
                </c:pt>
                <c:pt idx="1011">
                  <c:v>40.79</c:v>
                </c:pt>
                <c:pt idx="1012">
                  <c:v>40.79</c:v>
                </c:pt>
                <c:pt idx="1013">
                  <c:v>40.79</c:v>
                </c:pt>
                <c:pt idx="1014">
                  <c:v>40.79</c:v>
                </c:pt>
                <c:pt idx="1015">
                  <c:v>39.270000000000003</c:v>
                </c:pt>
                <c:pt idx="1016">
                  <c:v>39.270000000000003</c:v>
                </c:pt>
                <c:pt idx="1017">
                  <c:v>39.270000000000003</c:v>
                </c:pt>
                <c:pt idx="1018">
                  <c:v>39.270000000000003</c:v>
                </c:pt>
                <c:pt idx="1019">
                  <c:v>39.54</c:v>
                </c:pt>
                <c:pt idx="1020">
                  <c:v>39.54</c:v>
                </c:pt>
                <c:pt idx="1021">
                  <c:v>39.54</c:v>
                </c:pt>
                <c:pt idx="1022">
                  <c:v>39.54</c:v>
                </c:pt>
                <c:pt idx="1023">
                  <c:v>39.54</c:v>
                </c:pt>
                <c:pt idx="1024">
                  <c:v>41.79</c:v>
                </c:pt>
                <c:pt idx="1025">
                  <c:v>41.79</c:v>
                </c:pt>
                <c:pt idx="1026">
                  <c:v>41.79</c:v>
                </c:pt>
                <c:pt idx="1027">
                  <c:v>41.79</c:v>
                </c:pt>
                <c:pt idx="1028">
                  <c:v>41.79</c:v>
                </c:pt>
                <c:pt idx="1029">
                  <c:v>40.26</c:v>
                </c:pt>
                <c:pt idx="1030">
                  <c:v>40.26</c:v>
                </c:pt>
                <c:pt idx="1031">
                  <c:v>40.26</c:v>
                </c:pt>
                <c:pt idx="1032">
                  <c:v>40.26</c:v>
                </c:pt>
                <c:pt idx="1033">
                  <c:v>40.26</c:v>
                </c:pt>
                <c:pt idx="1034">
                  <c:v>41.14</c:v>
                </c:pt>
                <c:pt idx="1035">
                  <c:v>41.14</c:v>
                </c:pt>
                <c:pt idx="1036">
                  <c:v>41.14</c:v>
                </c:pt>
                <c:pt idx="1037">
                  <c:v>41.14</c:v>
                </c:pt>
                <c:pt idx="1038">
                  <c:v>41.14</c:v>
                </c:pt>
                <c:pt idx="1039">
                  <c:v>41.5</c:v>
                </c:pt>
                <c:pt idx="1040">
                  <c:v>41.5</c:v>
                </c:pt>
                <c:pt idx="1041">
                  <c:v>41.5</c:v>
                </c:pt>
                <c:pt idx="1042">
                  <c:v>41.5</c:v>
                </c:pt>
                <c:pt idx="1043">
                  <c:v>41.5</c:v>
                </c:pt>
                <c:pt idx="1044">
                  <c:v>40.36</c:v>
                </c:pt>
                <c:pt idx="1045">
                  <c:v>40.36</c:v>
                </c:pt>
                <c:pt idx="1046">
                  <c:v>40.36</c:v>
                </c:pt>
                <c:pt idx="1047">
                  <c:v>40.36</c:v>
                </c:pt>
                <c:pt idx="1048">
                  <c:v>39.47</c:v>
                </c:pt>
                <c:pt idx="1049">
                  <c:v>39.47</c:v>
                </c:pt>
                <c:pt idx="1050">
                  <c:v>39.47</c:v>
                </c:pt>
                <c:pt idx="1051">
                  <c:v>39.47</c:v>
                </c:pt>
                <c:pt idx="1052">
                  <c:v>39.47</c:v>
                </c:pt>
                <c:pt idx="1053">
                  <c:v>41.24</c:v>
                </c:pt>
                <c:pt idx="1054">
                  <c:v>41.24</c:v>
                </c:pt>
                <c:pt idx="1055">
                  <c:v>41.24</c:v>
                </c:pt>
                <c:pt idx="1056">
                  <c:v>41.24</c:v>
                </c:pt>
                <c:pt idx="1057">
                  <c:v>41.24</c:v>
                </c:pt>
                <c:pt idx="1058">
                  <c:v>41.17</c:v>
                </c:pt>
                <c:pt idx="1059">
                  <c:v>41.17</c:v>
                </c:pt>
                <c:pt idx="1060">
                  <c:v>41.17</c:v>
                </c:pt>
                <c:pt idx="1061">
                  <c:v>41.17</c:v>
                </c:pt>
                <c:pt idx="1062">
                  <c:v>41.17</c:v>
                </c:pt>
              </c:numCache>
            </c:numRef>
          </c:val>
          <c:smooth val="0"/>
          <c:extLst>
            <c:ext xmlns:c16="http://schemas.microsoft.com/office/drawing/2014/chart" uri="{C3380CC4-5D6E-409C-BE32-E72D297353CC}">
              <c16:uniqueId val="{00000000-281F-4304-80F2-010F6128AA11}"/>
            </c:ext>
          </c:extLst>
        </c:ser>
        <c:ser>
          <c:idx val="1"/>
          <c:order val="1"/>
          <c:tx>
            <c:strRef>
              <c:f>Sheet1!$C$1</c:f>
              <c:strCache>
                <c:ptCount val="1"/>
                <c:pt idx="0">
                  <c:v>mit write</c:v>
                </c:pt>
              </c:strCache>
            </c:strRef>
          </c:tx>
          <c:spPr>
            <a:ln w="28575" cap="rnd">
              <a:solidFill>
                <a:schemeClr val="accent2"/>
              </a:solidFill>
              <a:round/>
            </a:ln>
            <a:effectLst/>
          </c:spPr>
          <c:marker>
            <c:symbol val="none"/>
          </c:marker>
          <c:cat>
            <c:numRef>
              <c:f>Sheet1!$A$2:$A$1064</c:f>
              <c:numCache>
                <c:formatCode>General</c:formatCode>
                <c:ptCount val="1063"/>
              </c:numCache>
            </c:numRef>
          </c:cat>
          <c:val>
            <c:numRef>
              <c:f>Sheet1!$C$2:$C$1064</c:f>
              <c:numCache>
                <c:formatCode>General</c:formatCode>
                <c:ptCount val="1063"/>
                <c:pt idx="0">
                  <c:v>0</c:v>
                </c:pt>
                <c:pt idx="1">
                  <c:v>9.0749999999999993</c:v>
                </c:pt>
                <c:pt idx="2">
                  <c:v>9.0749999999999993</c:v>
                </c:pt>
                <c:pt idx="3">
                  <c:v>9.0749999999999993</c:v>
                </c:pt>
                <c:pt idx="4">
                  <c:v>9.0749999999999993</c:v>
                </c:pt>
                <c:pt idx="5">
                  <c:v>30.72</c:v>
                </c:pt>
                <c:pt idx="6">
                  <c:v>30.72</c:v>
                </c:pt>
                <c:pt idx="7">
                  <c:v>30.72</c:v>
                </c:pt>
                <c:pt idx="8">
                  <c:v>29.84</c:v>
                </c:pt>
                <c:pt idx="9">
                  <c:v>29.84</c:v>
                </c:pt>
                <c:pt idx="10">
                  <c:v>29.84</c:v>
                </c:pt>
                <c:pt idx="11">
                  <c:v>29.84</c:v>
                </c:pt>
                <c:pt idx="12">
                  <c:v>30.26</c:v>
                </c:pt>
                <c:pt idx="13">
                  <c:v>30.26</c:v>
                </c:pt>
                <c:pt idx="14">
                  <c:v>30.26</c:v>
                </c:pt>
                <c:pt idx="15">
                  <c:v>29.77</c:v>
                </c:pt>
                <c:pt idx="16">
                  <c:v>29.77</c:v>
                </c:pt>
                <c:pt idx="17">
                  <c:v>29.77</c:v>
                </c:pt>
                <c:pt idx="18">
                  <c:v>29.77</c:v>
                </c:pt>
                <c:pt idx="19">
                  <c:v>30.99</c:v>
                </c:pt>
                <c:pt idx="20">
                  <c:v>30.99</c:v>
                </c:pt>
                <c:pt idx="21">
                  <c:v>30.99</c:v>
                </c:pt>
                <c:pt idx="22">
                  <c:v>30.99</c:v>
                </c:pt>
                <c:pt idx="23">
                  <c:v>30.6</c:v>
                </c:pt>
                <c:pt idx="24">
                  <c:v>30.6</c:v>
                </c:pt>
                <c:pt idx="25">
                  <c:v>30.6</c:v>
                </c:pt>
                <c:pt idx="26">
                  <c:v>30.6</c:v>
                </c:pt>
                <c:pt idx="27">
                  <c:v>30.41</c:v>
                </c:pt>
                <c:pt idx="28">
                  <c:v>30.41</c:v>
                </c:pt>
                <c:pt idx="29">
                  <c:v>30.41</c:v>
                </c:pt>
                <c:pt idx="30">
                  <c:v>30.41</c:v>
                </c:pt>
                <c:pt idx="31">
                  <c:v>30.95</c:v>
                </c:pt>
                <c:pt idx="32">
                  <c:v>30.95</c:v>
                </c:pt>
                <c:pt idx="33">
                  <c:v>30.95</c:v>
                </c:pt>
                <c:pt idx="34">
                  <c:v>30.95</c:v>
                </c:pt>
                <c:pt idx="35">
                  <c:v>31.55</c:v>
                </c:pt>
                <c:pt idx="36">
                  <c:v>31.55</c:v>
                </c:pt>
                <c:pt idx="37">
                  <c:v>31.55</c:v>
                </c:pt>
                <c:pt idx="38">
                  <c:v>31.55</c:v>
                </c:pt>
                <c:pt idx="39">
                  <c:v>31.31</c:v>
                </c:pt>
                <c:pt idx="40">
                  <c:v>31.31</c:v>
                </c:pt>
                <c:pt idx="41">
                  <c:v>31.31</c:v>
                </c:pt>
                <c:pt idx="42">
                  <c:v>31.31</c:v>
                </c:pt>
                <c:pt idx="43">
                  <c:v>30.48</c:v>
                </c:pt>
                <c:pt idx="44">
                  <c:v>30.48</c:v>
                </c:pt>
                <c:pt idx="45">
                  <c:v>30.48</c:v>
                </c:pt>
                <c:pt idx="46">
                  <c:v>30.48</c:v>
                </c:pt>
                <c:pt idx="47">
                  <c:v>30.51</c:v>
                </c:pt>
                <c:pt idx="48">
                  <c:v>30.51</c:v>
                </c:pt>
                <c:pt idx="49">
                  <c:v>30.51</c:v>
                </c:pt>
                <c:pt idx="50">
                  <c:v>30.51</c:v>
                </c:pt>
                <c:pt idx="51">
                  <c:v>30.95</c:v>
                </c:pt>
                <c:pt idx="52">
                  <c:v>30.95</c:v>
                </c:pt>
                <c:pt idx="53">
                  <c:v>30.95</c:v>
                </c:pt>
                <c:pt idx="54">
                  <c:v>30.95</c:v>
                </c:pt>
                <c:pt idx="55">
                  <c:v>30.42</c:v>
                </c:pt>
                <c:pt idx="56">
                  <c:v>30.42</c:v>
                </c:pt>
                <c:pt idx="57">
                  <c:v>30.42</c:v>
                </c:pt>
                <c:pt idx="58">
                  <c:v>30.42</c:v>
                </c:pt>
                <c:pt idx="59">
                  <c:v>29.89</c:v>
                </c:pt>
                <c:pt idx="60">
                  <c:v>29.89</c:v>
                </c:pt>
                <c:pt idx="61">
                  <c:v>29.89</c:v>
                </c:pt>
                <c:pt idx="62">
                  <c:v>29.89</c:v>
                </c:pt>
                <c:pt idx="63">
                  <c:v>30.12</c:v>
                </c:pt>
                <c:pt idx="64">
                  <c:v>30.12</c:v>
                </c:pt>
                <c:pt idx="65">
                  <c:v>30.12</c:v>
                </c:pt>
                <c:pt idx="66">
                  <c:v>30.12</c:v>
                </c:pt>
                <c:pt idx="67">
                  <c:v>30.69</c:v>
                </c:pt>
                <c:pt idx="68">
                  <c:v>30.69</c:v>
                </c:pt>
                <c:pt idx="69">
                  <c:v>30.69</c:v>
                </c:pt>
                <c:pt idx="70">
                  <c:v>30.69</c:v>
                </c:pt>
                <c:pt idx="71">
                  <c:v>30.36</c:v>
                </c:pt>
                <c:pt idx="72">
                  <c:v>30.36</c:v>
                </c:pt>
                <c:pt idx="73">
                  <c:v>30.36</c:v>
                </c:pt>
                <c:pt idx="74">
                  <c:v>30.36</c:v>
                </c:pt>
                <c:pt idx="75">
                  <c:v>30.34</c:v>
                </c:pt>
                <c:pt idx="76">
                  <c:v>30.34</c:v>
                </c:pt>
                <c:pt idx="77">
                  <c:v>30.34</c:v>
                </c:pt>
                <c:pt idx="78">
                  <c:v>30.34</c:v>
                </c:pt>
                <c:pt idx="79">
                  <c:v>30.51</c:v>
                </c:pt>
                <c:pt idx="80">
                  <c:v>30.51</c:v>
                </c:pt>
                <c:pt idx="81">
                  <c:v>30.51</c:v>
                </c:pt>
                <c:pt idx="82">
                  <c:v>30.51</c:v>
                </c:pt>
                <c:pt idx="83">
                  <c:v>30.91</c:v>
                </c:pt>
                <c:pt idx="84">
                  <c:v>30.91</c:v>
                </c:pt>
                <c:pt idx="85">
                  <c:v>30.91</c:v>
                </c:pt>
                <c:pt idx="86">
                  <c:v>30.91</c:v>
                </c:pt>
                <c:pt idx="87">
                  <c:v>30.97</c:v>
                </c:pt>
                <c:pt idx="88">
                  <c:v>30.97</c:v>
                </c:pt>
                <c:pt idx="89">
                  <c:v>30.97</c:v>
                </c:pt>
                <c:pt idx="90">
                  <c:v>30.97</c:v>
                </c:pt>
                <c:pt idx="91">
                  <c:v>30.46</c:v>
                </c:pt>
                <c:pt idx="92">
                  <c:v>30.46</c:v>
                </c:pt>
                <c:pt idx="93">
                  <c:v>18.559999999999999</c:v>
                </c:pt>
                <c:pt idx="94">
                  <c:v>18.559999999999999</c:v>
                </c:pt>
                <c:pt idx="95">
                  <c:v>18.559999999999999</c:v>
                </c:pt>
                <c:pt idx="96">
                  <c:v>23.87</c:v>
                </c:pt>
                <c:pt idx="97">
                  <c:v>23.87</c:v>
                </c:pt>
                <c:pt idx="98">
                  <c:v>23.87</c:v>
                </c:pt>
                <c:pt idx="99">
                  <c:v>24.21</c:v>
                </c:pt>
                <c:pt idx="100">
                  <c:v>24.21</c:v>
                </c:pt>
                <c:pt idx="101">
                  <c:v>24.21</c:v>
                </c:pt>
                <c:pt idx="102">
                  <c:v>23.73</c:v>
                </c:pt>
                <c:pt idx="103">
                  <c:v>23.73</c:v>
                </c:pt>
                <c:pt idx="104">
                  <c:v>23.73</c:v>
                </c:pt>
                <c:pt idx="105">
                  <c:v>23.7</c:v>
                </c:pt>
                <c:pt idx="106">
                  <c:v>23.7</c:v>
                </c:pt>
                <c:pt idx="107">
                  <c:v>23.7</c:v>
                </c:pt>
                <c:pt idx="108">
                  <c:v>23.63</c:v>
                </c:pt>
                <c:pt idx="109">
                  <c:v>23.63</c:v>
                </c:pt>
                <c:pt idx="110">
                  <c:v>23.63</c:v>
                </c:pt>
                <c:pt idx="111">
                  <c:v>24.24</c:v>
                </c:pt>
                <c:pt idx="112">
                  <c:v>24.24</c:v>
                </c:pt>
                <c:pt idx="113">
                  <c:v>24.24</c:v>
                </c:pt>
                <c:pt idx="114">
                  <c:v>24.49</c:v>
                </c:pt>
                <c:pt idx="115">
                  <c:v>24.49</c:v>
                </c:pt>
                <c:pt idx="116">
                  <c:v>24.49</c:v>
                </c:pt>
                <c:pt idx="117">
                  <c:v>24.38</c:v>
                </c:pt>
                <c:pt idx="118">
                  <c:v>24.38</c:v>
                </c:pt>
                <c:pt idx="119">
                  <c:v>24.38</c:v>
                </c:pt>
                <c:pt idx="120">
                  <c:v>24.46</c:v>
                </c:pt>
                <c:pt idx="121">
                  <c:v>24.46</c:v>
                </c:pt>
                <c:pt idx="122">
                  <c:v>24.46</c:v>
                </c:pt>
                <c:pt idx="123">
                  <c:v>24.33</c:v>
                </c:pt>
                <c:pt idx="124">
                  <c:v>24.33</c:v>
                </c:pt>
                <c:pt idx="125">
                  <c:v>24.33</c:v>
                </c:pt>
                <c:pt idx="126">
                  <c:v>24.2</c:v>
                </c:pt>
                <c:pt idx="127">
                  <c:v>24.2</c:v>
                </c:pt>
                <c:pt idx="128">
                  <c:v>24.2</c:v>
                </c:pt>
                <c:pt idx="129">
                  <c:v>24.48</c:v>
                </c:pt>
                <c:pt idx="130">
                  <c:v>24.48</c:v>
                </c:pt>
                <c:pt idx="131">
                  <c:v>24.48</c:v>
                </c:pt>
                <c:pt idx="132">
                  <c:v>23.56</c:v>
                </c:pt>
                <c:pt idx="133">
                  <c:v>23.56</c:v>
                </c:pt>
                <c:pt idx="134">
                  <c:v>23.56</c:v>
                </c:pt>
                <c:pt idx="135">
                  <c:v>24.12</c:v>
                </c:pt>
                <c:pt idx="136">
                  <c:v>24.12</c:v>
                </c:pt>
                <c:pt idx="137">
                  <c:v>24.12</c:v>
                </c:pt>
                <c:pt idx="138">
                  <c:v>24.49</c:v>
                </c:pt>
                <c:pt idx="139">
                  <c:v>24.49</c:v>
                </c:pt>
                <c:pt idx="140">
                  <c:v>24.49</c:v>
                </c:pt>
                <c:pt idx="141">
                  <c:v>24.09</c:v>
                </c:pt>
                <c:pt idx="142">
                  <c:v>24.09</c:v>
                </c:pt>
                <c:pt idx="143">
                  <c:v>24.09</c:v>
                </c:pt>
                <c:pt idx="144">
                  <c:v>23.88</c:v>
                </c:pt>
                <c:pt idx="145">
                  <c:v>23.88</c:v>
                </c:pt>
                <c:pt idx="146">
                  <c:v>23.88</c:v>
                </c:pt>
                <c:pt idx="147">
                  <c:v>24.41</c:v>
                </c:pt>
                <c:pt idx="148">
                  <c:v>24.41</c:v>
                </c:pt>
                <c:pt idx="149">
                  <c:v>24.41</c:v>
                </c:pt>
                <c:pt idx="150">
                  <c:v>23.45</c:v>
                </c:pt>
                <c:pt idx="151">
                  <c:v>23.45</c:v>
                </c:pt>
                <c:pt idx="152">
                  <c:v>23.45</c:v>
                </c:pt>
                <c:pt idx="153">
                  <c:v>24.12</c:v>
                </c:pt>
                <c:pt idx="154">
                  <c:v>24.12</c:v>
                </c:pt>
                <c:pt idx="155">
                  <c:v>24.12</c:v>
                </c:pt>
                <c:pt idx="156">
                  <c:v>24.19</c:v>
                </c:pt>
                <c:pt idx="157">
                  <c:v>24.19</c:v>
                </c:pt>
                <c:pt idx="158">
                  <c:v>24.19</c:v>
                </c:pt>
                <c:pt idx="159">
                  <c:v>24.09</c:v>
                </c:pt>
                <c:pt idx="160">
                  <c:v>24.09</c:v>
                </c:pt>
                <c:pt idx="161">
                  <c:v>24.09</c:v>
                </c:pt>
                <c:pt idx="162">
                  <c:v>24.14</c:v>
                </c:pt>
                <c:pt idx="163">
                  <c:v>24.14</c:v>
                </c:pt>
                <c:pt idx="164">
                  <c:v>24.14</c:v>
                </c:pt>
                <c:pt idx="165">
                  <c:v>24.18</c:v>
                </c:pt>
                <c:pt idx="166">
                  <c:v>24.18</c:v>
                </c:pt>
                <c:pt idx="167">
                  <c:v>24.18</c:v>
                </c:pt>
                <c:pt idx="168">
                  <c:v>23.85</c:v>
                </c:pt>
                <c:pt idx="169">
                  <c:v>23.85</c:v>
                </c:pt>
                <c:pt idx="170">
                  <c:v>23.85</c:v>
                </c:pt>
                <c:pt idx="171">
                  <c:v>24.19</c:v>
                </c:pt>
                <c:pt idx="172">
                  <c:v>24.19</c:v>
                </c:pt>
                <c:pt idx="173">
                  <c:v>24.19</c:v>
                </c:pt>
                <c:pt idx="174">
                  <c:v>23.82</c:v>
                </c:pt>
                <c:pt idx="175">
                  <c:v>23.82</c:v>
                </c:pt>
                <c:pt idx="176">
                  <c:v>23.82</c:v>
                </c:pt>
                <c:pt idx="177">
                  <c:v>23.85</c:v>
                </c:pt>
                <c:pt idx="178">
                  <c:v>23.85</c:v>
                </c:pt>
                <c:pt idx="179">
                  <c:v>23.85</c:v>
                </c:pt>
                <c:pt idx="180">
                  <c:v>24.43</c:v>
                </c:pt>
                <c:pt idx="181">
                  <c:v>24.43</c:v>
                </c:pt>
                <c:pt idx="182">
                  <c:v>24.43</c:v>
                </c:pt>
                <c:pt idx="183">
                  <c:v>25.38</c:v>
                </c:pt>
                <c:pt idx="184">
                  <c:v>25.38</c:v>
                </c:pt>
                <c:pt idx="185">
                  <c:v>25.38</c:v>
                </c:pt>
                <c:pt idx="186">
                  <c:v>24.94</c:v>
                </c:pt>
                <c:pt idx="187">
                  <c:v>24.94</c:v>
                </c:pt>
                <c:pt idx="188">
                  <c:v>24.94</c:v>
                </c:pt>
                <c:pt idx="189">
                  <c:v>24.72</c:v>
                </c:pt>
                <c:pt idx="190">
                  <c:v>24.72</c:v>
                </c:pt>
                <c:pt idx="191">
                  <c:v>24.72</c:v>
                </c:pt>
                <c:pt idx="192">
                  <c:v>23.44</c:v>
                </c:pt>
                <c:pt idx="193">
                  <c:v>23.44</c:v>
                </c:pt>
                <c:pt idx="194">
                  <c:v>23.44</c:v>
                </c:pt>
                <c:pt idx="195">
                  <c:v>24.55</c:v>
                </c:pt>
                <c:pt idx="196">
                  <c:v>24.55</c:v>
                </c:pt>
                <c:pt idx="197">
                  <c:v>24.55</c:v>
                </c:pt>
                <c:pt idx="198">
                  <c:v>24.72</c:v>
                </c:pt>
                <c:pt idx="199">
                  <c:v>24.72</c:v>
                </c:pt>
                <c:pt idx="200">
                  <c:v>24.72</c:v>
                </c:pt>
                <c:pt idx="201">
                  <c:v>23.81</c:v>
                </c:pt>
                <c:pt idx="202">
                  <c:v>23.81</c:v>
                </c:pt>
                <c:pt idx="203">
                  <c:v>23.81</c:v>
                </c:pt>
                <c:pt idx="204">
                  <c:v>24.25</c:v>
                </c:pt>
                <c:pt idx="205">
                  <c:v>24.25</c:v>
                </c:pt>
                <c:pt idx="206">
                  <c:v>24.25</c:v>
                </c:pt>
                <c:pt idx="207">
                  <c:v>24.31</c:v>
                </c:pt>
                <c:pt idx="208">
                  <c:v>24.31</c:v>
                </c:pt>
                <c:pt idx="209">
                  <c:v>24.31</c:v>
                </c:pt>
                <c:pt idx="210">
                  <c:v>24.24</c:v>
                </c:pt>
                <c:pt idx="211">
                  <c:v>24.24</c:v>
                </c:pt>
                <c:pt idx="212">
                  <c:v>24.24</c:v>
                </c:pt>
                <c:pt idx="213">
                  <c:v>24.66</c:v>
                </c:pt>
                <c:pt idx="214">
                  <c:v>24.66</c:v>
                </c:pt>
                <c:pt idx="215">
                  <c:v>24.66</c:v>
                </c:pt>
                <c:pt idx="216">
                  <c:v>24.88</c:v>
                </c:pt>
                <c:pt idx="217">
                  <c:v>24.88</c:v>
                </c:pt>
                <c:pt idx="218">
                  <c:v>24.88</c:v>
                </c:pt>
                <c:pt idx="219">
                  <c:v>24.5</c:v>
                </c:pt>
                <c:pt idx="220">
                  <c:v>24.5</c:v>
                </c:pt>
                <c:pt idx="221">
                  <c:v>24.5</c:v>
                </c:pt>
                <c:pt idx="222">
                  <c:v>23.67</c:v>
                </c:pt>
                <c:pt idx="223">
                  <c:v>23.67</c:v>
                </c:pt>
                <c:pt idx="224">
                  <c:v>23.67</c:v>
                </c:pt>
                <c:pt idx="225">
                  <c:v>24.22</c:v>
                </c:pt>
                <c:pt idx="226">
                  <c:v>24.22</c:v>
                </c:pt>
                <c:pt idx="227">
                  <c:v>24.22</c:v>
                </c:pt>
                <c:pt idx="228">
                  <c:v>24.3</c:v>
                </c:pt>
                <c:pt idx="229">
                  <c:v>24.3</c:v>
                </c:pt>
                <c:pt idx="230">
                  <c:v>24.3</c:v>
                </c:pt>
                <c:pt idx="231">
                  <c:v>23.94</c:v>
                </c:pt>
                <c:pt idx="232">
                  <c:v>23.94</c:v>
                </c:pt>
                <c:pt idx="233">
                  <c:v>23.94</c:v>
                </c:pt>
                <c:pt idx="234">
                  <c:v>24.02</c:v>
                </c:pt>
                <c:pt idx="235">
                  <c:v>24.02</c:v>
                </c:pt>
                <c:pt idx="236">
                  <c:v>24.02</c:v>
                </c:pt>
                <c:pt idx="237">
                  <c:v>24.6</c:v>
                </c:pt>
                <c:pt idx="238">
                  <c:v>24.6</c:v>
                </c:pt>
                <c:pt idx="239">
                  <c:v>24.6</c:v>
                </c:pt>
                <c:pt idx="240">
                  <c:v>24.34</c:v>
                </c:pt>
                <c:pt idx="241">
                  <c:v>24.34</c:v>
                </c:pt>
                <c:pt idx="242">
                  <c:v>24.34</c:v>
                </c:pt>
                <c:pt idx="243">
                  <c:v>24.28</c:v>
                </c:pt>
                <c:pt idx="244">
                  <c:v>24.28</c:v>
                </c:pt>
                <c:pt idx="245">
                  <c:v>24.28</c:v>
                </c:pt>
                <c:pt idx="246">
                  <c:v>24.17</c:v>
                </c:pt>
                <c:pt idx="247">
                  <c:v>24.17</c:v>
                </c:pt>
                <c:pt idx="248">
                  <c:v>24.17</c:v>
                </c:pt>
                <c:pt idx="249">
                  <c:v>24.28</c:v>
                </c:pt>
                <c:pt idx="250">
                  <c:v>24.28</c:v>
                </c:pt>
                <c:pt idx="251">
                  <c:v>24.28</c:v>
                </c:pt>
                <c:pt idx="252">
                  <c:v>24.25</c:v>
                </c:pt>
                <c:pt idx="253">
                  <c:v>24.25</c:v>
                </c:pt>
                <c:pt idx="254">
                  <c:v>24.25</c:v>
                </c:pt>
                <c:pt idx="255">
                  <c:v>24.67</c:v>
                </c:pt>
                <c:pt idx="256">
                  <c:v>24.67</c:v>
                </c:pt>
                <c:pt idx="257">
                  <c:v>24.67</c:v>
                </c:pt>
                <c:pt idx="258">
                  <c:v>23.55</c:v>
                </c:pt>
                <c:pt idx="259">
                  <c:v>23.55</c:v>
                </c:pt>
                <c:pt idx="260">
                  <c:v>23.55</c:v>
                </c:pt>
                <c:pt idx="261">
                  <c:v>24.23</c:v>
                </c:pt>
                <c:pt idx="262">
                  <c:v>24.23</c:v>
                </c:pt>
                <c:pt idx="263">
                  <c:v>24.23</c:v>
                </c:pt>
                <c:pt idx="264">
                  <c:v>24.03</c:v>
                </c:pt>
                <c:pt idx="265">
                  <c:v>24.03</c:v>
                </c:pt>
                <c:pt idx="266">
                  <c:v>24.03</c:v>
                </c:pt>
                <c:pt idx="267">
                  <c:v>24.84</c:v>
                </c:pt>
                <c:pt idx="268">
                  <c:v>24.84</c:v>
                </c:pt>
                <c:pt idx="269">
                  <c:v>24.84</c:v>
                </c:pt>
                <c:pt idx="270">
                  <c:v>24.46</c:v>
                </c:pt>
                <c:pt idx="271">
                  <c:v>24.46</c:v>
                </c:pt>
                <c:pt idx="272">
                  <c:v>24.46</c:v>
                </c:pt>
                <c:pt idx="273">
                  <c:v>23.68</c:v>
                </c:pt>
                <c:pt idx="274">
                  <c:v>23.68</c:v>
                </c:pt>
                <c:pt idx="275">
                  <c:v>23.68</c:v>
                </c:pt>
                <c:pt idx="276">
                  <c:v>24.05</c:v>
                </c:pt>
                <c:pt idx="277">
                  <c:v>24.05</c:v>
                </c:pt>
                <c:pt idx="278">
                  <c:v>24.05</c:v>
                </c:pt>
                <c:pt idx="279">
                  <c:v>24.08</c:v>
                </c:pt>
                <c:pt idx="280">
                  <c:v>24.08</c:v>
                </c:pt>
                <c:pt idx="281">
                  <c:v>24.08</c:v>
                </c:pt>
                <c:pt idx="282">
                  <c:v>23.81</c:v>
                </c:pt>
                <c:pt idx="283">
                  <c:v>23.81</c:v>
                </c:pt>
                <c:pt idx="284">
                  <c:v>23.81</c:v>
                </c:pt>
                <c:pt idx="285">
                  <c:v>24.03</c:v>
                </c:pt>
                <c:pt idx="286">
                  <c:v>24.03</c:v>
                </c:pt>
                <c:pt idx="287">
                  <c:v>24.03</c:v>
                </c:pt>
                <c:pt idx="288">
                  <c:v>24.04</c:v>
                </c:pt>
                <c:pt idx="289">
                  <c:v>24.04</c:v>
                </c:pt>
                <c:pt idx="290">
                  <c:v>24.04</c:v>
                </c:pt>
                <c:pt idx="291">
                  <c:v>24.3</c:v>
                </c:pt>
                <c:pt idx="292">
                  <c:v>24.3</c:v>
                </c:pt>
                <c:pt idx="293">
                  <c:v>24.3</c:v>
                </c:pt>
                <c:pt idx="294">
                  <c:v>24.94</c:v>
                </c:pt>
                <c:pt idx="295">
                  <c:v>24.94</c:v>
                </c:pt>
                <c:pt idx="296">
                  <c:v>24.94</c:v>
                </c:pt>
                <c:pt idx="297">
                  <c:v>24.75</c:v>
                </c:pt>
                <c:pt idx="298">
                  <c:v>24.75</c:v>
                </c:pt>
                <c:pt idx="299">
                  <c:v>24.75</c:v>
                </c:pt>
                <c:pt idx="300">
                  <c:v>23.99</c:v>
                </c:pt>
                <c:pt idx="301">
                  <c:v>23.99</c:v>
                </c:pt>
                <c:pt idx="302">
                  <c:v>23.99</c:v>
                </c:pt>
                <c:pt idx="303">
                  <c:v>24.87</c:v>
                </c:pt>
                <c:pt idx="304">
                  <c:v>24.87</c:v>
                </c:pt>
                <c:pt idx="305">
                  <c:v>24.87</c:v>
                </c:pt>
                <c:pt idx="306">
                  <c:v>24.86</c:v>
                </c:pt>
                <c:pt idx="307">
                  <c:v>24.86</c:v>
                </c:pt>
                <c:pt idx="308">
                  <c:v>24.86</c:v>
                </c:pt>
                <c:pt idx="309">
                  <c:v>25.02</c:v>
                </c:pt>
                <c:pt idx="310">
                  <c:v>25.02</c:v>
                </c:pt>
                <c:pt idx="311">
                  <c:v>25.02</c:v>
                </c:pt>
                <c:pt idx="312">
                  <c:v>24.69</c:v>
                </c:pt>
                <c:pt idx="313">
                  <c:v>24.69</c:v>
                </c:pt>
                <c:pt idx="314">
                  <c:v>24.69</c:v>
                </c:pt>
                <c:pt idx="315">
                  <c:v>24.57</c:v>
                </c:pt>
                <c:pt idx="316">
                  <c:v>24.57</c:v>
                </c:pt>
                <c:pt idx="317">
                  <c:v>24.57</c:v>
                </c:pt>
                <c:pt idx="318">
                  <c:v>23.6</c:v>
                </c:pt>
                <c:pt idx="319">
                  <c:v>23.6</c:v>
                </c:pt>
                <c:pt idx="320">
                  <c:v>23.6</c:v>
                </c:pt>
                <c:pt idx="321">
                  <c:v>24.07</c:v>
                </c:pt>
                <c:pt idx="322">
                  <c:v>24.07</c:v>
                </c:pt>
                <c:pt idx="323">
                  <c:v>24.07</c:v>
                </c:pt>
                <c:pt idx="324">
                  <c:v>24.12</c:v>
                </c:pt>
                <c:pt idx="325">
                  <c:v>24.12</c:v>
                </c:pt>
                <c:pt idx="326">
                  <c:v>24.12</c:v>
                </c:pt>
                <c:pt idx="327">
                  <c:v>24.19</c:v>
                </c:pt>
                <c:pt idx="328">
                  <c:v>24.19</c:v>
                </c:pt>
                <c:pt idx="329">
                  <c:v>24.19</c:v>
                </c:pt>
                <c:pt idx="330">
                  <c:v>24.43</c:v>
                </c:pt>
                <c:pt idx="331">
                  <c:v>24.43</c:v>
                </c:pt>
                <c:pt idx="332">
                  <c:v>24.43</c:v>
                </c:pt>
                <c:pt idx="333">
                  <c:v>23.87</c:v>
                </c:pt>
                <c:pt idx="334">
                  <c:v>23.87</c:v>
                </c:pt>
                <c:pt idx="335">
                  <c:v>23.87</c:v>
                </c:pt>
                <c:pt idx="336">
                  <c:v>24.52</c:v>
                </c:pt>
                <c:pt idx="337">
                  <c:v>24.52</c:v>
                </c:pt>
                <c:pt idx="338">
                  <c:v>24.52</c:v>
                </c:pt>
                <c:pt idx="339">
                  <c:v>24.3</c:v>
                </c:pt>
                <c:pt idx="340">
                  <c:v>24.3</c:v>
                </c:pt>
                <c:pt idx="341">
                  <c:v>24.3</c:v>
                </c:pt>
                <c:pt idx="342">
                  <c:v>23.95</c:v>
                </c:pt>
                <c:pt idx="343">
                  <c:v>23.95</c:v>
                </c:pt>
                <c:pt idx="344">
                  <c:v>23.95</c:v>
                </c:pt>
                <c:pt idx="345">
                  <c:v>24.17</c:v>
                </c:pt>
                <c:pt idx="346">
                  <c:v>24.17</c:v>
                </c:pt>
                <c:pt idx="347">
                  <c:v>24.17</c:v>
                </c:pt>
                <c:pt idx="348">
                  <c:v>23.61</c:v>
                </c:pt>
                <c:pt idx="349">
                  <c:v>23.61</c:v>
                </c:pt>
                <c:pt idx="350">
                  <c:v>23.61</c:v>
                </c:pt>
                <c:pt idx="351">
                  <c:v>24.25</c:v>
                </c:pt>
                <c:pt idx="352">
                  <c:v>24.25</c:v>
                </c:pt>
                <c:pt idx="353">
                  <c:v>24.25</c:v>
                </c:pt>
                <c:pt idx="354">
                  <c:v>24.06</c:v>
                </c:pt>
                <c:pt idx="355">
                  <c:v>24.06</c:v>
                </c:pt>
                <c:pt idx="356">
                  <c:v>24.06</c:v>
                </c:pt>
                <c:pt idx="357">
                  <c:v>23.77</c:v>
                </c:pt>
                <c:pt idx="358">
                  <c:v>23.77</c:v>
                </c:pt>
                <c:pt idx="359">
                  <c:v>23.77</c:v>
                </c:pt>
                <c:pt idx="360">
                  <c:v>24.49</c:v>
                </c:pt>
                <c:pt idx="361">
                  <c:v>24.49</c:v>
                </c:pt>
                <c:pt idx="362">
                  <c:v>24.49</c:v>
                </c:pt>
                <c:pt idx="363">
                  <c:v>24.02</c:v>
                </c:pt>
                <c:pt idx="364">
                  <c:v>24.02</c:v>
                </c:pt>
                <c:pt idx="365">
                  <c:v>24.02</c:v>
                </c:pt>
                <c:pt idx="366">
                  <c:v>23.83</c:v>
                </c:pt>
                <c:pt idx="367">
                  <c:v>23.83</c:v>
                </c:pt>
                <c:pt idx="368">
                  <c:v>23.83</c:v>
                </c:pt>
                <c:pt idx="369">
                  <c:v>24</c:v>
                </c:pt>
                <c:pt idx="370">
                  <c:v>24</c:v>
                </c:pt>
                <c:pt idx="371">
                  <c:v>24</c:v>
                </c:pt>
                <c:pt idx="372">
                  <c:v>23.85</c:v>
                </c:pt>
                <c:pt idx="373">
                  <c:v>23.85</c:v>
                </c:pt>
                <c:pt idx="374">
                  <c:v>23.85</c:v>
                </c:pt>
                <c:pt idx="375">
                  <c:v>24.06</c:v>
                </c:pt>
                <c:pt idx="376">
                  <c:v>24.06</c:v>
                </c:pt>
                <c:pt idx="377">
                  <c:v>24.06</c:v>
                </c:pt>
                <c:pt idx="378">
                  <c:v>23.82</c:v>
                </c:pt>
                <c:pt idx="379">
                  <c:v>23.82</c:v>
                </c:pt>
                <c:pt idx="380">
                  <c:v>23.82</c:v>
                </c:pt>
                <c:pt idx="381">
                  <c:v>24.12</c:v>
                </c:pt>
                <c:pt idx="382">
                  <c:v>24.12</c:v>
                </c:pt>
                <c:pt idx="383">
                  <c:v>24.12</c:v>
                </c:pt>
                <c:pt idx="384">
                  <c:v>24.74</c:v>
                </c:pt>
                <c:pt idx="385">
                  <c:v>24.74</c:v>
                </c:pt>
                <c:pt idx="386">
                  <c:v>24.74</c:v>
                </c:pt>
                <c:pt idx="387">
                  <c:v>24.53</c:v>
                </c:pt>
                <c:pt idx="388">
                  <c:v>24.53</c:v>
                </c:pt>
                <c:pt idx="389">
                  <c:v>24.53</c:v>
                </c:pt>
                <c:pt idx="390">
                  <c:v>24.59</c:v>
                </c:pt>
                <c:pt idx="391">
                  <c:v>24.59</c:v>
                </c:pt>
                <c:pt idx="392">
                  <c:v>24.59</c:v>
                </c:pt>
                <c:pt idx="393">
                  <c:v>24.84</c:v>
                </c:pt>
                <c:pt idx="394">
                  <c:v>24.84</c:v>
                </c:pt>
                <c:pt idx="395">
                  <c:v>24.84</c:v>
                </c:pt>
                <c:pt idx="396">
                  <c:v>23.7</c:v>
                </c:pt>
                <c:pt idx="397">
                  <c:v>23.7</c:v>
                </c:pt>
                <c:pt idx="398">
                  <c:v>23.7</c:v>
                </c:pt>
                <c:pt idx="399">
                  <c:v>24.03</c:v>
                </c:pt>
                <c:pt idx="400">
                  <c:v>24.03</c:v>
                </c:pt>
                <c:pt idx="401">
                  <c:v>24.03</c:v>
                </c:pt>
                <c:pt idx="402">
                  <c:v>24.4</c:v>
                </c:pt>
                <c:pt idx="403">
                  <c:v>24.4</c:v>
                </c:pt>
                <c:pt idx="404">
                  <c:v>24.4</c:v>
                </c:pt>
                <c:pt idx="405">
                  <c:v>25.41</c:v>
                </c:pt>
                <c:pt idx="406">
                  <c:v>25.41</c:v>
                </c:pt>
                <c:pt idx="407">
                  <c:v>25.41</c:v>
                </c:pt>
                <c:pt idx="408">
                  <c:v>29.12</c:v>
                </c:pt>
                <c:pt idx="409">
                  <c:v>29.12</c:v>
                </c:pt>
                <c:pt idx="410">
                  <c:v>29.12</c:v>
                </c:pt>
                <c:pt idx="411">
                  <c:v>29.12</c:v>
                </c:pt>
                <c:pt idx="412">
                  <c:v>30.9</c:v>
                </c:pt>
                <c:pt idx="413">
                  <c:v>30.9</c:v>
                </c:pt>
                <c:pt idx="414">
                  <c:v>30.9</c:v>
                </c:pt>
                <c:pt idx="415">
                  <c:v>30.9</c:v>
                </c:pt>
                <c:pt idx="416">
                  <c:v>30.61</c:v>
                </c:pt>
                <c:pt idx="417">
                  <c:v>30.61</c:v>
                </c:pt>
                <c:pt idx="418">
                  <c:v>30.61</c:v>
                </c:pt>
                <c:pt idx="419">
                  <c:v>29.6</c:v>
                </c:pt>
                <c:pt idx="420">
                  <c:v>29.6</c:v>
                </c:pt>
                <c:pt idx="421">
                  <c:v>29.6</c:v>
                </c:pt>
                <c:pt idx="422">
                  <c:v>29.6</c:v>
                </c:pt>
                <c:pt idx="423">
                  <c:v>30.63</c:v>
                </c:pt>
                <c:pt idx="424">
                  <c:v>30.63</c:v>
                </c:pt>
                <c:pt idx="425">
                  <c:v>30.63</c:v>
                </c:pt>
                <c:pt idx="426">
                  <c:v>29.82</c:v>
                </c:pt>
                <c:pt idx="427">
                  <c:v>29.82</c:v>
                </c:pt>
                <c:pt idx="428">
                  <c:v>29.82</c:v>
                </c:pt>
                <c:pt idx="429">
                  <c:v>29.82</c:v>
                </c:pt>
                <c:pt idx="430">
                  <c:v>30.25</c:v>
                </c:pt>
                <c:pt idx="431">
                  <c:v>30.25</c:v>
                </c:pt>
                <c:pt idx="432">
                  <c:v>30.25</c:v>
                </c:pt>
                <c:pt idx="433">
                  <c:v>30.25</c:v>
                </c:pt>
                <c:pt idx="434">
                  <c:v>29.63</c:v>
                </c:pt>
                <c:pt idx="435">
                  <c:v>29.63</c:v>
                </c:pt>
                <c:pt idx="436">
                  <c:v>29.63</c:v>
                </c:pt>
                <c:pt idx="437">
                  <c:v>29.63</c:v>
                </c:pt>
                <c:pt idx="438">
                  <c:v>30.47</c:v>
                </c:pt>
                <c:pt idx="439">
                  <c:v>30.47</c:v>
                </c:pt>
                <c:pt idx="440">
                  <c:v>30.47</c:v>
                </c:pt>
                <c:pt idx="441">
                  <c:v>30.47</c:v>
                </c:pt>
                <c:pt idx="442">
                  <c:v>31.02</c:v>
                </c:pt>
                <c:pt idx="443">
                  <c:v>31.02</c:v>
                </c:pt>
                <c:pt idx="444">
                  <c:v>31.02</c:v>
                </c:pt>
                <c:pt idx="445">
                  <c:v>31.02</c:v>
                </c:pt>
                <c:pt idx="446">
                  <c:v>30.43</c:v>
                </c:pt>
                <c:pt idx="447">
                  <c:v>30.43</c:v>
                </c:pt>
                <c:pt idx="448">
                  <c:v>30.43</c:v>
                </c:pt>
                <c:pt idx="449">
                  <c:v>30.43</c:v>
                </c:pt>
                <c:pt idx="450">
                  <c:v>30.09</c:v>
                </c:pt>
                <c:pt idx="451">
                  <c:v>30.09</c:v>
                </c:pt>
                <c:pt idx="452">
                  <c:v>30.09</c:v>
                </c:pt>
                <c:pt idx="453">
                  <c:v>30.09</c:v>
                </c:pt>
                <c:pt idx="454">
                  <c:v>30.81</c:v>
                </c:pt>
                <c:pt idx="455">
                  <c:v>30.81</c:v>
                </c:pt>
                <c:pt idx="456">
                  <c:v>30.81</c:v>
                </c:pt>
                <c:pt idx="457">
                  <c:v>29.3</c:v>
                </c:pt>
                <c:pt idx="458">
                  <c:v>29.3</c:v>
                </c:pt>
                <c:pt idx="459">
                  <c:v>29.3</c:v>
                </c:pt>
                <c:pt idx="460">
                  <c:v>29.3</c:v>
                </c:pt>
                <c:pt idx="461">
                  <c:v>30.69</c:v>
                </c:pt>
                <c:pt idx="462">
                  <c:v>30.69</c:v>
                </c:pt>
                <c:pt idx="463">
                  <c:v>30.69</c:v>
                </c:pt>
                <c:pt idx="464">
                  <c:v>30.69</c:v>
                </c:pt>
                <c:pt idx="465">
                  <c:v>30.87</c:v>
                </c:pt>
                <c:pt idx="466">
                  <c:v>30.87</c:v>
                </c:pt>
                <c:pt idx="467">
                  <c:v>30.87</c:v>
                </c:pt>
                <c:pt idx="468">
                  <c:v>30.87</c:v>
                </c:pt>
                <c:pt idx="469">
                  <c:v>30.55</c:v>
                </c:pt>
                <c:pt idx="470">
                  <c:v>30.55</c:v>
                </c:pt>
                <c:pt idx="471">
                  <c:v>30.55</c:v>
                </c:pt>
                <c:pt idx="472">
                  <c:v>29.46</c:v>
                </c:pt>
                <c:pt idx="473">
                  <c:v>29.46</c:v>
                </c:pt>
                <c:pt idx="474">
                  <c:v>29.46</c:v>
                </c:pt>
                <c:pt idx="475">
                  <c:v>29.46</c:v>
                </c:pt>
                <c:pt idx="476">
                  <c:v>30.11</c:v>
                </c:pt>
                <c:pt idx="477">
                  <c:v>30.11</c:v>
                </c:pt>
                <c:pt idx="478">
                  <c:v>30.11</c:v>
                </c:pt>
                <c:pt idx="479">
                  <c:v>30.11</c:v>
                </c:pt>
                <c:pt idx="480">
                  <c:v>30.41</c:v>
                </c:pt>
                <c:pt idx="481">
                  <c:v>30.41</c:v>
                </c:pt>
                <c:pt idx="482">
                  <c:v>30.41</c:v>
                </c:pt>
                <c:pt idx="483">
                  <c:v>30.41</c:v>
                </c:pt>
                <c:pt idx="484">
                  <c:v>30.68</c:v>
                </c:pt>
                <c:pt idx="485">
                  <c:v>30.68</c:v>
                </c:pt>
                <c:pt idx="486">
                  <c:v>30.68</c:v>
                </c:pt>
                <c:pt idx="487">
                  <c:v>29.61</c:v>
                </c:pt>
                <c:pt idx="488">
                  <c:v>29.61</c:v>
                </c:pt>
                <c:pt idx="489">
                  <c:v>29.61</c:v>
                </c:pt>
                <c:pt idx="490">
                  <c:v>29.61</c:v>
                </c:pt>
                <c:pt idx="491">
                  <c:v>30.47</c:v>
                </c:pt>
                <c:pt idx="492">
                  <c:v>30.47</c:v>
                </c:pt>
                <c:pt idx="493">
                  <c:v>30.47</c:v>
                </c:pt>
                <c:pt idx="494">
                  <c:v>30.47</c:v>
                </c:pt>
                <c:pt idx="495">
                  <c:v>31.01</c:v>
                </c:pt>
                <c:pt idx="496">
                  <c:v>31.01</c:v>
                </c:pt>
                <c:pt idx="497">
                  <c:v>31.01</c:v>
                </c:pt>
                <c:pt idx="498">
                  <c:v>29.77</c:v>
                </c:pt>
                <c:pt idx="499">
                  <c:v>29.77</c:v>
                </c:pt>
                <c:pt idx="500">
                  <c:v>29.77</c:v>
                </c:pt>
                <c:pt idx="501">
                  <c:v>29.77</c:v>
                </c:pt>
                <c:pt idx="502">
                  <c:v>30.46</c:v>
                </c:pt>
                <c:pt idx="503">
                  <c:v>30.46</c:v>
                </c:pt>
                <c:pt idx="504">
                  <c:v>30.46</c:v>
                </c:pt>
                <c:pt idx="505">
                  <c:v>22.12</c:v>
                </c:pt>
                <c:pt idx="506">
                  <c:v>22.12</c:v>
                </c:pt>
                <c:pt idx="507">
                  <c:v>22.12</c:v>
                </c:pt>
                <c:pt idx="508">
                  <c:v>24.43</c:v>
                </c:pt>
                <c:pt idx="509">
                  <c:v>24.43</c:v>
                </c:pt>
                <c:pt idx="510">
                  <c:v>24.43</c:v>
                </c:pt>
                <c:pt idx="511">
                  <c:v>24.77</c:v>
                </c:pt>
                <c:pt idx="512">
                  <c:v>24.77</c:v>
                </c:pt>
                <c:pt idx="513">
                  <c:v>24.77</c:v>
                </c:pt>
                <c:pt idx="514">
                  <c:v>24.25</c:v>
                </c:pt>
                <c:pt idx="515">
                  <c:v>24.25</c:v>
                </c:pt>
                <c:pt idx="516">
                  <c:v>24.25</c:v>
                </c:pt>
                <c:pt idx="517">
                  <c:v>23.93</c:v>
                </c:pt>
                <c:pt idx="518">
                  <c:v>23.93</c:v>
                </c:pt>
                <c:pt idx="519">
                  <c:v>23.93</c:v>
                </c:pt>
                <c:pt idx="520">
                  <c:v>24.57</c:v>
                </c:pt>
                <c:pt idx="521">
                  <c:v>24.57</c:v>
                </c:pt>
                <c:pt idx="522">
                  <c:v>24.57</c:v>
                </c:pt>
                <c:pt idx="523">
                  <c:v>24.56</c:v>
                </c:pt>
                <c:pt idx="524">
                  <c:v>24.56</c:v>
                </c:pt>
                <c:pt idx="525">
                  <c:v>24.56</c:v>
                </c:pt>
                <c:pt idx="526">
                  <c:v>24.6</c:v>
                </c:pt>
                <c:pt idx="527">
                  <c:v>24.6</c:v>
                </c:pt>
                <c:pt idx="528">
                  <c:v>24.6</c:v>
                </c:pt>
                <c:pt idx="529">
                  <c:v>24.74</c:v>
                </c:pt>
                <c:pt idx="530">
                  <c:v>24.74</c:v>
                </c:pt>
                <c:pt idx="531">
                  <c:v>24.74</c:v>
                </c:pt>
                <c:pt idx="532">
                  <c:v>24.79</c:v>
                </c:pt>
                <c:pt idx="533">
                  <c:v>24.79</c:v>
                </c:pt>
                <c:pt idx="534">
                  <c:v>24.79</c:v>
                </c:pt>
                <c:pt idx="535">
                  <c:v>24.1</c:v>
                </c:pt>
                <c:pt idx="536">
                  <c:v>24.1</c:v>
                </c:pt>
                <c:pt idx="537">
                  <c:v>24.1</c:v>
                </c:pt>
                <c:pt idx="538">
                  <c:v>24.5</c:v>
                </c:pt>
                <c:pt idx="539">
                  <c:v>24.5</c:v>
                </c:pt>
                <c:pt idx="540">
                  <c:v>24.5</c:v>
                </c:pt>
                <c:pt idx="541">
                  <c:v>24.2</c:v>
                </c:pt>
                <c:pt idx="542">
                  <c:v>24.2</c:v>
                </c:pt>
                <c:pt idx="543">
                  <c:v>24.2</c:v>
                </c:pt>
                <c:pt idx="544">
                  <c:v>25.43</c:v>
                </c:pt>
                <c:pt idx="545">
                  <c:v>25.43</c:v>
                </c:pt>
                <c:pt idx="546">
                  <c:v>25.43</c:v>
                </c:pt>
                <c:pt idx="547">
                  <c:v>24.8</c:v>
                </c:pt>
                <c:pt idx="548">
                  <c:v>24.8</c:v>
                </c:pt>
                <c:pt idx="549">
                  <c:v>24.8</c:v>
                </c:pt>
                <c:pt idx="550">
                  <c:v>24.8</c:v>
                </c:pt>
                <c:pt idx="551">
                  <c:v>30.47</c:v>
                </c:pt>
                <c:pt idx="552">
                  <c:v>30.47</c:v>
                </c:pt>
                <c:pt idx="553">
                  <c:v>30.47</c:v>
                </c:pt>
                <c:pt idx="554">
                  <c:v>30.47</c:v>
                </c:pt>
                <c:pt idx="555">
                  <c:v>30.55</c:v>
                </c:pt>
                <c:pt idx="556">
                  <c:v>30.55</c:v>
                </c:pt>
                <c:pt idx="557">
                  <c:v>30.55</c:v>
                </c:pt>
                <c:pt idx="558">
                  <c:v>30.55</c:v>
                </c:pt>
                <c:pt idx="559">
                  <c:v>30.45</c:v>
                </c:pt>
                <c:pt idx="560">
                  <c:v>30.45</c:v>
                </c:pt>
                <c:pt idx="561">
                  <c:v>30.45</c:v>
                </c:pt>
                <c:pt idx="562">
                  <c:v>30.45</c:v>
                </c:pt>
                <c:pt idx="563">
                  <c:v>30.39</c:v>
                </c:pt>
                <c:pt idx="564">
                  <c:v>30.39</c:v>
                </c:pt>
                <c:pt idx="565">
                  <c:v>30.39</c:v>
                </c:pt>
                <c:pt idx="566">
                  <c:v>29.51</c:v>
                </c:pt>
                <c:pt idx="567">
                  <c:v>29.51</c:v>
                </c:pt>
                <c:pt idx="568">
                  <c:v>29.51</c:v>
                </c:pt>
                <c:pt idx="569">
                  <c:v>29.51</c:v>
                </c:pt>
                <c:pt idx="570">
                  <c:v>30.42</c:v>
                </c:pt>
                <c:pt idx="571">
                  <c:v>30.42</c:v>
                </c:pt>
                <c:pt idx="572">
                  <c:v>30.42</c:v>
                </c:pt>
                <c:pt idx="573">
                  <c:v>30.42</c:v>
                </c:pt>
                <c:pt idx="574">
                  <c:v>30.49</c:v>
                </c:pt>
                <c:pt idx="575">
                  <c:v>30.49</c:v>
                </c:pt>
                <c:pt idx="576">
                  <c:v>30.49</c:v>
                </c:pt>
                <c:pt idx="577">
                  <c:v>22.64</c:v>
                </c:pt>
                <c:pt idx="578">
                  <c:v>22.64</c:v>
                </c:pt>
                <c:pt idx="579">
                  <c:v>22.64</c:v>
                </c:pt>
                <c:pt idx="580">
                  <c:v>25.45</c:v>
                </c:pt>
                <c:pt idx="581">
                  <c:v>25.45</c:v>
                </c:pt>
                <c:pt idx="582">
                  <c:v>25.45</c:v>
                </c:pt>
                <c:pt idx="583">
                  <c:v>24.59</c:v>
                </c:pt>
                <c:pt idx="584">
                  <c:v>24.59</c:v>
                </c:pt>
                <c:pt idx="585">
                  <c:v>24.59</c:v>
                </c:pt>
                <c:pt idx="586">
                  <c:v>24.63</c:v>
                </c:pt>
                <c:pt idx="587">
                  <c:v>24.63</c:v>
                </c:pt>
                <c:pt idx="588">
                  <c:v>24.63</c:v>
                </c:pt>
                <c:pt idx="589">
                  <c:v>25.01</c:v>
                </c:pt>
                <c:pt idx="590">
                  <c:v>25.01</c:v>
                </c:pt>
                <c:pt idx="591">
                  <c:v>25.01</c:v>
                </c:pt>
                <c:pt idx="592">
                  <c:v>24.51</c:v>
                </c:pt>
                <c:pt idx="593">
                  <c:v>24.51</c:v>
                </c:pt>
                <c:pt idx="594">
                  <c:v>24.51</c:v>
                </c:pt>
                <c:pt idx="595">
                  <c:v>24.36</c:v>
                </c:pt>
                <c:pt idx="596">
                  <c:v>24.36</c:v>
                </c:pt>
                <c:pt idx="597">
                  <c:v>24.36</c:v>
                </c:pt>
                <c:pt idx="598">
                  <c:v>24.94</c:v>
                </c:pt>
                <c:pt idx="599">
                  <c:v>24.94</c:v>
                </c:pt>
                <c:pt idx="600">
                  <c:v>24.94</c:v>
                </c:pt>
                <c:pt idx="601">
                  <c:v>24.64</c:v>
                </c:pt>
                <c:pt idx="602">
                  <c:v>24.64</c:v>
                </c:pt>
                <c:pt idx="603">
                  <c:v>24.64</c:v>
                </c:pt>
                <c:pt idx="604">
                  <c:v>23.81</c:v>
                </c:pt>
                <c:pt idx="605">
                  <c:v>23.81</c:v>
                </c:pt>
                <c:pt idx="606">
                  <c:v>23.81</c:v>
                </c:pt>
                <c:pt idx="607">
                  <c:v>23.79</c:v>
                </c:pt>
                <c:pt idx="608">
                  <c:v>23.79</c:v>
                </c:pt>
                <c:pt idx="609">
                  <c:v>23.79</c:v>
                </c:pt>
                <c:pt idx="610">
                  <c:v>24.67</c:v>
                </c:pt>
                <c:pt idx="611">
                  <c:v>24.67</c:v>
                </c:pt>
                <c:pt idx="612">
                  <c:v>24.67</c:v>
                </c:pt>
                <c:pt idx="613">
                  <c:v>24.57</c:v>
                </c:pt>
                <c:pt idx="614">
                  <c:v>24.57</c:v>
                </c:pt>
                <c:pt idx="615">
                  <c:v>24.57</c:v>
                </c:pt>
                <c:pt idx="616">
                  <c:v>24.54</c:v>
                </c:pt>
                <c:pt idx="617">
                  <c:v>24.54</c:v>
                </c:pt>
                <c:pt idx="618">
                  <c:v>24.54</c:v>
                </c:pt>
                <c:pt idx="619">
                  <c:v>23</c:v>
                </c:pt>
                <c:pt idx="620">
                  <c:v>23</c:v>
                </c:pt>
                <c:pt idx="621">
                  <c:v>23</c:v>
                </c:pt>
                <c:pt idx="622">
                  <c:v>24.07</c:v>
                </c:pt>
                <c:pt idx="623">
                  <c:v>24.07</c:v>
                </c:pt>
                <c:pt idx="624">
                  <c:v>24.07</c:v>
                </c:pt>
                <c:pt idx="625">
                  <c:v>24.63</c:v>
                </c:pt>
                <c:pt idx="626">
                  <c:v>24.63</c:v>
                </c:pt>
                <c:pt idx="627">
                  <c:v>24.63</c:v>
                </c:pt>
                <c:pt idx="628">
                  <c:v>24.59</c:v>
                </c:pt>
                <c:pt idx="629">
                  <c:v>24.59</c:v>
                </c:pt>
                <c:pt idx="630">
                  <c:v>24.59</c:v>
                </c:pt>
                <c:pt idx="631">
                  <c:v>24.4</c:v>
                </c:pt>
                <c:pt idx="632">
                  <c:v>24.4</c:v>
                </c:pt>
                <c:pt idx="633">
                  <c:v>24.4</c:v>
                </c:pt>
                <c:pt idx="634">
                  <c:v>24.03</c:v>
                </c:pt>
                <c:pt idx="635">
                  <c:v>24.03</c:v>
                </c:pt>
                <c:pt idx="636">
                  <c:v>24.03</c:v>
                </c:pt>
                <c:pt idx="637">
                  <c:v>23.73</c:v>
                </c:pt>
                <c:pt idx="638">
                  <c:v>23.73</c:v>
                </c:pt>
                <c:pt idx="639">
                  <c:v>23.73</c:v>
                </c:pt>
                <c:pt idx="640">
                  <c:v>24.37</c:v>
                </c:pt>
                <c:pt idx="641">
                  <c:v>24.37</c:v>
                </c:pt>
                <c:pt idx="642">
                  <c:v>24.37</c:v>
                </c:pt>
                <c:pt idx="643">
                  <c:v>23.57</c:v>
                </c:pt>
                <c:pt idx="644">
                  <c:v>23.57</c:v>
                </c:pt>
                <c:pt idx="645">
                  <c:v>23.57</c:v>
                </c:pt>
                <c:pt idx="646">
                  <c:v>23.89</c:v>
                </c:pt>
                <c:pt idx="647">
                  <c:v>23.89</c:v>
                </c:pt>
                <c:pt idx="648">
                  <c:v>23.89</c:v>
                </c:pt>
                <c:pt idx="649">
                  <c:v>24.32</c:v>
                </c:pt>
                <c:pt idx="650">
                  <c:v>24.32</c:v>
                </c:pt>
                <c:pt idx="651">
                  <c:v>24.32</c:v>
                </c:pt>
                <c:pt idx="652">
                  <c:v>24.67</c:v>
                </c:pt>
                <c:pt idx="653">
                  <c:v>24.67</c:v>
                </c:pt>
                <c:pt idx="654">
                  <c:v>24.67</c:v>
                </c:pt>
                <c:pt idx="655">
                  <c:v>24.26</c:v>
                </c:pt>
                <c:pt idx="656">
                  <c:v>24.26</c:v>
                </c:pt>
                <c:pt idx="657">
                  <c:v>24.26</c:v>
                </c:pt>
                <c:pt idx="658">
                  <c:v>24.41</c:v>
                </c:pt>
                <c:pt idx="659">
                  <c:v>24.41</c:v>
                </c:pt>
                <c:pt idx="660">
                  <c:v>24.41</c:v>
                </c:pt>
                <c:pt idx="661">
                  <c:v>24.72</c:v>
                </c:pt>
                <c:pt idx="662">
                  <c:v>24.72</c:v>
                </c:pt>
                <c:pt idx="663">
                  <c:v>24.72</c:v>
                </c:pt>
                <c:pt idx="664">
                  <c:v>24.07</c:v>
                </c:pt>
                <c:pt idx="665">
                  <c:v>24.07</c:v>
                </c:pt>
                <c:pt idx="666">
                  <c:v>24.07</c:v>
                </c:pt>
                <c:pt idx="667">
                  <c:v>23.77</c:v>
                </c:pt>
                <c:pt idx="668">
                  <c:v>23.77</c:v>
                </c:pt>
                <c:pt idx="669">
                  <c:v>23.77</c:v>
                </c:pt>
                <c:pt idx="670">
                  <c:v>24.12</c:v>
                </c:pt>
                <c:pt idx="671">
                  <c:v>24.12</c:v>
                </c:pt>
                <c:pt idx="672">
                  <c:v>24.12</c:v>
                </c:pt>
                <c:pt idx="673">
                  <c:v>24.09</c:v>
                </c:pt>
                <c:pt idx="674">
                  <c:v>24.09</c:v>
                </c:pt>
                <c:pt idx="675">
                  <c:v>24.09</c:v>
                </c:pt>
                <c:pt idx="676">
                  <c:v>24.21</c:v>
                </c:pt>
                <c:pt idx="677">
                  <c:v>24.21</c:v>
                </c:pt>
                <c:pt idx="678">
                  <c:v>24.21</c:v>
                </c:pt>
                <c:pt idx="679">
                  <c:v>24.46</c:v>
                </c:pt>
                <c:pt idx="680">
                  <c:v>24.46</c:v>
                </c:pt>
                <c:pt idx="681">
                  <c:v>24.46</c:v>
                </c:pt>
                <c:pt idx="682">
                  <c:v>24.82</c:v>
                </c:pt>
                <c:pt idx="683">
                  <c:v>24.82</c:v>
                </c:pt>
                <c:pt idx="684">
                  <c:v>24.82</c:v>
                </c:pt>
                <c:pt idx="685">
                  <c:v>23.17</c:v>
                </c:pt>
                <c:pt idx="686">
                  <c:v>23.17</c:v>
                </c:pt>
                <c:pt idx="687">
                  <c:v>23.17</c:v>
                </c:pt>
                <c:pt idx="688">
                  <c:v>24.67</c:v>
                </c:pt>
                <c:pt idx="689">
                  <c:v>24.67</c:v>
                </c:pt>
                <c:pt idx="690">
                  <c:v>24.67</c:v>
                </c:pt>
                <c:pt idx="691">
                  <c:v>23.59</c:v>
                </c:pt>
                <c:pt idx="692">
                  <c:v>23.59</c:v>
                </c:pt>
                <c:pt idx="693">
                  <c:v>23.59</c:v>
                </c:pt>
                <c:pt idx="694">
                  <c:v>24.18</c:v>
                </c:pt>
                <c:pt idx="695">
                  <c:v>24.18</c:v>
                </c:pt>
                <c:pt idx="696">
                  <c:v>24.18</c:v>
                </c:pt>
                <c:pt idx="697">
                  <c:v>23.54</c:v>
                </c:pt>
                <c:pt idx="698">
                  <c:v>23.54</c:v>
                </c:pt>
                <c:pt idx="699">
                  <c:v>23.54</c:v>
                </c:pt>
                <c:pt idx="700">
                  <c:v>24.41</c:v>
                </c:pt>
                <c:pt idx="701">
                  <c:v>24.41</c:v>
                </c:pt>
                <c:pt idx="702">
                  <c:v>24.41</c:v>
                </c:pt>
                <c:pt idx="703">
                  <c:v>24.87</c:v>
                </c:pt>
                <c:pt idx="704">
                  <c:v>24.87</c:v>
                </c:pt>
                <c:pt idx="705">
                  <c:v>24.87</c:v>
                </c:pt>
                <c:pt idx="706">
                  <c:v>24.26</c:v>
                </c:pt>
                <c:pt idx="707">
                  <c:v>24.26</c:v>
                </c:pt>
                <c:pt idx="708">
                  <c:v>24.26</c:v>
                </c:pt>
                <c:pt idx="709">
                  <c:v>24.61</c:v>
                </c:pt>
                <c:pt idx="710">
                  <c:v>24.61</c:v>
                </c:pt>
                <c:pt idx="711">
                  <c:v>24.61</c:v>
                </c:pt>
                <c:pt idx="712">
                  <c:v>24.62</c:v>
                </c:pt>
                <c:pt idx="713">
                  <c:v>24.62</c:v>
                </c:pt>
                <c:pt idx="714">
                  <c:v>24.62</c:v>
                </c:pt>
                <c:pt idx="715">
                  <c:v>24.29</c:v>
                </c:pt>
                <c:pt idx="716">
                  <c:v>24.29</c:v>
                </c:pt>
                <c:pt idx="717">
                  <c:v>24.29</c:v>
                </c:pt>
                <c:pt idx="718">
                  <c:v>23.28</c:v>
                </c:pt>
                <c:pt idx="719">
                  <c:v>23.28</c:v>
                </c:pt>
                <c:pt idx="720">
                  <c:v>23.28</c:v>
                </c:pt>
                <c:pt idx="721">
                  <c:v>24.03</c:v>
                </c:pt>
                <c:pt idx="722">
                  <c:v>24.03</c:v>
                </c:pt>
                <c:pt idx="723">
                  <c:v>24.03</c:v>
                </c:pt>
                <c:pt idx="724">
                  <c:v>23.97</c:v>
                </c:pt>
                <c:pt idx="725">
                  <c:v>23.97</c:v>
                </c:pt>
                <c:pt idx="726">
                  <c:v>23.97</c:v>
                </c:pt>
                <c:pt idx="727">
                  <c:v>23.56</c:v>
                </c:pt>
                <c:pt idx="728">
                  <c:v>23.56</c:v>
                </c:pt>
                <c:pt idx="729">
                  <c:v>23.56</c:v>
                </c:pt>
                <c:pt idx="730">
                  <c:v>23.88</c:v>
                </c:pt>
                <c:pt idx="731">
                  <c:v>23.88</c:v>
                </c:pt>
                <c:pt idx="732">
                  <c:v>23.88</c:v>
                </c:pt>
                <c:pt idx="733">
                  <c:v>24.21</c:v>
                </c:pt>
                <c:pt idx="734">
                  <c:v>24.21</c:v>
                </c:pt>
                <c:pt idx="735">
                  <c:v>24.21</c:v>
                </c:pt>
                <c:pt idx="736">
                  <c:v>24.7</c:v>
                </c:pt>
                <c:pt idx="737">
                  <c:v>24.7</c:v>
                </c:pt>
                <c:pt idx="738">
                  <c:v>24.7</c:v>
                </c:pt>
                <c:pt idx="739">
                  <c:v>24.57</c:v>
                </c:pt>
                <c:pt idx="740">
                  <c:v>24.57</c:v>
                </c:pt>
                <c:pt idx="741">
                  <c:v>24.57</c:v>
                </c:pt>
                <c:pt idx="742">
                  <c:v>24.64</c:v>
                </c:pt>
                <c:pt idx="743">
                  <c:v>24.64</c:v>
                </c:pt>
                <c:pt idx="744">
                  <c:v>24.64</c:v>
                </c:pt>
                <c:pt idx="745">
                  <c:v>23.04</c:v>
                </c:pt>
                <c:pt idx="746">
                  <c:v>23.04</c:v>
                </c:pt>
                <c:pt idx="747">
                  <c:v>23.04</c:v>
                </c:pt>
                <c:pt idx="748">
                  <c:v>24.69</c:v>
                </c:pt>
                <c:pt idx="749">
                  <c:v>24.69</c:v>
                </c:pt>
                <c:pt idx="750">
                  <c:v>24.69</c:v>
                </c:pt>
                <c:pt idx="751">
                  <c:v>24.76</c:v>
                </c:pt>
                <c:pt idx="752">
                  <c:v>24.76</c:v>
                </c:pt>
                <c:pt idx="753">
                  <c:v>24.76</c:v>
                </c:pt>
                <c:pt idx="754">
                  <c:v>24.18</c:v>
                </c:pt>
                <c:pt idx="755">
                  <c:v>24.18</c:v>
                </c:pt>
                <c:pt idx="756">
                  <c:v>24.18</c:v>
                </c:pt>
                <c:pt idx="757">
                  <c:v>25.1</c:v>
                </c:pt>
                <c:pt idx="758">
                  <c:v>25.1</c:v>
                </c:pt>
                <c:pt idx="759">
                  <c:v>25.1</c:v>
                </c:pt>
                <c:pt idx="760">
                  <c:v>24.41</c:v>
                </c:pt>
                <c:pt idx="761">
                  <c:v>24.41</c:v>
                </c:pt>
                <c:pt idx="762">
                  <c:v>24.41</c:v>
                </c:pt>
                <c:pt idx="763">
                  <c:v>24.25</c:v>
                </c:pt>
                <c:pt idx="764">
                  <c:v>24.25</c:v>
                </c:pt>
                <c:pt idx="765">
                  <c:v>24.25</c:v>
                </c:pt>
                <c:pt idx="766">
                  <c:v>24.41</c:v>
                </c:pt>
                <c:pt idx="767">
                  <c:v>24.41</c:v>
                </c:pt>
                <c:pt idx="768">
                  <c:v>24.41</c:v>
                </c:pt>
                <c:pt idx="769">
                  <c:v>24.35</c:v>
                </c:pt>
                <c:pt idx="770">
                  <c:v>24.35</c:v>
                </c:pt>
                <c:pt idx="771">
                  <c:v>24.35</c:v>
                </c:pt>
                <c:pt idx="772">
                  <c:v>24.37</c:v>
                </c:pt>
                <c:pt idx="773">
                  <c:v>24.37</c:v>
                </c:pt>
                <c:pt idx="774">
                  <c:v>24.37</c:v>
                </c:pt>
                <c:pt idx="775">
                  <c:v>24.75</c:v>
                </c:pt>
                <c:pt idx="776">
                  <c:v>24.75</c:v>
                </c:pt>
                <c:pt idx="777">
                  <c:v>24.75</c:v>
                </c:pt>
                <c:pt idx="778">
                  <c:v>24.64</c:v>
                </c:pt>
                <c:pt idx="779">
                  <c:v>24.64</c:v>
                </c:pt>
                <c:pt idx="780">
                  <c:v>24.64</c:v>
                </c:pt>
                <c:pt idx="781">
                  <c:v>24.29</c:v>
                </c:pt>
                <c:pt idx="782">
                  <c:v>24.29</c:v>
                </c:pt>
                <c:pt idx="783">
                  <c:v>24.29</c:v>
                </c:pt>
                <c:pt idx="784">
                  <c:v>23.17</c:v>
                </c:pt>
                <c:pt idx="785">
                  <c:v>23.17</c:v>
                </c:pt>
                <c:pt idx="786">
                  <c:v>23.17</c:v>
                </c:pt>
                <c:pt idx="787">
                  <c:v>24.27</c:v>
                </c:pt>
                <c:pt idx="788">
                  <c:v>24.27</c:v>
                </c:pt>
                <c:pt idx="789">
                  <c:v>24.27</c:v>
                </c:pt>
                <c:pt idx="790">
                  <c:v>24.67</c:v>
                </c:pt>
                <c:pt idx="791">
                  <c:v>24.67</c:v>
                </c:pt>
                <c:pt idx="792">
                  <c:v>24.67</c:v>
                </c:pt>
                <c:pt idx="793">
                  <c:v>23.77</c:v>
                </c:pt>
                <c:pt idx="794">
                  <c:v>23.77</c:v>
                </c:pt>
                <c:pt idx="795">
                  <c:v>23.77</c:v>
                </c:pt>
                <c:pt idx="796">
                  <c:v>23.98</c:v>
                </c:pt>
                <c:pt idx="797">
                  <c:v>23.98</c:v>
                </c:pt>
                <c:pt idx="798">
                  <c:v>23.98</c:v>
                </c:pt>
                <c:pt idx="799">
                  <c:v>23.25</c:v>
                </c:pt>
                <c:pt idx="800">
                  <c:v>23.25</c:v>
                </c:pt>
                <c:pt idx="801">
                  <c:v>23.25</c:v>
                </c:pt>
                <c:pt idx="802">
                  <c:v>24.1</c:v>
                </c:pt>
                <c:pt idx="803">
                  <c:v>24.1</c:v>
                </c:pt>
                <c:pt idx="804">
                  <c:v>24.1</c:v>
                </c:pt>
                <c:pt idx="805">
                  <c:v>24.77</c:v>
                </c:pt>
                <c:pt idx="806">
                  <c:v>24.77</c:v>
                </c:pt>
                <c:pt idx="807">
                  <c:v>24.77</c:v>
                </c:pt>
                <c:pt idx="808">
                  <c:v>24.66</c:v>
                </c:pt>
                <c:pt idx="809">
                  <c:v>24.66</c:v>
                </c:pt>
                <c:pt idx="810">
                  <c:v>24.66</c:v>
                </c:pt>
                <c:pt idx="811">
                  <c:v>24.18</c:v>
                </c:pt>
                <c:pt idx="812">
                  <c:v>24.18</c:v>
                </c:pt>
                <c:pt idx="813">
                  <c:v>24.18</c:v>
                </c:pt>
                <c:pt idx="814">
                  <c:v>23.99</c:v>
                </c:pt>
                <c:pt idx="815">
                  <c:v>23.99</c:v>
                </c:pt>
                <c:pt idx="816">
                  <c:v>23.99</c:v>
                </c:pt>
                <c:pt idx="817">
                  <c:v>24.06</c:v>
                </c:pt>
                <c:pt idx="818">
                  <c:v>24.06</c:v>
                </c:pt>
                <c:pt idx="819">
                  <c:v>24.06</c:v>
                </c:pt>
                <c:pt idx="820">
                  <c:v>24.32</c:v>
                </c:pt>
                <c:pt idx="821">
                  <c:v>24.32</c:v>
                </c:pt>
                <c:pt idx="822">
                  <c:v>24.32</c:v>
                </c:pt>
                <c:pt idx="823">
                  <c:v>24.64</c:v>
                </c:pt>
                <c:pt idx="824">
                  <c:v>24.64</c:v>
                </c:pt>
                <c:pt idx="825">
                  <c:v>24.64</c:v>
                </c:pt>
                <c:pt idx="826">
                  <c:v>24.34</c:v>
                </c:pt>
                <c:pt idx="827">
                  <c:v>24.34</c:v>
                </c:pt>
                <c:pt idx="828">
                  <c:v>24.34</c:v>
                </c:pt>
                <c:pt idx="829">
                  <c:v>24.59</c:v>
                </c:pt>
                <c:pt idx="830">
                  <c:v>24.59</c:v>
                </c:pt>
                <c:pt idx="831">
                  <c:v>24.59</c:v>
                </c:pt>
                <c:pt idx="832">
                  <c:v>23.71</c:v>
                </c:pt>
                <c:pt idx="833">
                  <c:v>23.71</c:v>
                </c:pt>
                <c:pt idx="834">
                  <c:v>23.71</c:v>
                </c:pt>
                <c:pt idx="835">
                  <c:v>24.54</c:v>
                </c:pt>
                <c:pt idx="836">
                  <c:v>24.54</c:v>
                </c:pt>
                <c:pt idx="837">
                  <c:v>24.54</c:v>
                </c:pt>
                <c:pt idx="838">
                  <c:v>24.82</c:v>
                </c:pt>
                <c:pt idx="839">
                  <c:v>24.82</c:v>
                </c:pt>
                <c:pt idx="840">
                  <c:v>24.82</c:v>
                </c:pt>
                <c:pt idx="841">
                  <c:v>24.07</c:v>
                </c:pt>
                <c:pt idx="842">
                  <c:v>24.07</c:v>
                </c:pt>
                <c:pt idx="843">
                  <c:v>24.07</c:v>
                </c:pt>
                <c:pt idx="844">
                  <c:v>24.19</c:v>
                </c:pt>
                <c:pt idx="845">
                  <c:v>24.19</c:v>
                </c:pt>
                <c:pt idx="846">
                  <c:v>24.19</c:v>
                </c:pt>
                <c:pt idx="847">
                  <c:v>23.63</c:v>
                </c:pt>
                <c:pt idx="848">
                  <c:v>23.63</c:v>
                </c:pt>
                <c:pt idx="849">
                  <c:v>23.63</c:v>
                </c:pt>
                <c:pt idx="850">
                  <c:v>24.07</c:v>
                </c:pt>
                <c:pt idx="851">
                  <c:v>24.07</c:v>
                </c:pt>
                <c:pt idx="852">
                  <c:v>24.07</c:v>
                </c:pt>
                <c:pt idx="853">
                  <c:v>24.17</c:v>
                </c:pt>
                <c:pt idx="854">
                  <c:v>24.17</c:v>
                </c:pt>
                <c:pt idx="855">
                  <c:v>24.17</c:v>
                </c:pt>
                <c:pt idx="856">
                  <c:v>24.58</c:v>
                </c:pt>
                <c:pt idx="857">
                  <c:v>24.58</c:v>
                </c:pt>
                <c:pt idx="858">
                  <c:v>24.58</c:v>
                </c:pt>
                <c:pt idx="859">
                  <c:v>23.7</c:v>
                </c:pt>
                <c:pt idx="860">
                  <c:v>23.7</c:v>
                </c:pt>
                <c:pt idx="861">
                  <c:v>23.7</c:v>
                </c:pt>
                <c:pt idx="862">
                  <c:v>23.97</c:v>
                </c:pt>
                <c:pt idx="863">
                  <c:v>23.97</c:v>
                </c:pt>
                <c:pt idx="864">
                  <c:v>23.97</c:v>
                </c:pt>
                <c:pt idx="865">
                  <c:v>24.18</c:v>
                </c:pt>
                <c:pt idx="866">
                  <c:v>24.18</c:v>
                </c:pt>
                <c:pt idx="867">
                  <c:v>24.18</c:v>
                </c:pt>
                <c:pt idx="868">
                  <c:v>24.35</c:v>
                </c:pt>
                <c:pt idx="869">
                  <c:v>24.35</c:v>
                </c:pt>
                <c:pt idx="870">
                  <c:v>24.35</c:v>
                </c:pt>
                <c:pt idx="871">
                  <c:v>24.65</c:v>
                </c:pt>
                <c:pt idx="872">
                  <c:v>24.65</c:v>
                </c:pt>
                <c:pt idx="873">
                  <c:v>24.65</c:v>
                </c:pt>
                <c:pt idx="874">
                  <c:v>23.86</c:v>
                </c:pt>
                <c:pt idx="875">
                  <c:v>23.86</c:v>
                </c:pt>
                <c:pt idx="876">
                  <c:v>23.86</c:v>
                </c:pt>
                <c:pt idx="877">
                  <c:v>24.5</c:v>
                </c:pt>
                <c:pt idx="878">
                  <c:v>24.5</c:v>
                </c:pt>
                <c:pt idx="879">
                  <c:v>24.5</c:v>
                </c:pt>
                <c:pt idx="880">
                  <c:v>24.29</c:v>
                </c:pt>
                <c:pt idx="881">
                  <c:v>24.29</c:v>
                </c:pt>
                <c:pt idx="882">
                  <c:v>24.29</c:v>
                </c:pt>
                <c:pt idx="883">
                  <c:v>24.02</c:v>
                </c:pt>
                <c:pt idx="884">
                  <c:v>24.02</c:v>
                </c:pt>
                <c:pt idx="885">
                  <c:v>24.02</c:v>
                </c:pt>
                <c:pt idx="886">
                  <c:v>24.44</c:v>
                </c:pt>
                <c:pt idx="887">
                  <c:v>24.44</c:v>
                </c:pt>
                <c:pt idx="888">
                  <c:v>24.44</c:v>
                </c:pt>
                <c:pt idx="889">
                  <c:v>23.71</c:v>
                </c:pt>
                <c:pt idx="890">
                  <c:v>23.71</c:v>
                </c:pt>
                <c:pt idx="891">
                  <c:v>23.71</c:v>
                </c:pt>
                <c:pt idx="892">
                  <c:v>24.55</c:v>
                </c:pt>
                <c:pt idx="893">
                  <c:v>24.55</c:v>
                </c:pt>
                <c:pt idx="894">
                  <c:v>24.55</c:v>
                </c:pt>
                <c:pt idx="895">
                  <c:v>24.3</c:v>
                </c:pt>
                <c:pt idx="896">
                  <c:v>24.3</c:v>
                </c:pt>
                <c:pt idx="897">
                  <c:v>24.3</c:v>
                </c:pt>
                <c:pt idx="898">
                  <c:v>23.92</c:v>
                </c:pt>
                <c:pt idx="899">
                  <c:v>23.92</c:v>
                </c:pt>
                <c:pt idx="900">
                  <c:v>23.92</c:v>
                </c:pt>
                <c:pt idx="901">
                  <c:v>24.71</c:v>
                </c:pt>
                <c:pt idx="902">
                  <c:v>24.71</c:v>
                </c:pt>
                <c:pt idx="903">
                  <c:v>24.71</c:v>
                </c:pt>
                <c:pt idx="904">
                  <c:v>23.96</c:v>
                </c:pt>
                <c:pt idx="905">
                  <c:v>23.96</c:v>
                </c:pt>
                <c:pt idx="906">
                  <c:v>23.96</c:v>
                </c:pt>
                <c:pt idx="907">
                  <c:v>24.2</c:v>
                </c:pt>
                <c:pt idx="908">
                  <c:v>24.2</c:v>
                </c:pt>
                <c:pt idx="909">
                  <c:v>24.2</c:v>
                </c:pt>
                <c:pt idx="910">
                  <c:v>24.51</c:v>
                </c:pt>
                <c:pt idx="911">
                  <c:v>24.51</c:v>
                </c:pt>
                <c:pt idx="912">
                  <c:v>24.51</c:v>
                </c:pt>
                <c:pt idx="913">
                  <c:v>24.5</c:v>
                </c:pt>
                <c:pt idx="914">
                  <c:v>24.5</c:v>
                </c:pt>
                <c:pt idx="915">
                  <c:v>24.5</c:v>
                </c:pt>
                <c:pt idx="916">
                  <c:v>24.9</c:v>
                </c:pt>
                <c:pt idx="917">
                  <c:v>24.9</c:v>
                </c:pt>
                <c:pt idx="918">
                  <c:v>24.9</c:v>
                </c:pt>
                <c:pt idx="919">
                  <c:v>25.32</c:v>
                </c:pt>
                <c:pt idx="920">
                  <c:v>25.32</c:v>
                </c:pt>
                <c:pt idx="921">
                  <c:v>25.32</c:v>
                </c:pt>
                <c:pt idx="922">
                  <c:v>24.65</c:v>
                </c:pt>
                <c:pt idx="923">
                  <c:v>24.65</c:v>
                </c:pt>
                <c:pt idx="924">
                  <c:v>24.65</c:v>
                </c:pt>
                <c:pt idx="925">
                  <c:v>25.6</c:v>
                </c:pt>
                <c:pt idx="926">
                  <c:v>25.6</c:v>
                </c:pt>
                <c:pt idx="927">
                  <c:v>25.6</c:v>
                </c:pt>
                <c:pt idx="928">
                  <c:v>26.74</c:v>
                </c:pt>
                <c:pt idx="929">
                  <c:v>26.74</c:v>
                </c:pt>
                <c:pt idx="930">
                  <c:v>26.74</c:v>
                </c:pt>
                <c:pt idx="931">
                  <c:v>26.74</c:v>
                </c:pt>
                <c:pt idx="932">
                  <c:v>30.08</c:v>
                </c:pt>
                <c:pt idx="933">
                  <c:v>30.08</c:v>
                </c:pt>
                <c:pt idx="934">
                  <c:v>30.08</c:v>
                </c:pt>
                <c:pt idx="935">
                  <c:v>29.85</c:v>
                </c:pt>
                <c:pt idx="936">
                  <c:v>29.85</c:v>
                </c:pt>
                <c:pt idx="937">
                  <c:v>29.85</c:v>
                </c:pt>
                <c:pt idx="938">
                  <c:v>29.85</c:v>
                </c:pt>
                <c:pt idx="939">
                  <c:v>30.48</c:v>
                </c:pt>
                <c:pt idx="940">
                  <c:v>30.48</c:v>
                </c:pt>
                <c:pt idx="941">
                  <c:v>30.48</c:v>
                </c:pt>
                <c:pt idx="942">
                  <c:v>30.48</c:v>
                </c:pt>
                <c:pt idx="943">
                  <c:v>30.44</c:v>
                </c:pt>
                <c:pt idx="944">
                  <c:v>30.44</c:v>
                </c:pt>
                <c:pt idx="945">
                  <c:v>30.44</c:v>
                </c:pt>
                <c:pt idx="946">
                  <c:v>30.44</c:v>
                </c:pt>
                <c:pt idx="947">
                  <c:v>30.45</c:v>
                </c:pt>
                <c:pt idx="948">
                  <c:v>30.45</c:v>
                </c:pt>
                <c:pt idx="949">
                  <c:v>30.45</c:v>
                </c:pt>
                <c:pt idx="950">
                  <c:v>29.84</c:v>
                </c:pt>
                <c:pt idx="951">
                  <c:v>29.84</c:v>
                </c:pt>
                <c:pt idx="952">
                  <c:v>29.84</c:v>
                </c:pt>
                <c:pt idx="953">
                  <c:v>29.29</c:v>
                </c:pt>
                <c:pt idx="954">
                  <c:v>29.29</c:v>
                </c:pt>
                <c:pt idx="955">
                  <c:v>29.29</c:v>
                </c:pt>
                <c:pt idx="956">
                  <c:v>29.29</c:v>
                </c:pt>
                <c:pt idx="957">
                  <c:v>30.4</c:v>
                </c:pt>
                <c:pt idx="958">
                  <c:v>30.4</c:v>
                </c:pt>
                <c:pt idx="959">
                  <c:v>30.4</c:v>
                </c:pt>
                <c:pt idx="960">
                  <c:v>28.83</c:v>
                </c:pt>
                <c:pt idx="961">
                  <c:v>28.83</c:v>
                </c:pt>
                <c:pt idx="962">
                  <c:v>28.83</c:v>
                </c:pt>
                <c:pt idx="963">
                  <c:v>28.83</c:v>
                </c:pt>
                <c:pt idx="964">
                  <c:v>31.21</c:v>
                </c:pt>
                <c:pt idx="965">
                  <c:v>31.21</c:v>
                </c:pt>
                <c:pt idx="966">
                  <c:v>31.21</c:v>
                </c:pt>
                <c:pt idx="967">
                  <c:v>29.97</c:v>
                </c:pt>
                <c:pt idx="968">
                  <c:v>29.97</c:v>
                </c:pt>
                <c:pt idx="969">
                  <c:v>29.97</c:v>
                </c:pt>
                <c:pt idx="970">
                  <c:v>29.29</c:v>
                </c:pt>
                <c:pt idx="971">
                  <c:v>29.29</c:v>
                </c:pt>
                <c:pt idx="972">
                  <c:v>29.29</c:v>
                </c:pt>
                <c:pt idx="973">
                  <c:v>29.99</c:v>
                </c:pt>
                <c:pt idx="974">
                  <c:v>29.99</c:v>
                </c:pt>
                <c:pt idx="975">
                  <c:v>29.99</c:v>
                </c:pt>
                <c:pt idx="976">
                  <c:v>29.99</c:v>
                </c:pt>
                <c:pt idx="977">
                  <c:v>30.31</c:v>
                </c:pt>
                <c:pt idx="978">
                  <c:v>30.31</c:v>
                </c:pt>
                <c:pt idx="979">
                  <c:v>30.31</c:v>
                </c:pt>
                <c:pt idx="980">
                  <c:v>30.31</c:v>
                </c:pt>
                <c:pt idx="981">
                  <c:v>30.42</c:v>
                </c:pt>
                <c:pt idx="982">
                  <c:v>30.42</c:v>
                </c:pt>
                <c:pt idx="983">
                  <c:v>30.42</c:v>
                </c:pt>
                <c:pt idx="984">
                  <c:v>30.42</c:v>
                </c:pt>
                <c:pt idx="985">
                  <c:v>31.51</c:v>
                </c:pt>
                <c:pt idx="986">
                  <c:v>31.51</c:v>
                </c:pt>
                <c:pt idx="987">
                  <c:v>31.51</c:v>
                </c:pt>
                <c:pt idx="988">
                  <c:v>31.51</c:v>
                </c:pt>
                <c:pt idx="989">
                  <c:v>30.67</c:v>
                </c:pt>
                <c:pt idx="990">
                  <c:v>30.67</c:v>
                </c:pt>
                <c:pt idx="991">
                  <c:v>30.67</c:v>
                </c:pt>
                <c:pt idx="992">
                  <c:v>30.67</c:v>
                </c:pt>
                <c:pt idx="993">
                  <c:v>30.13</c:v>
                </c:pt>
                <c:pt idx="994">
                  <c:v>30.13</c:v>
                </c:pt>
                <c:pt idx="995">
                  <c:v>30.13</c:v>
                </c:pt>
                <c:pt idx="996">
                  <c:v>30.13</c:v>
                </c:pt>
                <c:pt idx="997">
                  <c:v>30.79</c:v>
                </c:pt>
                <c:pt idx="998">
                  <c:v>30.79</c:v>
                </c:pt>
                <c:pt idx="999">
                  <c:v>30.79</c:v>
                </c:pt>
                <c:pt idx="1000">
                  <c:v>29.61</c:v>
                </c:pt>
                <c:pt idx="1001">
                  <c:v>29.61</c:v>
                </c:pt>
                <c:pt idx="1002">
                  <c:v>29.61</c:v>
                </c:pt>
                <c:pt idx="1003">
                  <c:v>29.61</c:v>
                </c:pt>
                <c:pt idx="1004">
                  <c:v>30.36</c:v>
                </c:pt>
                <c:pt idx="1005">
                  <c:v>30.36</c:v>
                </c:pt>
                <c:pt idx="1006">
                  <c:v>30.36</c:v>
                </c:pt>
                <c:pt idx="1007">
                  <c:v>30.36</c:v>
                </c:pt>
                <c:pt idx="1008">
                  <c:v>30.13</c:v>
                </c:pt>
                <c:pt idx="1009">
                  <c:v>30.13</c:v>
                </c:pt>
                <c:pt idx="1010">
                  <c:v>30.13</c:v>
                </c:pt>
                <c:pt idx="1011">
                  <c:v>30.13</c:v>
                </c:pt>
                <c:pt idx="1012">
                  <c:v>31</c:v>
                </c:pt>
                <c:pt idx="1013">
                  <c:v>31</c:v>
                </c:pt>
                <c:pt idx="1014">
                  <c:v>31</c:v>
                </c:pt>
                <c:pt idx="1015">
                  <c:v>31</c:v>
                </c:pt>
                <c:pt idx="1016">
                  <c:v>30.11</c:v>
                </c:pt>
                <c:pt idx="1017">
                  <c:v>30.11</c:v>
                </c:pt>
                <c:pt idx="1018">
                  <c:v>30.11</c:v>
                </c:pt>
                <c:pt idx="1019">
                  <c:v>30.11</c:v>
                </c:pt>
                <c:pt idx="1020">
                  <c:v>31.18</c:v>
                </c:pt>
                <c:pt idx="1021">
                  <c:v>31.18</c:v>
                </c:pt>
                <c:pt idx="1022">
                  <c:v>31.18</c:v>
                </c:pt>
                <c:pt idx="1023">
                  <c:v>31.18</c:v>
                </c:pt>
                <c:pt idx="1024">
                  <c:v>30.82</c:v>
                </c:pt>
                <c:pt idx="1025">
                  <c:v>30.82</c:v>
                </c:pt>
                <c:pt idx="1026">
                  <c:v>30.82</c:v>
                </c:pt>
                <c:pt idx="1027">
                  <c:v>30.82</c:v>
                </c:pt>
                <c:pt idx="1028">
                  <c:v>30.79</c:v>
                </c:pt>
                <c:pt idx="1029">
                  <c:v>30.79</c:v>
                </c:pt>
                <c:pt idx="1030">
                  <c:v>30.79</c:v>
                </c:pt>
                <c:pt idx="1031">
                  <c:v>30.79</c:v>
                </c:pt>
                <c:pt idx="1032">
                  <c:v>30.63</c:v>
                </c:pt>
                <c:pt idx="1033">
                  <c:v>30.63</c:v>
                </c:pt>
                <c:pt idx="1034">
                  <c:v>30.63</c:v>
                </c:pt>
                <c:pt idx="1035">
                  <c:v>30.63</c:v>
                </c:pt>
                <c:pt idx="1036">
                  <c:v>30.25</c:v>
                </c:pt>
                <c:pt idx="1037">
                  <c:v>30.25</c:v>
                </c:pt>
                <c:pt idx="1038">
                  <c:v>30.25</c:v>
                </c:pt>
                <c:pt idx="1039">
                  <c:v>29.64</c:v>
                </c:pt>
                <c:pt idx="1040">
                  <c:v>29.64</c:v>
                </c:pt>
                <c:pt idx="1041">
                  <c:v>29.64</c:v>
                </c:pt>
                <c:pt idx="1042">
                  <c:v>29.5</c:v>
                </c:pt>
                <c:pt idx="1043">
                  <c:v>29.5</c:v>
                </c:pt>
                <c:pt idx="1044">
                  <c:v>29.5</c:v>
                </c:pt>
                <c:pt idx="1045">
                  <c:v>29.5</c:v>
                </c:pt>
                <c:pt idx="1046">
                  <c:v>30.6</c:v>
                </c:pt>
                <c:pt idx="1047">
                  <c:v>30.6</c:v>
                </c:pt>
                <c:pt idx="1048">
                  <c:v>30.6</c:v>
                </c:pt>
                <c:pt idx="1049">
                  <c:v>30.6</c:v>
                </c:pt>
                <c:pt idx="1050">
                  <c:v>31.11</c:v>
                </c:pt>
                <c:pt idx="1051">
                  <c:v>31.11</c:v>
                </c:pt>
                <c:pt idx="1052">
                  <c:v>31.11</c:v>
                </c:pt>
                <c:pt idx="1053">
                  <c:v>31.11</c:v>
                </c:pt>
                <c:pt idx="1054">
                  <c:v>31.09</c:v>
                </c:pt>
                <c:pt idx="1055">
                  <c:v>31.09</c:v>
                </c:pt>
                <c:pt idx="1056">
                  <c:v>31.09</c:v>
                </c:pt>
                <c:pt idx="1057">
                  <c:v>31.09</c:v>
                </c:pt>
                <c:pt idx="1058">
                  <c:v>30.78</c:v>
                </c:pt>
                <c:pt idx="1059">
                  <c:v>30.78</c:v>
                </c:pt>
                <c:pt idx="1060">
                  <c:v>30.78</c:v>
                </c:pt>
                <c:pt idx="1061">
                  <c:v>30.78</c:v>
                </c:pt>
                <c:pt idx="1062">
                  <c:v>31.91</c:v>
                </c:pt>
              </c:numCache>
            </c:numRef>
          </c:val>
          <c:smooth val="0"/>
          <c:extLst>
            <c:ext xmlns:c16="http://schemas.microsoft.com/office/drawing/2014/chart" uri="{C3380CC4-5D6E-409C-BE32-E72D297353CC}">
              <c16:uniqueId val="{00000001-281F-4304-80F2-010F6128AA11}"/>
            </c:ext>
          </c:extLst>
        </c:ser>
        <c:ser>
          <c:idx val="2"/>
          <c:order val="2"/>
          <c:tx>
            <c:strRef>
              <c:f>Sheet1!$D$1</c:f>
              <c:strCache>
                <c:ptCount val="1"/>
                <c:pt idx="0">
                  <c:v>Column2</c:v>
                </c:pt>
              </c:strCache>
            </c:strRef>
          </c:tx>
          <c:spPr>
            <a:ln w="28575" cap="rnd">
              <a:solidFill>
                <a:schemeClr val="accent3"/>
              </a:solidFill>
              <a:round/>
            </a:ln>
            <a:effectLst/>
          </c:spPr>
          <c:marker>
            <c:symbol val="none"/>
          </c:marker>
          <c:cat>
            <c:numRef>
              <c:f>Sheet1!$A$2:$A$1064</c:f>
              <c:numCache>
                <c:formatCode>General</c:formatCode>
                <c:ptCount val="1063"/>
              </c:numCache>
            </c:numRef>
          </c:cat>
          <c:val>
            <c:numRef>
              <c:f>Sheet1!$D$2:$D$1064</c:f>
              <c:numCache>
                <c:formatCode>General</c:formatCode>
                <c:ptCount val="1063"/>
              </c:numCache>
            </c:numRef>
          </c:val>
          <c:smooth val="0"/>
          <c:extLst>
            <c:ext xmlns:c16="http://schemas.microsoft.com/office/drawing/2014/chart" uri="{C3380CC4-5D6E-409C-BE32-E72D297353CC}">
              <c16:uniqueId val="{00000002-281F-4304-80F2-010F6128AA11}"/>
            </c:ext>
          </c:extLst>
        </c:ser>
        <c:dLbls>
          <c:showLegendKey val="0"/>
          <c:showVal val="0"/>
          <c:showCatName val="0"/>
          <c:showSerName val="0"/>
          <c:showPercent val="0"/>
          <c:showBubbleSize val="0"/>
        </c:dLbls>
        <c:smooth val="0"/>
        <c:axId val="1213171727"/>
        <c:axId val="1213173391"/>
      </c:lineChart>
      <c:catAx>
        <c:axId val="12131717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Zeit</a:t>
                </a:r>
                <a:r>
                  <a:rPr lang="en-GB" baseline="0"/>
                  <a:t> in 1/10s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3173391"/>
        <c:crosses val="autoZero"/>
        <c:auto val="1"/>
        <c:lblAlgn val="ctr"/>
        <c:lblOffset val="100"/>
        <c:noMultiLvlLbl val="0"/>
      </c:catAx>
      <c:valAx>
        <c:axId val="12131733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Frames/Sekunde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3171727"/>
        <c:crosses val="autoZero"/>
        <c:crossBetween val="between"/>
      </c:valAx>
      <c:spPr>
        <a:noFill/>
        <a:ln>
          <a:noFill/>
        </a:ln>
        <a:effectLst/>
      </c:spPr>
    </c:plotArea>
    <c:legend>
      <c:legendPos val="r"/>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Manuelle Analyse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Linker Arm</c:v>
                </c:pt>
              </c:strCache>
            </c:strRef>
          </c:tx>
          <c:spPr>
            <a:ln w="28575" cap="rnd">
              <a:solidFill>
                <a:schemeClr val="accent1"/>
              </a:solidFill>
              <a:round/>
            </a:ln>
            <a:effectLst/>
          </c:spPr>
          <c:marker>
            <c:symbol val="none"/>
          </c:marker>
          <c:cat>
            <c:numRef>
              <c:f>Sheet1!$A$2:$A$668</c:f>
              <c:numCache>
                <c:formatCode>General</c:formatCode>
                <c:ptCount val="667"/>
              </c:numCache>
            </c:numRef>
          </c:cat>
          <c:val>
            <c:numRef>
              <c:f>Sheet1!$B$2:$B$668</c:f>
              <c:numCache>
                <c:formatCode>General</c:formatCode>
                <c:ptCount val="66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0</c:v>
                </c:pt>
                <c:pt idx="233">
                  <c:v>0</c:v>
                </c:pt>
                <c:pt idx="234">
                  <c:v>0</c:v>
                </c:pt>
                <c:pt idx="235">
                  <c:v>0</c:v>
                </c:pt>
                <c:pt idx="236">
                  <c:v>0</c:v>
                </c:pt>
                <c:pt idx="237">
                  <c:v>0</c:v>
                </c:pt>
                <c:pt idx="238">
                  <c:v>0</c:v>
                </c:pt>
                <c:pt idx="239">
                  <c:v>0</c:v>
                </c:pt>
                <c:pt idx="240">
                  <c:v>0</c:v>
                </c:pt>
                <c:pt idx="241">
                  <c:v>0</c:v>
                </c:pt>
                <c:pt idx="242">
                  <c:v>0</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numCache>
            </c:numRef>
          </c:val>
          <c:smooth val="0"/>
          <c:extLst>
            <c:ext xmlns:c16="http://schemas.microsoft.com/office/drawing/2014/chart" uri="{C3380CC4-5D6E-409C-BE32-E72D297353CC}">
              <c16:uniqueId val="{00000000-D8CD-4830-B8BC-F915AFB89905}"/>
            </c:ext>
          </c:extLst>
        </c:ser>
        <c:ser>
          <c:idx val="1"/>
          <c:order val="1"/>
          <c:tx>
            <c:strRef>
              <c:f>Sheet1!$C$1</c:f>
              <c:strCache>
                <c:ptCount val="1"/>
                <c:pt idx="0">
                  <c:v>Rechter Arm</c:v>
                </c:pt>
              </c:strCache>
            </c:strRef>
          </c:tx>
          <c:spPr>
            <a:ln w="28575" cap="rnd">
              <a:solidFill>
                <a:schemeClr val="accent2"/>
              </a:solidFill>
              <a:round/>
            </a:ln>
            <a:effectLst/>
          </c:spPr>
          <c:marker>
            <c:symbol val="none"/>
          </c:marker>
          <c:cat>
            <c:numRef>
              <c:f>Sheet1!$A$2:$A$668</c:f>
              <c:numCache>
                <c:formatCode>General</c:formatCode>
                <c:ptCount val="667"/>
              </c:numCache>
            </c:numRef>
          </c:cat>
          <c:val>
            <c:numRef>
              <c:f>Sheet1!$C$2:$C$668</c:f>
              <c:numCache>
                <c:formatCode>General</c:formatCode>
                <c:ptCount val="66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numCache>
            </c:numRef>
          </c:val>
          <c:smooth val="0"/>
          <c:extLst>
            <c:ext xmlns:c16="http://schemas.microsoft.com/office/drawing/2014/chart" uri="{C3380CC4-5D6E-409C-BE32-E72D297353CC}">
              <c16:uniqueId val="{00000001-D8CD-4830-B8BC-F915AFB89905}"/>
            </c:ext>
          </c:extLst>
        </c:ser>
        <c:ser>
          <c:idx val="2"/>
          <c:order val="2"/>
          <c:tx>
            <c:strRef>
              <c:f>Sheet1!$D$1</c:f>
              <c:strCache>
                <c:ptCount val="1"/>
                <c:pt idx="0">
                  <c:v>Column1</c:v>
                </c:pt>
              </c:strCache>
            </c:strRef>
          </c:tx>
          <c:spPr>
            <a:ln w="28575" cap="rnd">
              <a:solidFill>
                <a:schemeClr val="accent3"/>
              </a:solidFill>
              <a:round/>
            </a:ln>
            <a:effectLst/>
          </c:spPr>
          <c:marker>
            <c:symbol val="none"/>
          </c:marker>
          <c:cat>
            <c:numRef>
              <c:f>Sheet1!$A$2:$A$668</c:f>
              <c:numCache>
                <c:formatCode>General</c:formatCode>
                <c:ptCount val="667"/>
              </c:numCache>
            </c:numRef>
          </c:cat>
          <c:val>
            <c:numRef>
              <c:f>Sheet1!$D$2:$D$668</c:f>
              <c:numCache>
                <c:formatCode>General</c:formatCode>
                <c:ptCount val="667"/>
              </c:numCache>
            </c:numRef>
          </c:val>
          <c:smooth val="0"/>
          <c:extLst>
            <c:ext xmlns:c16="http://schemas.microsoft.com/office/drawing/2014/chart" uri="{C3380CC4-5D6E-409C-BE32-E72D297353CC}">
              <c16:uniqueId val="{00000002-D8CD-4830-B8BC-F915AFB89905}"/>
            </c:ext>
          </c:extLst>
        </c:ser>
        <c:dLbls>
          <c:showLegendKey val="0"/>
          <c:showVal val="0"/>
          <c:showCatName val="0"/>
          <c:showSerName val="0"/>
          <c:showPercent val="0"/>
          <c:showBubbleSize val="0"/>
        </c:dLbls>
        <c:smooth val="0"/>
        <c:axId val="1519209919"/>
        <c:axId val="1519203679"/>
      </c:lineChart>
      <c:catAx>
        <c:axId val="1519209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9203679"/>
        <c:crosses val="autoZero"/>
        <c:auto val="1"/>
        <c:lblAlgn val="ctr"/>
        <c:lblOffset val="100"/>
        <c:tickLblSkip val="1"/>
        <c:noMultiLvlLbl val="0"/>
      </c:catAx>
      <c:valAx>
        <c:axId val="1519203679"/>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519209919"/>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Gestenerkennung</a:t>
            </a:r>
            <a:r>
              <a:rPr lang="en-GB"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Linker Arm</c:v>
                </c:pt>
              </c:strCache>
            </c:strRef>
          </c:tx>
          <c:spPr>
            <a:ln w="28575" cap="rnd">
              <a:solidFill>
                <a:schemeClr val="accent1"/>
              </a:solidFill>
              <a:round/>
            </a:ln>
            <a:effectLst/>
          </c:spPr>
          <c:marker>
            <c:symbol val="none"/>
          </c:marker>
          <c:cat>
            <c:numRef>
              <c:f>Sheet1!$A$2:$A$668</c:f>
              <c:numCache>
                <c:formatCode>General</c:formatCode>
                <c:ptCount val="667"/>
              </c:numCache>
            </c:numRef>
          </c:cat>
          <c:val>
            <c:numRef>
              <c:f>Sheet1!$B$2:$B$668</c:f>
              <c:numCache>
                <c:formatCode>General</c:formatCode>
                <c:ptCount val="66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0</c:v>
                </c:pt>
                <c:pt idx="221">
                  <c:v>0</c:v>
                </c:pt>
                <c:pt idx="222">
                  <c:v>0</c:v>
                </c:pt>
                <c:pt idx="223">
                  <c:v>0</c:v>
                </c:pt>
                <c:pt idx="224">
                  <c:v>0</c:v>
                </c:pt>
                <c:pt idx="225">
                  <c:v>0</c:v>
                </c:pt>
                <c:pt idx="226">
                  <c:v>0</c:v>
                </c:pt>
                <c:pt idx="227">
                  <c:v>1</c:v>
                </c:pt>
                <c:pt idx="228">
                  <c:v>1</c:v>
                </c:pt>
                <c:pt idx="229">
                  <c:v>1</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0</c:v>
                </c:pt>
                <c:pt idx="287">
                  <c:v>0</c:v>
                </c:pt>
                <c:pt idx="288">
                  <c:v>0</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1</c:v>
                </c:pt>
                <c:pt idx="350">
                  <c:v>1</c:v>
                </c:pt>
                <c:pt idx="351">
                  <c:v>1</c:v>
                </c:pt>
                <c:pt idx="352">
                  <c:v>1</c:v>
                </c:pt>
                <c:pt idx="353">
                  <c:v>1</c:v>
                </c:pt>
                <c:pt idx="354">
                  <c:v>1</c:v>
                </c:pt>
                <c:pt idx="355">
                  <c:v>1</c:v>
                </c:pt>
                <c:pt idx="356">
                  <c:v>1</c:v>
                </c:pt>
                <c:pt idx="357">
                  <c:v>1</c:v>
                </c:pt>
                <c:pt idx="358">
                  <c:v>1</c:v>
                </c:pt>
                <c:pt idx="359">
                  <c:v>1</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1</c:v>
                </c:pt>
                <c:pt idx="614">
                  <c:v>1</c:v>
                </c:pt>
                <c:pt idx="615">
                  <c:v>1</c:v>
                </c:pt>
                <c:pt idx="616">
                  <c:v>1</c:v>
                </c:pt>
                <c:pt idx="617">
                  <c:v>1</c:v>
                </c:pt>
                <c:pt idx="618">
                  <c:v>1</c:v>
                </c:pt>
                <c:pt idx="619">
                  <c:v>1</c:v>
                </c:pt>
                <c:pt idx="620">
                  <c:v>1</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numCache>
            </c:numRef>
          </c:val>
          <c:smooth val="0"/>
          <c:extLst>
            <c:ext xmlns:c16="http://schemas.microsoft.com/office/drawing/2014/chart" uri="{C3380CC4-5D6E-409C-BE32-E72D297353CC}">
              <c16:uniqueId val="{00000000-F36F-4CBC-885D-11DFE3A7A0F4}"/>
            </c:ext>
          </c:extLst>
        </c:ser>
        <c:ser>
          <c:idx val="1"/>
          <c:order val="1"/>
          <c:tx>
            <c:strRef>
              <c:f>Sheet1!$C$1</c:f>
              <c:strCache>
                <c:ptCount val="1"/>
                <c:pt idx="0">
                  <c:v>Rechter Arm</c:v>
                </c:pt>
              </c:strCache>
            </c:strRef>
          </c:tx>
          <c:spPr>
            <a:ln w="28575" cap="rnd">
              <a:solidFill>
                <a:schemeClr val="accent2"/>
              </a:solidFill>
              <a:round/>
            </a:ln>
            <a:effectLst/>
          </c:spPr>
          <c:marker>
            <c:symbol val="none"/>
          </c:marker>
          <c:cat>
            <c:numRef>
              <c:f>Sheet1!$A$2:$A$668</c:f>
              <c:numCache>
                <c:formatCode>General</c:formatCode>
                <c:ptCount val="667"/>
              </c:numCache>
            </c:numRef>
          </c:cat>
          <c:val>
            <c:numRef>
              <c:f>Sheet1!$C$2:$C$668</c:f>
              <c:numCache>
                <c:formatCode>General</c:formatCode>
                <c:ptCount val="66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-1</c:v>
                </c:pt>
                <c:pt idx="133">
                  <c:v>-1</c:v>
                </c:pt>
                <c:pt idx="134">
                  <c:v>-1</c:v>
                </c:pt>
                <c:pt idx="135">
                  <c:v>-1</c:v>
                </c:pt>
                <c:pt idx="136">
                  <c:v>-1</c:v>
                </c:pt>
                <c:pt idx="137">
                  <c:v>-1</c:v>
                </c:pt>
                <c:pt idx="138">
                  <c:v>-1</c:v>
                </c:pt>
                <c:pt idx="139">
                  <c:v>-1</c:v>
                </c:pt>
                <c:pt idx="140">
                  <c:v>-1</c:v>
                </c:pt>
                <c:pt idx="141">
                  <c:v>-1</c:v>
                </c:pt>
                <c:pt idx="142">
                  <c:v>-1</c:v>
                </c:pt>
                <c:pt idx="143">
                  <c:v>-1</c:v>
                </c:pt>
                <c:pt idx="144">
                  <c:v>0</c:v>
                </c:pt>
                <c:pt idx="145">
                  <c:v>-1</c:v>
                </c:pt>
                <c:pt idx="146">
                  <c:v>-1</c:v>
                </c:pt>
                <c:pt idx="147">
                  <c:v>-1</c:v>
                </c:pt>
                <c:pt idx="148">
                  <c:v>-1</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-1</c:v>
                </c:pt>
                <c:pt idx="163">
                  <c:v>-1</c:v>
                </c:pt>
                <c:pt idx="164">
                  <c:v>-1</c:v>
                </c:pt>
                <c:pt idx="165">
                  <c:v>-1</c:v>
                </c:pt>
                <c:pt idx="166">
                  <c:v>-1</c:v>
                </c:pt>
                <c:pt idx="167">
                  <c:v>-1</c:v>
                </c:pt>
                <c:pt idx="168">
                  <c:v>-1</c:v>
                </c:pt>
                <c:pt idx="169">
                  <c:v>-1</c:v>
                </c:pt>
                <c:pt idx="170">
                  <c:v>-1</c:v>
                </c:pt>
                <c:pt idx="171">
                  <c:v>-1</c:v>
                </c:pt>
                <c:pt idx="172">
                  <c:v>-1</c:v>
                </c:pt>
                <c:pt idx="173">
                  <c:v>-1</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-1</c:v>
                </c:pt>
                <c:pt idx="247">
                  <c:v>-1</c:v>
                </c:pt>
                <c:pt idx="248">
                  <c:v>-1</c:v>
                </c:pt>
                <c:pt idx="249">
                  <c:v>-1</c:v>
                </c:pt>
                <c:pt idx="250">
                  <c:v>-1</c:v>
                </c:pt>
                <c:pt idx="251">
                  <c:v>-1</c:v>
                </c:pt>
                <c:pt idx="252">
                  <c:v>-1</c:v>
                </c:pt>
                <c:pt idx="253">
                  <c:v>-1</c:v>
                </c:pt>
                <c:pt idx="254">
                  <c:v>-1</c:v>
                </c:pt>
                <c:pt idx="255">
                  <c:v>-1</c:v>
                </c:pt>
                <c:pt idx="256">
                  <c:v>0</c:v>
                </c:pt>
                <c:pt idx="257">
                  <c:v>0</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0</c:v>
                </c:pt>
                <c:pt idx="286">
                  <c:v>0</c:v>
                </c:pt>
                <c:pt idx="287">
                  <c:v>0</c:v>
                </c:pt>
                <c:pt idx="288">
                  <c:v>0</c:v>
                </c:pt>
                <c:pt idx="289">
                  <c:v>-1</c:v>
                </c:pt>
                <c:pt idx="290">
                  <c:v>-1</c:v>
                </c:pt>
                <c:pt idx="291">
                  <c:v>-1</c:v>
                </c:pt>
                <c:pt idx="292">
                  <c:v>-1</c:v>
                </c:pt>
                <c:pt idx="293">
                  <c:v>-1</c:v>
                </c:pt>
                <c:pt idx="294">
                  <c:v>-1</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-1</c:v>
                </c:pt>
                <c:pt idx="327">
                  <c:v>-1</c:v>
                </c:pt>
                <c:pt idx="328">
                  <c:v>-1</c:v>
                </c:pt>
                <c:pt idx="329">
                  <c:v>-1</c:v>
                </c:pt>
                <c:pt idx="330">
                  <c:v>-1</c:v>
                </c:pt>
                <c:pt idx="331">
                  <c:v>-1</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-1</c:v>
                </c:pt>
                <c:pt idx="384">
                  <c:v>-1</c:v>
                </c:pt>
                <c:pt idx="385">
                  <c:v>-1</c:v>
                </c:pt>
                <c:pt idx="386">
                  <c:v>-1</c:v>
                </c:pt>
                <c:pt idx="387">
                  <c:v>-1</c:v>
                </c:pt>
                <c:pt idx="388">
                  <c:v>-1</c:v>
                </c:pt>
                <c:pt idx="389">
                  <c:v>-1</c:v>
                </c:pt>
                <c:pt idx="390">
                  <c:v>-1</c:v>
                </c:pt>
                <c:pt idx="391">
                  <c:v>-1</c:v>
                </c:pt>
                <c:pt idx="392">
                  <c:v>-1</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-1</c:v>
                </c:pt>
                <c:pt idx="539">
                  <c:v>-1</c:v>
                </c:pt>
                <c:pt idx="540">
                  <c:v>-1</c:v>
                </c:pt>
                <c:pt idx="541">
                  <c:v>-1</c:v>
                </c:pt>
                <c:pt idx="542">
                  <c:v>-1</c:v>
                </c:pt>
                <c:pt idx="543">
                  <c:v>-1</c:v>
                </c:pt>
                <c:pt idx="544">
                  <c:v>-1</c:v>
                </c:pt>
                <c:pt idx="545">
                  <c:v>-1</c:v>
                </c:pt>
                <c:pt idx="546">
                  <c:v>-1</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-1</c:v>
                </c:pt>
                <c:pt idx="587">
                  <c:v>-1</c:v>
                </c:pt>
                <c:pt idx="588">
                  <c:v>-1</c:v>
                </c:pt>
                <c:pt idx="589">
                  <c:v>-1</c:v>
                </c:pt>
                <c:pt idx="590">
                  <c:v>-1</c:v>
                </c:pt>
                <c:pt idx="591">
                  <c:v>-1</c:v>
                </c:pt>
                <c:pt idx="592">
                  <c:v>-1</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numCache>
            </c:numRef>
          </c:val>
          <c:smooth val="0"/>
          <c:extLst>
            <c:ext xmlns:c16="http://schemas.microsoft.com/office/drawing/2014/chart" uri="{C3380CC4-5D6E-409C-BE32-E72D297353CC}">
              <c16:uniqueId val="{00000001-F36F-4CBC-885D-11DFE3A7A0F4}"/>
            </c:ext>
          </c:extLst>
        </c:ser>
        <c:dLbls>
          <c:showLegendKey val="0"/>
          <c:showVal val="0"/>
          <c:showCatName val="0"/>
          <c:showSerName val="0"/>
          <c:showPercent val="0"/>
          <c:showBubbleSize val="0"/>
        </c:dLbls>
        <c:smooth val="0"/>
        <c:axId val="476926319"/>
        <c:axId val="476928399"/>
      </c:lineChart>
      <c:catAx>
        <c:axId val="476926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6928399"/>
        <c:crosses val="autoZero"/>
        <c:auto val="1"/>
        <c:lblAlgn val="ctr"/>
        <c:lblOffset val="100"/>
        <c:noMultiLvlLbl val="0"/>
      </c:catAx>
      <c:valAx>
        <c:axId val="476928399"/>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476926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217CF23717F6E4EB14D299FF540B15A" ma:contentTypeVersion="2" ma:contentTypeDescription="Ein neues Dokument erstellen." ma:contentTypeScope="" ma:versionID="035880196ed7fb8fc9684f0b828c0d78">
  <xsd:schema xmlns:xsd="http://www.w3.org/2001/XMLSchema" xmlns:xs="http://www.w3.org/2001/XMLSchema" xmlns:p="http://schemas.microsoft.com/office/2006/metadata/properties" xmlns:ns3="ced28b18-8ae1-4339-9d79-f19093bdf1e1" targetNamespace="http://schemas.microsoft.com/office/2006/metadata/properties" ma:root="true" ma:fieldsID="50f4f5b6e3fc13017235dd4431d830aa" ns3:_="">
    <xsd:import namespace="ced28b18-8ae1-4339-9d79-f19093bdf1e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d28b18-8ae1-4339-9d79-f19093bdf1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Pre07</b:Tag>
    <b:SourceType>Book</b:SourceType>
    <b:Guid>{EBE497B0-B263-4DE0-BFCB-E71137E28235}</b:Guid>
    <b:Author>
      <b:Author>
        <b:NameList>
          <b:Person>
            <b:Last>Preiß</b:Last>
            <b:First>N.</b:First>
          </b:Person>
        </b:NameList>
      </b:Author>
    </b:Author>
    <b:Title>Entwurf und Verarbeitung relationaler Datenbanken</b:Title>
    <b:Year>2007</b:Year>
    <b:City>München/Wien</b:City>
    <b:Publisher>Oldenbourg</b:Publisher>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20EF959-FBAB-4AF4-9D46-CC13647185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d28b18-8ae1-4339-9d79-f19093bdf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975A67D-699C-4B78-A65A-D0950C56563F}">
  <ds:schemaRefs>
    <ds:schemaRef ds:uri="http://schemas.microsoft.com/sharepoint/v3/contenttype/forms"/>
  </ds:schemaRefs>
</ds:datastoreItem>
</file>

<file path=customXml/itemProps3.xml><?xml version="1.0" encoding="utf-8"?>
<ds:datastoreItem xmlns:ds="http://schemas.openxmlformats.org/officeDocument/2006/customXml" ds:itemID="{EF371B6C-B4B9-4933-AC06-9327F0E443B2}">
  <ds:schemaRefs>
    <ds:schemaRef ds:uri="http://schemas.openxmlformats.org/officeDocument/2006/bibliography"/>
  </ds:schemaRefs>
</ds:datastoreItem>
</file>

<file path=customXml/itemProps4.xml><?xml version="1.0" encoding="utf-8"?>
<ds:datastoreItem xmlns:ds="http://schemas.openxmlformats.org/officeDocument/2006/customXml" ds:itemID="{3C9D548D-1E2E-4350-9304-CF94E3C5E29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5367</TotalTime>
  <Pages>34</Pages>
  <Words>7592</Words>
  <Characters>47149</Characters>
  <Application>Microsoft Office Word</Application>
  <DocSecurity>0</DocSecurity>
  <Lines>857</Lines>
  <Paragraphs>263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Vorlage Zitierrichtlinien DHBW - WI</vt:lpstr>
      <vt:lpstr>Vorlage Zitierrichtlinien DHBW - WI</vt:lpstr>
    </vt:vector>
  </TitlesOfParts>
  <Company/>
  <LinksUpToDate>false</LinksUpToDate>
  <CharactersWithSpaces>54478</CharactersWithSpaces>
  <SharedDoc>false</SharedDoc>
  <HLinks>
    <vt:vector size="246" baseType="variant">
      <vt:variant>
        <vt:i4>2031664</vt:i4>
      </vt:variant>
      <vt:variant>
        <vt:i4>233</vt:i4>
      </vt:variant>
      <vt:variant>
        <vt:i4>0</vt:i4>
      </vt:variant>
      <vt:variant>
        <vt:i4>5</vt:i4>
      </vt:variant>
      <vt:variant>
        <vt:lpwstr/>
      </vt:variant>
      <vt:variant>
        <vt:lpwstr>_Toc505081894</vt:lpwstr>
      </vt:variant>
      <vt:variant>
        <vt:i4>2031664</vt:i4>
      </vt:variant>
      <vt:variant>
        <vt:i4>227</vt:i4>
      </vt:variant>
      <vt:variant>
        <vt:i4>0</vt:i4>
      </vt:variant>
      <vt:variant>
        <vt:i4>5</vt:i4>
      </vt:variant>
      <vt:variant>
        <vt:lpwstr/>
      </vt:variant>
      <vt:variant>
        <vt:lpwstr>_Toc505081893</vt:lpwstr>
      </vt:variant>
      <vt:variant>
        <vt:i4>2031664</vt:i4>
      </vt:variant>
      <vt:variant>
        <vt:i4>221</vt:i4>
      </vt:variant>
      <vt:variant>
        <vt:i4>0</vt:i4>
      </vt:variant>
      <vt:variant>
        <vt:i4>5</vt:i4>
      </vt:variant>
      <vt:variant>
        <vt:lpwstr/>
      </vt:variant>
      <vt:variant>
        <vt:lpwstr>_Toc505081892</vt:lpwstr>
      </vt:variant>
      <vt:variant>
        <vt:i4>589849</vt:i4>
      </vt:variant>
      <vt:variant>
        <vt:i4>216</vt:i4>
      </vt:variant>
      <vt:variant>
        <vt:i4>0</vt:i4>
      </vt:variant>
      <vt:variant>
        <vt:i4>5</vt:i4>
      </vt:variant>
      <vt:variant>
        <vt:lpwstr>https://www.researchgate.net/publication/344386051_HandBook_Guidance_on_the_programming_of_ABB_YuMi_IRB_14000</vt:lpwstr>
      </vt:variant>
      <vt:variant>
        <vt:lpwstr/>
      </vt:variant>
      <vt:variant>
        <vt:i4>7012374</vt:i4>
      </vt:variant>
      <vt:variant>
        <vt:i4>213</vt:i4>
      </vt:variant>
      <vt:variant>
        <vt:i4>0</vt:i4>
      </vt:variant>
      <vt:variant>
        <vt:i4>5</vt:i4>
      </vt:variant>
      <vt:variant>
        <vt:lpwstr>https://www.amazon.com/Intel-NUC-Performance-G-Kit-NUC8i7HVK/dp/B07BR5GK1V?language=de_DE&amp;currency=EUR</vt:lpwstr>
      </vt:variant>
      <vt:variant>
        <vt:lpwstr/>
      </vt:variant>
      <vt:variant>
        <vt:i4>524309</vt:i4>
      </vt:variant>
      <vt:variant>
        <vt:i4>210</vt:i4>
      </vt:variant>
      <vt:variant>
        <vt:i4>0</vt:i4>
      </vt:variant>
      <vt:variant>
        <vt:i4>5</vt:i4>
      </vt:variant>
      <vt:variant>
        <vt:lpwstr>https://arxiv.org/abs/1906.08172</vt:lpwstr>
      </vt:variant>
      <vt:variant>
        <vt:lpwstr/>
      </vt:variant>
      <vt:variant>
        <vt:i4>852060</vt:i4>
      </vt:variant>
      <vt:variant>
        <vt:i4>207</vt:i4>
      </vt:variant>
      <vt:variant>
        <vt:i4>0</vt:i4>
      </vt:variant>
      <vt:variant>
        <vt:i4>5</vt:i4>
      </vt:variant>
      <vt:variant>
        <vt:lpwstr>https://dictionary.cambridge.org/de/worterbuch/englisch/showcase</vt:lpwstr>
      </vt:variant>
      <vt:variant>
        <vt:lpwstr/>
      </vt:variant>
      <vt:variant>
        <vt:i4>5636153</vt:i4>
      </vt:variant>
      <vt:variant>
        <vt:i4>204</vt:i4>
      </vt:variant>
      <vt:variant>
        <vt:i4>0</vt:i4>
      </vt:variant>
      <vt:variant>
        <vt:i4>5</vt:i4>
      </vt:variant>
      <vt:variant>
        <vt:lpwstr>C:\Users\eckerth\Downloads\handbook-of-industrial-robotics-second-edition_compress.pdf</vt:lpwstr>
      </vt:variant>
      <vt:variant>
        <vt:lpwstr/>
      </vt:variant>
      <vt:variant>
        <vt:i4>1769554</vt:i4>
      </vt:variant>
      <vt:variant>
        <vt:i4>201</vt:i4>
      </vt:variant>
      <vt:variant>
        <vt:i4>0</vt:i4>
      </vt:variant>
      <vt:variant>
        <vt:i4>5</vt:i4>
      </vt:variant>
      <vt:variant>
        <vt:lpwstr>https://ieeexplore.ieee.org/stamp/stamp.jsp?tp=&amp;arnumber=6385518</vt:lpwstr>
      </vt:variant>
      <vt:variant>
        <vt:lpwstr/>
      </vt:variant>
      <vt:variant>
        <vt:i4>1376309</vt:i4>
      </vt:variant>
      <vt:variant>
        <vt:i4>194</vt:i4>
      </vt:variant>
      <vt:variant>
        <vt:i4>0</vt:i4>
      </vt:variant>
      <vt:variant>
        <vt:i4>5</vt:i4>
      </vt:variant>
      <vt:variant>
        <vt:lpwstr/>
      </vt:variant>
      <vt:variant>
        <vt:lpwstr>_Toc31092943</vt:lpwstr>
      </vt:variant>
      <vt:variant>
        <vt:i4>1441845</vt:i4>
      </vt:variant>
      <vt:variant>
        <vt:i4>185</vt:i4>
      </vt:variant>
      <vt:variant>
        <vt:i4>0</vt:i4>
      </vt:variant>
      <vt:variant>
        <vt:i4>5</vt:i4>
      </vt:variant>
      <vt:variant>
        <vt:lpwstr/>
      </vt:variant>
      <vt:variant>
        <vt:lpwstr>_Toc31092940</vt:lpwstr>
      </vt:variant>
      <vt:variant>
        <vt:i4>1179700</vt:i4>
      </vt:variant>
      <vt:variant>
        <vt:i4>176</vt:i4>
      </vt:variant>
      <vt:variant>
        <vt:i4>0</vt:i4>
      </vt:variant>
      <vt:variant>
        <vt:i4>5</vt:i4>
      </vt:variant>
      <vt:variant>
        <vt:lpwstr/>
      </vt:variant>
      <vt:variant>
        <vt:lpwstr>_Toc113053372</vt:lpwstr>
      </vt:variant>
      <vt:variant>
        <vt:i4>1179700</vt:i4>
      </vt:variant>
      <vt:variant>
        <vt:i4>170</vt:i4>
      </vt:variant>
      <vt:variant>
        <vt:i4>0</vt:i4>
      </vt:variant>
      <vt:variant>
        <vt:i4>5</vt:i4>
      </vt:variant>
      <vt:variant>
        <vt:lpwstr/>
      </vt:variant>
      <vt:variant>
        <vt:lpwstr>_Toc113053371</vt:lpwstr>
      </vt:variant>
      <vt:variant>
        <vt:i4>1179700</vt:i4>
      </vt:variant>
      <vt:variant>
        <vt:i4>164</vt:i4>
      </vt:variant>
      <vt:variant>
        <vt:i4>0</vt:i4>
      </vt:variant>
      <vt:variant>
        <vt:i4>5</vt:i4>
      </vt:variant>
      <vt:variant>
        <vt:lpwstr/>
      </vt:variant>
      <vt:variant>
        <vt:lpwstr>_Toc113053370</vt:lpwstr>
      </vt:variant>
      <vt:variant>
        <vt:i4>1245236</vt:i4>
      </vt:variant>
      <vt:variant>
        <vt:i4>158</vt:i4>
      </vt:variant>
      <vt:variant>
        <vt:i4>0</vt:i4>
      </vt:variant>
      <vt:variant>
        <vt:i4>5</vt:i4>
      </vt:variant>
      <vt:variant>
        <vt:lpwstr/>
      </vt:variant>
      <vt:variant>
        <vt:lpwstr>_Toc113053369</vt:lpwstr>
      </vt:variant>
      <vt:variant>
        <vt:i4>1245236</vt:i4>
      </vt:variant>
      <vt:variant>
        <vt:i4>152</vt:i4>
      </vt:variant>
      <vt:variant>
        <vt:i4>0</vt:i4>
      </vt:variant>
      <vt:variant>
        <vt:i4>5</vt:i4>
      </vt:variant>
      <vt:variant>
        <vt:lpwstr/>
      </vt:variant>
      <vt:variant>
        <vt:lpwstr>_Toc113053368</vt:lpwstr>
      </vt:variant>
      <vt:variant>
        <vt:i4>1245236</vt:i4>
      </vt:variant>
      <vt:variant>
        <vt:i4>146</vt:i4>
      </vt:variant>
      <vt:variant>
        <vt:i4>0</vt:i4>
      </vt:variant>
      <vt:variant>
        <vt:i4>5</vt:i4>
      </vt:variant>
      <vt:variant>
        <vt:lpwstr/>
      </vt:variant>
      <vt:variant>
        <vt:lpwstr>_Toc113053367</vt:lpwstr>
      </vt:variant>
      <vt:variant>
        <vt:i4>1245236</vt:i4>
      </vt:variant>
      <vt:variant>
        <vt:i4>140</vt:i4>
      </vt:variant>
      <vt:variant>
        <vt:i4>0</vt:i4>
      </vt:variant>
      <vt:variant>
        <vt:i4>5</vt:i4>
      </vt:variant>
      <vt:variant>
        <vt:lpwstr/>
      </vt:variant>
      <vt:variant>
        <vt:lpwstr>_Toc113053366</vt:lpwstr>
      </vt:variant>
      <vt:variant>
        <vt:i4>1245236</vt:i4>
      </vt:variant>
      <vt:variant>
        <vt:i4>134</vt:i4>
      </vt:variant>
      <vt:variant>
        <vt:i4>0</vt:i4>
      </vt:variant>
      <vt:variant>
        <vt:i4>5</vt:i4>
      </vt:variant>
      <vt:variant>
        <vt:lpwstr/>
      </vt:variant>
      <vt:variant>
        <vt:lpwstr>_Toc113053365</vt:lpwstr>
      </vt:variant>
      <vt:variant>
        <vt:i4>1245236</vt:i4>
      </vt:variant>
      <vt:variant>
        <vt:i4>128</vt:i4>
      </vt:variant>
      <vt:variant>
        <vt:i4>0</vt:i4>
      </vt:variant>
      <vt:variant>
        <vt:i4>5</vt:i4>
      </vt:variant>
      <vt:variant>
        <vt:lpwstr/>
      </vt:variant>
      <vt:variant>
        <vt:lpwstr>_Toc113053364</vt:lpwstr>
      </vt:variant>
      <vt:variant>
        <vt:i4>1245236</vt:i4>
      </vt:variant>
      <vt:variant>
        <vt:i4>122</vt:i4>
      </vt:variant>
      <vt:variant>
        <vt:i4>0</vt:i4>
      </vt:variant>
      <vt:variant>
        <vt:i4>5</vt:i4>
      </vt:variant>
      <vt:variant>
        <vt:lpwstr/>
      </vt:variant>
      <vt:variant>
        <vt:lpwstr>_Toc113053363</vt:lpwstr>
      </vt:variant>
      <vt:variant>
        <vt:i4>1245236</vt:i4>
      </vt:variant>
      <vt:variant>
        <vt:i4>116</vt:i4>
      </vt:variant>
      <vt:variant>
        <vt:i4>0</vt:i4>
      </vt:variant>
      <vt:variant>
        <vt:i4>5</vt:i4>
      </vt:variant>
      <vt:variant>
        <vt:lpwstr/>
      </vt:variant>
      <vt:variant>
        <vt:lpwstr>_Toc113053362</vt:lpwstr>
      </vt:variant>
      <vt:variant>
        <vt:i4>1245236</vt:i4>
      </vt:variant>
      <vt:variant>
        <vt:i4>110</vt:i4>
      </vt:variant>
      <vt:variant>
        <vt:i4>0</vt:i4>
      </vt:variant>
      <vt:variant>
        <vt:i4>5</vt:i4>
      </vt:variant>
      <vt:variant>
        <vt:lpwstr/>
      </vt:variant>
      <vt:variant>
        <vt:lpwstr>_Toc113053361</vt:lpwstr>
      </vt:variant>
      <vt:variant>
        <vt:i4>1245236</vt:i4>
      </vt:variant>
      <vt:variant>
        <vt:i4>104</vt:i4>
      </vt:variant>
      <vt:variant>
        <vt:i4>0</vt:i4>
      </vt:variant>
      <vt:variant>
        <vt:i4>5</vt:i4>
      </vt:variant>
      <vt:variant>
        <vt:lpwstr/>
      </vt:variant>
      <vt:variant>
        <vt:lpwstr>_Toc113053360</vt:lpwstr>
      </vt:variant>
      <vt:variant>
        <vt:i4>1048628</vt:i4>
      </vt:variant>
      <vt:variant>
        <vt:i4>98</vt:i4>
      </vt:variant>
      <vt:variant>
        <vt:i4>0</vt:i4>
      </vt:variant>
      <vt:variant>
        <vt:i4>5</vt:i4>
      </vt:variant>
      <vt:variant>
        <vt:lpwstr/>
      </vt:variant>
      <vt:variant>
        <vt:lpwstr>_Toc113053359</vt:lpwstr>
      </vt:variant>
      <vt:variant>
        <vt:i4>1048628</vt:i4>
      </vt:variant>
      <vt:variant>
        <vt:i4>92</vt:i4>
      </vt:variant>
      <vt:variant>
        <vt:i4>0</vt:i4>
      </vt:variant>
      <vt:variant>
        <vt:i4>5</vt:i4>
      </vt:variant>
      <vt:variant>
        <vt:lpwstr/>
      </vt:variant>
      <vt:variant>
        <vt:lpwstr>_Toc113053358</vt:lpwstr>
      </vt:variant>
      <vt:variant>
        <vt:i4>1048628</vt:i4>
      </vt:variant>
      <vt:variant>
        <vt:i4>86</vt:i4>
      </vt:variant>
      <vt:variant>
        <vt:i4>0</vt:i4>
      </vt:variant>
      <vt:variant>
        <vt:i4>5</vt:i4>
      </vt:variant>
      <vt:variant>
        <vt:lpwstr/>
      </vt:variant>
      <vt:variant>
        <vt:lpwstr>_Toc113053357</vt:lpwstr>
      </vt:variant>
      <vt:variant>
        <vt:i4>1048628</vt:i4>
      </vt:variant>
      <vt:variant>
        <vt:i4>80</vt:i4>
      </vt:variant>
      <vt:variant>
        <vt:i4>0</vt:i4>
      </vt:variant>
      <vt:variant>
        <vt:i4>5</vt:i4>
      </vt:variant>
      <vt:variant>
        <vt:lpwstr/>
      </vt:variant>
      <vt:variant>
        <vt:lpwstr>_Toc113053356</vt:lpwstr>
      </vt:variant>
      <vt:variant>
        <vt:i4>1048628</vt:i4>
      </vt:variant>
      <vt:variant>
        <vt:i4>74</vt:i4>
      </vt:variant>
      <vt:variant>
        <vt:i4>0</vt:i4>
      </vt:variant>
      <vt:variant>
        <vt:i4>5</vt:i4>
      </vt:variant>
      <vt:variant>
        <vt:lpwstr/>
      </vt:variant>
      <vt:variant>
        <vt:lpwstr>_Toc113053355</vt:lpwstr>
      </vt:variant>
      <vt:variant>
        <vt:i4>1048628</vt:i4>
      </vt:variant>
      <vt:variant>
        <vt:i4>68</vt:i4>
      </vt:variant>
      <vt:variant>
        <vt:i4>0</vt:i4>
      </vt:variant>
      <vt:variant>
        <vt:i4>5</vt:i4>
      </vt:variant>
      <vt:variant>
        <vt:lpwstr/>
      </vt:variant>
      <vt:variant>
        <vt:lpwstr>_Toc113053354</vt:lpwstr>
      </vt:variant>
      <vt:variant>
        <vt:i4>1048628</vt:i4>
      </vt:variant>
      <vt:variant>
        <vt:i4>62</vt:i4>
      </vt:variant>
      <vt:variant>
        <vt:i4>0</vt:i4>
      </vt:variant>
      <vt:variant>
        <vt:i4>5</vt:i4>
      </vt:variant>
      <vt:variant>
        <vt:lpwstr/>
      </vt:variant>
      <vt:variant>
        <vt:lpwstr>_Toc113053353</vt:lpwstr>
      </vt:variant>
      <vt:variant>
        <vt:i4>1048628</vt:i4>
      </vt:variant>
      <vt:variant>
        <vt:i4>56</vt:i4>
      </vt:variant>
      <vt:variant>
        <vt:i4>0</vt:i4>
      </vt:variant>
      <vt:variant>
        <vt:i4>5</vt:i4>
      </vt:variant>
      <vt:variant>
        <vt:lpwstr/>
      </vt:variant>
      <vt:variant>
        <vt:lpwstr>_Toc113053352</vt:lpwstr>
      </vt:variant>
      <vt:variant>
        <vt:i4>1048628</vt:i4>
      </vt:variant>
      <vt:variant>
        <vt:i4>50</vt:i4>
      </vt:variant>
      <vt:variant>
        <vt:i4>0</vt:i4>
      </vt:variant>
      <vt:variant>
        <vt:i4>5</vt:i4>
      </vt:variant>
      <vt:variant>
        <vt:lpwstr/>
      </vt:variant>
      <vt:variant>
        <vt:lpwstr>_Toc113053351</vt:lpwstr>
      </vt:variant>
      <vt:variant>
        <vt:i4>1048628</vt:i4>
      </vt:variant>
      <vt:variant>
        <vt:i4>44</vt:i4>
      </vt:variant>
      <vt:variant>
        <vt:i4>0</vt:i4>
      </vt:variant>
      <vt:variant>
        <vt:i4>5</vt:i4>
      </vt:variant>
      <vt:variant>
        <vt:lpwstr/>
      </vt:variant>
      <vt:variant>
        <vt:lpwstr>_Toc113053350</vt:lpwstr>
      </vt:variant>
      <vt:variant>
        <vt:i4>1114164</vt:i4>
      </vt:variant>
      <vt:variant>
        <vt:i4>38</vt:i4>
      </vt:variant>
      <vt:variant>
        <vt:i4>0</vt:i4>
      </vt:variant>
      <vt:variant>
        <vt:i4>5</vt:i4>
      </vt:variant>
      <vt:variant>
        <vt:lpwstr/>
      </vt:variant>
      <vt:variant>
        <vt:lpwstr>_Toc113053349</vt:lpwstr>
      </vt:variant>
      <vt:variant>
        <vt:i4>1114164</vt:i4>
      </vt:variant>
      <vt:variant>
        <vt:i4>32</vt:i4>
      </vt:variant>
      <vt:variant>
        <vt:i4>0</vt:i4>
      </vt:variant>
      <vt:variant>
        <vt:i4>5</vt:i4>
      </vt:variant>
      <vt:variant>
        <vt:lpwstr/>
      </vt:variant>
      <vt:variant>
        <vt:lpwstr>_Toc113053348</vt:lpwstr>
      </vt:variant>
      <vt:variant>
        <vt:i4>1114164</vt:i4>
      </vt:variant>
      <vt:variant>
        <vt:i4>26</vt:i4>
      </vt:variant>
      <vt:variant>
        <vt:i4>0</vt:i4>
      </vt:variant>
      <vt:variant>
        <vt:i4>5</vt:i4>
      </vt:variant>
      <vt:variant>
        <vt:lpwstr/>
      </vt:variant>
      <vt:variant>
        <vt:lpwstr>_Toc113053347</vt:lpwstr>
      </vt:variant>
      <vt:variant>
        <vt:i4>1114164</vt:i4>
      </vt:variant>
      <vt:variant>
        <vt:i4>20</vt:i4>
      </vt:variant>
      <vt:variant>
        <vt:i4>0</vt:i4>
      </vt:variant>
      <vt:variant>
        <vt:i4>5</vt:i4>
      </vt:variant>
      <vt:variant>
        <vt:lpwstr/>
      </vt:variant>
      <vt:variant>
        <vt:lpwstr>_Toc113053346</vt:lpwstr>
      </vt:variant>
      <vt:variant>
        <vt:i4>1114164</vt:i4>
      </vt:variant>
      <vt:variant>
        <vt:i4>14</vt:i4>
      </vt:variant>
      <vt:variant>
        <vt:i4>0</vt:i4>
      </vt:variant>
      <vt:variant>
        <vt:i4>5</vt:i4>
      </vt:variant>
      <vt:variant>
        <vt:lpwstr/>
      </vt:variant>
      <vt:variant>
        <vt:lpwstr>_Toc113053345</vt:lpwstr>
      </vt:variant>
      <vt:variant>
        <vt:i4>1114164</vt:i4>
      </vt:variant>
      <vt:variant>
        <vt:i4>8</vt:i4>
      </vt:variant>
      <vt:variant>
        <vt:i4>0</vt:i4>
      </vt:variant>
      <vt:variant>
        <vt:i4>5</vt:i4>
      </vt:variant>
      <vt:variant>
        <vt:lpwstr/>
      </vt:variant>
      <vt:variant>
        <vt:lpwstr>_Toc113053344</vt:lpwstr>
      </vt:variant>
      <vt:variant>
        <vt:i4>1114164</vt:i4>
      </vt:variant>
      <vt:variant>
        <vt:i4>2</vt:i4>
      </vt:variant>
      <vt:variant>
        <vt:i4>0</vt:i4>
      </vt:variant>
      <vt:variant>
        <vt:i4>5</vt:i4>
      </vt:variant>
      <vt:variant>
        <vt:lpwstr/>
      </vt:variant>
      <vt:variant>
        <vt:lpwstr>_Toc113053343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Zitierrichtlinien DHBW - WI</dc:title>
  <dc:creator>Friedemann Schwenkreis</dc:creator>
  <cp:lastModifiedBy>Eckerth, Jon (DualStudy)</cp:lastModifiedBy>
  <cp:revision>1560</cp:revision>
  <dcterms:created xsi:type="dcterms:W3CDTF">2022-09-01T11:43:00Z</dcterms:created>
  <dcterms:modified xsi:type="dcterms:W3CDTF">2022-09-05T09:04:00Z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0x0101007217CF23717F6E4EB14D299FF540B15A</vt:lpwstr>
  </property>
  <property fmtid="{D5CDD505-2E9C-101B-9397-08002B2CF9AE}" pid="3" name="CitaviDocumentProperty_0">
    <vt:lpwstr>c79d9ae3-5fd9-4a02-a11e-d7d8d7dfdd89</vt:lpwstr>
  </property>
  <property fmtid="{D5CDD505-2E9C-101B-9397-08002B2CF9AE}" pid="4" name="CitaviDocumentProperty_27">
    <vt:lpwstr>True</vt:lpwstr>
  </property>
  <property fmtid="{D5CDD505-2E9C-101B-9397-08002B2CF9AE}" pid="5" name="CitaviDocumentProperty_26">
    <vt:lpwstr>Literaturverzeichnis</vt:lpwstr>
  </property>
  <property fmtid="{D5CDD505-2E9C-101B-9397-08002B2CF9AE}" pid="6" name="CitaviDocumentProperty_11">
    <vt:lpwstr>Überschrift 1;Überschrift 1 ohne Nummer</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6">
    <vt:lpwstr>False</vt:lpwstr>
  </property>
  <property fmtid="{D5CDD505-2E9C-101B-9397-08002B2CF9AE}" pid="13" name="CitaviDocumentProperty_7">
    <vt:lpwstr>PA1</vt:lpwstr>
  </property>
  <property fmtid="{D5CDD505-2E9C-101B-9397-08002B2CF9AE}" pid="14" name="CitaviDocumentProperty_8">
    <vt:lpwstr>C:\Users\winuser\Documents\Citavi 6\Projects\PA1\PA1.ctv6</vt:lpwstr>
  </property>
  <property fmtid="{D5CDD505-2E9C-101B-9397-08002B2CF9AE}" pid="15" name="CitaviDocumentProperty_1">
    <vt:lpwstr>6.3.15.0</vt:lpwstr>
  </property>
</Properties>
</file>