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சட்டப்பூர்வ அறிவிப்பு</w:t>
      </w:r>
    </w:p>
    <w:p>
      <w:r>
        <w:t>to, திரு. ராஜேஷ் குமார் பிளாட் எண் 302, பசுமை பள்ளத்தாக்கு குடியிருப்புகள், புது தில்லி-110048</w:t>
      </w:r>
    </w:p>
    <w:p>
      <w:r>
        <w:t>பொருள்ஃ வாடகை செலுத்தாததற்கான சட்ட அறிவிப்பு</w:t>
      </w:r>
    </w:p>
    <w:p>
      <w:r>
        <w:t>அன்புள்ள திரு. குமார் அவர்களே,</w:t>
      </w:r>
    </w:p>
    <w:p>
      <w:r>
        <w:t>எனது வாடிக்கையாளர், சட்டபூர்வமான உரிமையாளர் மற்றும் பிளாட் எண் 302, கிரீன் வேலி அடுக்குமாடி குடியிருப்புகளின் நில உரிமையாளர் திரு. அனில் ஷர்மாவின் அறிவுறுத்தலின் கீழ், இந்த சட்ட அறிவிப்புடன் உங்களுக்கு சேவை செய்ய நான் உத்தரவிடப்படுகிறேன்.</w:t>
      </w:r>
    </w:p>
    <w:p>
      <w:r>
        <w:t>ஒவ்வொரு காலண்டர் மாதத்தின் 5 ஆம் தேதி அல்லது அதற்கு முன் செலுத்த வேண்டிய ₹15,000/- மாத வாடகைக்கு, நீங்கள் 1 மார்ச் 2023 அன்று மேற்கூறிய வளாகத்தில் குத்தகைதாரராக சேர்க்கப்பட்டீர்கள். இருப்பினும், பலமுறை வாய்வழி மற்றும் எழுத்துப்பூர்வ நினைவூட்டல்கள் இருந்தபோதிலும், கடந்த மூன்று தொடர்ச்சியான மாதங்களுக்கான (பிப்ரவரி, மார்ச் மற்றும் ஏப்ரல் 2024) வாடகையை நீங்கள் செலுத்தத் தவறிவிட்டீர்கள், மொத்தம் ₹45,000/- ஆகும்.</w:t>
      </w:r>
    </w:p>
    <w:p>
      <w:r>
        <w:t>இது 1 மார்ச் 2023 தேதியிட்ட குத்தகைதாரர் ஒப்பந்தத்தின் விதிமுறைகள் மற்றும் நிபந்தனைகளை மீறுவதாகும். நீங்கள் இணங்காததால் என் வாடிக்கையாளர் மன வேதனையையும் நிதி இழப்பையும் அனுபவித்து வருகிறார்.</w:t>
      </w:r>
    </w:p>
    <w:p>
      <w:r>
        <w:t>இந்த அறிவிப்பைப் பெற்ற 15 நாட்களுக்குள் நிலுவையில் உள்ள ₹45,000/- மொத்த வாடகையையும் நீங்கள் செலுத்த வேண்டும் என்று இதன் மூலம் அழைக்கப்படுகிறீர்கள், அவ்வாறு செய்யாவிட்டால், எனது வாடிக்கையாளர் உங்கள் செலவு மற்றும் ஆபத்தில், வெளியேற்றுவதற்கும் நிலுவைத் தொகையை மீட்டெடுப்பதற்கும் பொருத்தமான சட்ட நடவடிக்கைகளைத் தொடங்க நிர்பந்திக்கப்படுவார்.</w:t>
      </w:r>
    </w:p>
    <w:p>
      <w:r>
        <w:t>இது சட்டத்தின் கீழ் எனது வாடிக்கையாளருக்கு கிடைக்கக்கூடிய வேறு எந்த உரிமைகளுக்கும் தீர்வுகளுக்கும் பாகுபாடு இல்லாமல் உள்ளது.</w:t>
      </w:r>
    </w:p>
    <w:p>
      <w:r>
        <w:t>நேர்மையாக,</w:t>
      </w:r>
    </w:p>
    <w:p>
      <w:r>
        <w:t>வழக்கறிஞர் மீரா சிங் வக்கீல், இந்திய உச்ச நீதிமன்றம் தேதிஃ 15 மே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