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P1. </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목차 slide</w:t>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EDA 개요 설명</w:t>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제주 재난지원금 소비 동향과 분석 (이름 나중에 정할 것…. 재난지원금 목적에 부합하는지?)</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제주와 타 지역간 재난지원금 소비 동향, 효과의 공통점과 차이점</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제주 재난지원금은 제주도 내 지역적 특성이 드러나게 이용되었는가?</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분석 결과 종합 및 활용</w:t>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분석의 아쉬운 점과 개선할 점</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P2. EDA 개요 설명</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이번 EDA 프로젝트는 5~8월 간의 제주도 재난지원금 사용 내역에 대한 분석을 통해 (1) 재난지원금이 그 목적에 알맞게 사용되었는지, (2)다른 지역과 제주 지역의 재난지원금 사용 경향은 어떠한 특성을 보이는지, (3)제주 지역 내에서 재난지원금 사용 경향은 차이가 존재하는지 등을 분석하였다. 이 프로젝트를 통해서 추후 추가 재난 지원금이 지급될 때 어떠한 점을 개선해야하는지, 권역별로 어떠한 점을 고려해야하는지 등을 알아볼 수 있었다.</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변수</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FranClass: 매장의 규모로, 영세&lt;중소&lt;중소1&lt;중소2&lt;일반</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TotalSpent: 총사용금액(재난지원금이 포함되었음)</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좌표: 매장의 경도/위도 좌표</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(모든 변수를 설명할 필요는 없다.)</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전처리</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결측치, 중복치, 이상치 없음</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사용시간: 새벽, 오전, 점심, 오후, 저녁, 심야로 정리. 사용시간 X시간의 경우 무승인거래를 의미</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좌표: 좌표계를 변환하고 카카오API를 통해 행정위치로 변환</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업종: 200여개의 업종을 카테고리화함 (각 카테고리별로 간단한 설명)</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사용한 외부 데이터(간단하게만)</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강조할 부분도 언급하기.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color w:val="ff9900"/>
        </w:rPr>
      </w:pPr>
      <w:r w:rsidDel="00000000" w:rsidR="00000000" w:rsidRPr="00000000">
        <w:rPr>
          <w:rFonts w:ascii="Arial Unicode MS" w:cs="Arial Unicode MS" w:eastAsia="Arial Unicode MS" w:hAnsi="Arial Unicode MS"/>
          <w:color w:val="ff9900"/>
          <w:rtl w:val="0"/>
        </w:rPr>
        <w:t xml:space="preserve">P3. 2) 제주 재난지원금 소비 동향과 분석(목적 부합성) - 1. 재난지원금의 목적</w:t>
      </w:r>
    </w:p>
    <w:p w:rsidR="00000000" w:rsidDel="00000000" w:rsidP="00000000" w:rsidRDefault="00000000" w:rsidRPr="00000000" w14:paraId="0000001E">
      <w:pPr>
        <w:jc w:val="both"/>
        <w:rPr/>
      </w:pPr>
      <w:r w:rsidDel="00000000" w:rsidR="00000000" w:rsidRPr="00000000">
        <w:rPr>
          <w:rFonts w:ascii="Arial Unicode MS" w:cs="Arial Unicode MS" w:eastAsia="Arial Unicode MS" w:hAnsi="Arial Unicode MS"/>
          <w:rtl w:val="0"/>
        </w:rPr>
        <w:t xml:space="preserve"> 재난지원금의 목적은 소상공인을 대상으로 경제를 활성화하고자 하는 것이다. 재난지원금은 전 국민에게 현금, 카드 등 다양한 형태로 지급되었으며, 지급 대상자의 거주지에 한해서, 제한된 사용처에서만 사용할 수 있다. (예: 서울시민이 제주도에서 지원금 사용불가 / 대형마트, 유흥주점 등에서 사용불가) </w:t>
      </w:r>
    </w:p>
    <w:p w:rsidR="00000000" w:rsidDel="00000000" w:rsidP="00000000" w:rsidRDefault="00000000" w:rsidRPr="00000000" w14:paraId="0000001F">
      <w:pPr>
        <w:jc w:val="both"/>
        <w:rPr/>
      </w:pPr>
      <w:r w:rsidDel="00000000" w:rsidR="00000000" w:rsidRPr="00000000">
        <w:rPr>
          <w:rFonts w:ascii="Arial Unicode MS" w:cs="Arial Unicode MS" w:eastAsia="Arial Unicode MS" w:hAnsi="Arial Unicode MS"/>
          <w:rtl w:val="0"/>
        </w:rPr>
        <w:t xml:space="preserve"> 소상공인(영세상인) 대상(1)으로 경제 활성화(2) 이 두 가지 목적이 제주도에서 적절히 이루어졌는지 제주도의 재난지원금 소비 현황을 시간축을 중심으로 분석하고자 한다. </w:t>
      </w:r>
    </w:p>
    <w:p w:rsidR="00000000" w:rsidDel="00000000" w:rsidP="00000000" w:rsidRDefault="00000000" w:rsidRPr="00000000" w14:paraId="00000020">
      <w:pPr>
        <w:jc w:val="both"/>
        <w:rPr/>
      </w:pPr>
      <w:r w:rsidDel="00000000" w:rsidR="00000000" w:rsidRPr="00000000">
        <w:rPr>
          <w:rtl w:val="0"/>
        </w:rPr>
        <w:t xml:space="preserve"> </w:t>
      </w:r>
    </w:p>
    <w:p w:rsidR="00000000" w:rsidDel="00000000" w:rsidP="00000000" w:rsidRDefault="00000000" w:rsidRPr="00000000" w14:paraId="00000021">
      <w:pPr>
        <w:ind w:firstLine="720"/>
        <w:jc w:val="both"/>
        <w:rPr/>
      </w:pPr>
      <w:r w:rsidDel="00000000" w:rsidR="00000000" w:rsidRPr="00000000">
        <w:rPr>
          <w:rFonts w:ascii="Arial Unicode MS" w:cs="Arial Unicode MS" w:eastAsia="Arial Unicode MS" w:hAnsi="Arial Unicode MS"/>
          <w:rtl w:val="0"/>
        </w:rPr>
        <w:t xml:space="preserve">(1)_경제활성화가 되었는가?</w:t>
      </w:r>
    </w:p>
    <w:p w:rsidR="00000000" w:rsidDel="00000000" w:rsidP="00000000" w:rsidRDefault="00000000" w:rsidRPr="00000000" w14:paraId="00000022">
      <w:pPr>
        <w:jc w:val="both"/>
        <w:rPr>
          <w:b w:val="1"/>
        </w:rPr>
      </w:pPr>
      <w:r w:rsidDel="00000000" w:rsidR="00000000" w:rsidRPr="00000000">
        <w:rPr>
          <w:rFonts w:ascii="Arial Unicode MS" w:cs="Arial Unicode MS" w:eastAsia="Arial Unicode MS" w:hAnsi="Arial Unicode MS"/>
          <w:rtl w:val="0"/>
        </w:rPr>
        <w:t xml:space="preserve"> 먼저, 제주도의 총소비금액과 재난지원금의 월별 소비동향이다. 비율(퍼센트)로 비교했을때,  총사용금액은 5~8월 동안 거의 변하지 않았으나 재난지원금은 5,6월에 집중적으로 사용되었다. 휴가철인 7, 8월보다 5, 6월에 제주도 입도객(즉, 관광객) 수가 적었음에도 불구하고  7,8월과 비슷한 총사용금액을 유지했다는 것은, 5, 6월에 쓰인 재난지원금이 소비 창출에 유효한 효과를 냈다고 볼 수 있다. +</w:t>
      </w:r>
      <w:r w:rsidDel="00000000" w:rsidR="00000000" w:rsidRPr="00000000">
        <w:rPr>
          <w:rFonts w:ascii="Arial Unicode MS" w:cs="Arial Unicode MS" w:eastAsia="Arial Unicode MS" w:hAnsi="Arial Unicode MS"/>
          <w:b w:val="1"/>
          <w:rtl w:val="0"/>
        </w:rPr>
        <w:t xml:space="preserve"> 관광업종 총소비금액 시각화</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Fonts w:ascii="Arial Unicode MS" w:cs="Arial Unicode MS" w:eastAsia="Arial Unicode MS" w:hAnsi="Arial Unicode MS"/>
          <w:rtl w:val="0"/>
        </w:rPr>
        <w:tab/>
        <w:t xml:space="preserve">(2) 소상공인에게 소비가 집중되었는가?</w:t>
      </w:r>
    </w:p>
    <w:p w:rsidR="00000000" w:rsidDel="00000000" w:rsidP="00000000" w:rsidRDefault="00000000" w:rsidRPr="00000000" w14:paraId="00000025">
      <w:pPr>
        <w:jc w:val="both"/>
        <w:rPr/>
      </w:pPr>
      <w:r w:rsidDel="00000000" w:rsidR="00000000" w:rsidRPr="00000000">
        <w:rPr>
          <w:rFonts w:ascii="Arial Unicode MS" w:cs="Arial Unicode MS" w:eastAsia="Arial Unicode MS" w:hAnsi="Arial Unicode MS"/>
          <w:rtl w:val="0"/>
        </w:rPr>
        <w:t xml:space="preserve">다음 주제를 보기 위해 제주도의 규모별 소비금액을 살펴보았다. 우선 절대적 금액으로 보았을 때, 규모가 가장 큰 ‘일반’에 재난지원금이 가장 많이 사용되었고 영세업체가 그 뒤를 잇는다. 그러나 업체의 규모를 고려한 보다 정확한 결과를 보기 위해 재난지원금 소비를 각 총매출로 나누어 보았을 때, 그 비율은 비슷하였다. </w:t>
      </w:r>
    </w:p>
    <w:p w:rsidR="00000000" w:rsidDel="00000000" w:rsidP="00000000" w:rsidRDefault="00000000" w:rsidRPr="00000000" w14:paraId="00000026">
      <w:pPr>
        <w:jc w:val="both"/>
        <w:rPr/>
      </w:pPr>
      <w:r w:rsidDel="00000000" w:rsidR="00000000" w:rsidRPr="00000000">
        <w:rPr>
          <w:rFonts w:ascii="Arial Unicode MS" w:cs="Arial Unicode MS" w:eastAsia="Arial Unicode MS" w:hAnsi="Arial Unicode MS"/>
          <w:rtl w:val="0"/>
        </w:rPr>
        <w:t xml:space="preserve">즉, 재난지원금이 규모별로 균등하게 소비되었으나, 소상공인을 주 타겟층으로 한 재난지원금 제도의 의도를 고려했을 때는 다소 아쉬운 결과라고 볼 수 있다.</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P4. 3) 제주와 타 지역간 재난지원금 소비 동향, 효과의 공통점과 차이점 </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전국적으로 보았을 때 재난지원금은 … 한 경향성을 보이며, 어떤 업종에서 가장 많이 사용되었으며  ~하여 … 한 경기 부양 효과를 가져온 것으로 분석된다. </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P4-2. 3)‘출처’에서는 재난지원금의 일반적인 효과가 다음과 같다고 한다.  </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(P4, 4-2는 전국에서의 재난지원금의 경향과, 효과를 보여준다.)</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P5. 3) 제주와 타 지역간 재난지원금 소비 동향, 효과의 공통점과 차이점 </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위의 전국적 분석과 비교하였을 때, 제주도의 재난지원금 소비 동향을 살펴보면 전반적으로 유사한 경향과 효과를 보인다. 하지만 … 한 점에서 차이를 보이며ㅡ, ….한 특성이 나타난다. 이를 도표를 통해 살펴보면 다음과 같다 …. (도표 및 시각화 자료 삽입)  </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(P5에서는 전국 재난지원금의 경향과 구별되는 제주도만의 경향 그리고 특성을 제시한다.)</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P6. 4) </w:t>
      </w:r>
      <w:r w:rsidDel="00000000" w:rsidR="00000000" w:rsidRPr="00000000">
        <w:rPr>
          <w:rFonts w:ascii="Arial Unicode MS" w:cs="Arial Unicode MS" w:eastAsia="Arial Unicode MS" w:hAnsi="Arial Unicode MS"/>
          <w:shd w:fill="cfe2f3" w:val="clear"/>
          <w:rtl w:val="0"/>
        </w:rPr>
        <w:t xml:space="preserve">제주 재난지원금은 제주도 내 지역적 특성이 드러나게 이용되었는가?</w:t>
      </w:r>
      <w:r w:rsidDel="00000000" w:rsidR="00000000" w:rsidRPr="00000000">
        <w:rPr>
          <w:rFonts w:ascii="Arial Unicode MS" w:cs="Arial Unicode MS" w:eastAsia="Arial Unicode MS" w:hAnsi="Arial Unicode MS"/>
          <w:rtl w:val="0"/>
        </w:rPr>
        <w:t xml:space="preserve"> (제주도내에서의 지역적 특성)</w:t>
      </w:r>
    </w:p>
    <w:p w:rsidR="00000000" w:rsidDel="00000000" w:rsidP="00000000" w:rsidRDefault="00000000" w:rsidRPr="00000000" w14:paraId="00000032">
      <w:pPr>
        <w:rPr>
          <w:shd w:fill="fff2cc" w:val="clear"/>
        </w:rPr>
      </w:pPr>
      <w:r w:rsidDel="00000000" w:rsidR="00000000" w:rsidRPr="00000000">
        <w:rPr>
          <w:rFonts w:ascii="Arial Unicode MS" w:cs="Arial Unicode MS" w:eastAsia="Arial Unicode MS" w:hAnsi="Arial Unicode MS"/>
          <w:shd w:fill="fff2cc" w:val="clear"/>
          <w:rtl w:val="0"/>
        </w:rPr>
        <w:t xml:space="preserve">​(시각화 자료 - 파이 그래프 - 세화)</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전체 소비금액에서 제주도 재난지원금 소비금액의 비중은 해당 그래프와 같다. (제주시와 서귀포시 재난지원금 건수 사용 비중 5-6%)</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권역별로의 도메인 설명 필요. 어떻게 나누었는지</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a) 제주 권역별로 업종별 전체 소비량을 살펴보고​ b) 제주 권역별로 업종별 재난지원금 소비량을 살펴보며 제주도의 재난지원금이 제주도 내 지역적 특성이 드러나게 이용되었는지 살펴보겠다.​</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P7. 4) </w:t>
      </w:r>
      <w:r w:rsidDel="00000000" w:rsidR="00000000" w:rsidRPr="00000000">
        <w:rPr>
          <w:rFonts w:ascii="Arial Unicode MS" w:cs="Arial Unicode MS" w:eastAsia="Arial Unicode MS" w:hAnsi="Arial Unicode MS"/>
          <w:shd w:fill="cfe2f3" w:val="clear"/>
          <w:rtl w:val="0"/>
        </w:rPr>
        <w:t xml:space="preserve">제주 재난지원금은 제주도 내 지역적 특성이 드러나게 이용되었는가?</w:t>
      </w:r>
      <w:r w:rsidDel="00000000" w:rsidR="00000000" w:rsidRPr="00000000">
        <w:rPr>
          <w:rFonts w:ascii="Arial Unicode MS" w:cs="Arial Unicode MS" w:eastAsia="Arial Unicode MS" w:hAnsi="Arial Unicode MS"/>
          <w:rtl w:val="0"/>
        </w:rPr>
        <w:t xml:space="preserve"> (제주도 권역별 전체 소비량)</w:t>
      </w:r>
    </w:p>
    <w:p w:rsidR="00000000" w:rsidDel="00000000" w:rsidP="00000000" w:rsidRDefault="00000000" w:rsidRPr="00000000" w14:paraId="00000038">
      <w:pPr>
        <w:rPr>
          <w:shd w:fill="fff2cc" w:val="clear"/>
        </w:rPr>
      </w:pPr>
      <w:r w:rsidDel="00000000" w:rsidR="00000000" w:rsidRPr="00000000">
        <w:rPr>
          <w:rFonts w:ascii="Arial Unicode MS" w:cs="Arial Unicode MS" w:eastAsia="Arial Unicode MS" w:hAnsi="Arial Unicode MS"/>
          <w:shd w:fill="fff2cc" w:val="clear"/>
          <w:rtl w:val="0"/>
        </w:rPr>
        <w:t xml:space="preserve">(시각화 자료 - 바 그래프 - 재용)</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(보면 레저/스포츠, 의료 분야에서 시내 지역과 시외 지역의 차이가 극명하게 나타난다 그 이유는 제주대학병원, 중앙병원, 서귀포병원 등이 시내에만 있고, 제주도는 이동시간이 적기 때문에 의료를 위해서 차로 이동하기 때문이다. 반면 시내에서는 레저/스포츠가 전혀 나타나지 않고 여행/숙박이 높은 것을 통해, 제주시와 서귀포시에 집중된 호텔의 경향성을 찾아볼 수 있다.)</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 중부지역 사용금액이 크다는 bar plot 집어넣을 것</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P8. 4) </w:t>
      </w:r>
      <w:r w:rsidDel="00000000" w:rsidR="00000000" w:rsidRPr="00000000">
        <w:rPr>
          <w:rFonts w:ascii="Arial Unicode MS" w:cs="Arial Unicode MS" w:eastAsia="Arial Unicode MS" w:hAnsi="Arial Unicode MS"/>
          <w:shd w:fill="cfe2f3" w:val="clear"/>
          <w:rtl w:val="0"/>
        </w:rPr>
        <w:t xml:space="preserve">제주 재난지원금은 제주도 내 지역적 특성이 드러나게 이용되었는가?</w:t>
      </w:r>
      <w:r w:rsidDel="00000000" w:rsidR="00000000" w:rsidRPr="00000000">
        <w:rPr>
          <w:rFonts w:ascii="Arial Unicode MS" w:cs="Arial Unicode MS" w:eastAsia="Arial Unicode MS" w:hAnsi="Arial Unicode MS"/>
          <w:rtl w:val="0"/>
        </w:rPr>
        <w:t xml:space="preserve"> (제주도 권역별 재난지원금 소비량)</w:t>
      </w:r>
    </w:p>
    <w:p w:rsidR="00000000" w:rsidDel="00000000" w:rsidP="00000000" w:rsidRDefault="00000000" w:rsidRPr="00000000" w14:paraId="0000003D">
      <w:pPr>
        <w:rPr>
          <w:shd w:fill="fff2cc" w:val="clear"/>
        </w:rPr>
      </w:pPr>
      <w:r w:rsidDel="00000000" w:rsidR="00000000" w:rsidRPr="00000000">
        <w:rPr>
          <w:rFonts w:ascii="Arial Unicode MS" w:cs="Arial Unicode MS" w:eastAsia="Arial Unicode MS" w:hAnsi="Arial Unicode MS"/>
          <w:shd w:fill="fff2cc" w:val="clear"/>
          <w:rtl w:val="0"/>
        </w:rPr>
        <w:t xml:space="preserve">(시각화 자료 - 바 그래프 - 세화)</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재난지원금의 가장 큰 혜택을 받은 업종은 마트/편의점 즉 유통업체, 그리고 외식/주점으로 드러난다. 그 뒤로는 주유/자동차 업종이 가장 큰 혜택을 본 것으로 드러난다. 권역별로의 재난지원금 사용률 비교를 위해, 재난지원금이 가장 많이 쓰인 상위 4개 업종에 대해 그래프를 그려보았다. 전체적으로 제주시, 서귀포시 중부에 비해 시외 지역에서 재난지원금 사용률이 현저히 낮은 것을 알 수 있으며, 공항이 위치한 제주시 중부에서의 재난지원금 사용률이 서귀포시 중부보다 높다는 것을 알 수 있다. 이는 앞서 살펴보았듯 많은 상업지구가 제주시 중부, 서귀포시 중부에 분포돼있는 것을 이유로 들 수 있다.</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또한 제주 중부와 서귀포시 중부에서 의료 업종에서의 재난지원금 사용 건수가 크게 드러나는데, 이는 제주도의 큰 병원인 제주대학병원, 중앙병원, 서귀포병원 등이 시내에 위치해 있기 때문이라고 할 수 있다. 앞서 살펴본 제주 내 권역별 총 사용금액과 비교해봤을 때 여행/숙박에서의 재난지원금 사용량은 모든 권역에서 상위 4위에 들지 않았는데, 이는 여행/숙박에서의 사용금액은 제주도 재난지원금 사용자인 도민보다는 재난지원금을 사용할 수 없는 관광객이 많은 비중을 차지하고 있기 때문이라고 유추할 수 있다.</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P9. 4) </w:t>
      </w:r>
      <w:r w:rsidDel="00000000" w:rsidR="00000000" w:rsidRPr="00000000">
        <w:rPr>
          <w:rFonts w:ascii="Arial Unicode MS" w:cs="Arial Unicode MS" w:eastAsia="Arial Unicode MS" w:hAnsi="Arial Unicode MS"/>
          <w:shd w:fill="cfe2f3" w:val="clear"/>
          <w:rtl w:val="0"/>
        </w:rPr>
        <w:t xml:space="preserve">제주 재난지원금은 제주도 내 지역적 특성이 드러나게 이용되었는가?</w:t>
      </w:r>
      <w:r w:rsidDel="00000000" w:rsidR="00000000" w:rsidRPr="00000000">
        <w:rPr>
          <w:rFonts w:ascii="Arial Unicode MS" w:cs="Arial Unicode MS" w:eastAsia="Arial Unicode MS" w:hAnsi="Arial Unicode MS"/>
          <w:rtl w:val="0"/>
        </w:rPr>
        <w:t xml:space="preserve"> (제주도 권역별 재난지원금 소비량 - 세부 권역)</w:t>
      </w:r>
    </w:p>
    <w:p w:rsidR="00000000" w:rsidDel="00000000" w:rsidP="00000000" w:rsidRDefault="00000000" w:rsidRPr="00000000" w14:paraId="00000043">
      <w:pPr>
        <w:rPr>
          <w:shd w:fill="fff2cc" w:val="clear"/>
        </w:rPr>
      </w:pPr>
      <w:r w:rsidDel="00000000" w:rsidR="00000000" w:rsidRPr="00000000">
        <w:rPr>
          <w:rFonts w:ascii="Arial Unicode MS" w:cs="Arial Unicode MS" w:eastAsia="Arial Unicode MS" w:hAnsi="Arial Unicode MS"/>
          <w:shd w:fill="fff2cc" w:val="clear"/>
          <w:rtl w:val="0"/>
        </w:rPr>
        <w:t xml:space="preserve">(시각화 자료 - 바 그래프 - 세화)</w:t>
      </w:r>
    </w:p>
    <w:p w:rsidR="00000000" w:rsidDel="00000000" w:rsidP="00000000" w:rsidRDefault="00000000" w:rsidRPr="00000000" w14:paraId="00000044">
      <w:pPr>
        <w:rPr>
          <w:shd w:fill="fff2cc" w:val="clear"/>
        </w:rPr>
      </w:pPr>
      <w:r w:rsidDel="00000000" w:rsidR="00000000" w:rsidRPr="00000000">
        <w:rPr>
          <w:rFonts w:ascii="Arial Unicode MS" w:cs="Arial Unicode MS" w:eastAsia="Arial Unicode MS" w:hAnsi="Arial Unicode MS"/>
          <w:shd w:fill="fff2cc" w:val="clear"/>
          <w:rtl w:val="0"/>
        </w:rPr>
        <w:t xml:space="preserve">(시각화 자료 - 제주도 농산물 지도 (외부 지도자료 - 세화))</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제주시 서부와 서귀포시 서부 재난지원금 상위 5개 업종에 ‘농업' 업종이 들어가 있는 것을 볼 수 있다. 이는 제주도의 서부에 제주도의 대부분의 농경지가 분포해있고, 제주도 서부 지역을 관활하는 서부농업기술센터가 따로 있기도 하고</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P9. 4) </w:t>
      </w:r>
      <w:r w:rsidDel="00000000" w:rsidR="00000000" w:rsidRPr="00000000">
        <w:rPr>
          <w:rFonts w:ascii="Arial Unicode MS" w:cs="Arial Unicode MS" w:eastAsia="Arial Unicode MS" w:hAnsi="Arial Unicode MS"/>
          <w:shd w:fill="cfe2f3" w:val="clear"/>
          <w:rtl w:val="0"/>
        </w:rPr>
        <w:t xml:space="preserve">제주 재난지원금은 제주도 내 지역적 특성이 드러나게 이용되었는가?</w:t>
      </w:r>
      <w:r w:rsidDel="00000000" w:rsidR="00000000" w:rsidRPr="00000000">
        <w:rPr>
          <w:rFonts w:ascii="Arial Unicode MS" w:cs="Arial Unicode MS" w:eastAsia="Arial Unicode MS" w:hAnsi="Arial Unicode MS"/>
          <w:rtl w:val="0"/>
        </w:rPr>
        <w:t xml:space="preserve"> (지도 시각화 자료, 종합 결론)</w:t>
      </w:r>
    </w:p>
    <w:p w:rsidR="00000000" w:rsidDel="00000000" w:rsidP="00000000" w:rsidRDefault="00000000" w:rsidRPr="00000000" w14:paraId="00000048">
      <w:pPr>
        <w:rPr>
          <w:shd w:fill="fff2cc" w:val="clear"/>
        </w:rPr>
      </w:pPr>
      <w:r w:rsidDel="00000000" w:rsidR="00000000" w:rsidRPr="00000000">
        <w:rPr>
          <w:rFonts w:ascii="Arial Unicode MS" w:cs="Arial Unicode MS" w:eastAsia="Arial Unicode MS" w:hAnsi="Arial Unicode MS"/>
          <w:shd w:fill="fff2cc" w:val="clear"/>
          <w:rtl w:val="0"/>
        </w:rPr>
        <w:t xml:space="preserve">(시각화 자료 - folium 지도 - 재용)</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P11. 4) 제주 재난지원금 소비 동향과 분석(목적 부합성) - 4. 종합</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이러한 결과를 바탕으로 살펴볼 때, 제주에서 지급된 재난지원금은 전반적으로 그 목적에 부합하게 이용되었다고 할 수 있다. 재난지원금 목적의 대상이 되는 상업과는 ... 러한 연관성을 보인다. 하지만 제주도 내 지역적 특성을 고려할 때 ...한 점을 추가적으로 고려한다면 더 목적에 부합한 재난지원금 지급이 될 수 있다고 할 수 있다 (개선점 등 서술)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마지막 P. 6)  분석의 아쉬운 점과 개선할 점</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