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059F" w14:textId="77777777" w:rsidR="00287A37" w:rsidRDefault="00287A37" w:rsidP="00287A37">
      <w:pPr>
        <w:numPr>
          <w:ilvl w:val="0"/>
          <w:numId w:val="0"/>
        </w:numPr>
        <w:tabs>
          <w:tab w:val="right" w:pos="9923"/>
        </w:tabs>
      </w:pPr>
    </w:p>
    <w:p w14:paraId="291A8AD1" w14:textId="77777777" w:rsidR="00287A37" w:rsidRDefault="00287A37" w:rsidP="00287A37">
      <w:pPr>
        <w:numPr>
          <w:ilvl w:val="0"/>
          <w:numId w:val="0"/>
        </w:numPr>
        <w:tabs>
          <w:tab w:val="right" w:pos="9923"/>
        </w:tabs>
      </w:pPr>
    </w:p>
    <w:p w14:paraId="7A4C3689" w14:textId="77777777" w:rsidR="00287A37" w:rsidRDefault="00287A37" w:rsidP="00287A37">
      <w:pPr>
        <w:numPr>
          <w:ilvl w:val="0"/>
          <w:numId w:val="0"/>
        </w:numPr>
        <w:tabs>
          <w:tab w:val="right" w:pos="9923"/>
        </w:tabs>
      </w:pPr>
    </w:p>
    <w:p w14:paraId="43DF294C" w14:textId="77777777" w:rsidR="002C3ED5" w:rsidRDefault="00462BFB" w:rsidP="00462BFB">
      <w:pPr>
        <w:numPr>
          <w:ilvl w:val="0"/>
          <w:numId w:val="0"/>
        </w:numPr>
        <w:tabs>
          <w:tab w:val="right" w:pos="9923"/>
        </w:tabs>
      </w:pPr>
      <w:bookmarkStart w:id="0" w:name="_Hlk40090422"/>
      <w:r>
        <w:t xml:space="preserve">Entwerfen und Testen Sie folgende  </w:t>
      </w:r>
      <w:r w:rsidR="00D42421">
        <w:t>Assemblerprogramm</w:t>
      </w:r>
      <w:r>
        <w:t>e</w:t>
      </w:r>
      <w:r w:rsidR="002C3ED5">
        <w:t>:</w:t>
      </w:r>
    </w:p>
    <w:p w14:paraId="08F63E77" w14:textId="7554737B" w:rsidR="00462BFB" w:rsidRDefault="00D42421" w:rsidP="00462BFB">
      <w:pPr>
        <w:numPr>
          <w:ilvl w:val="0"/>
          <w:numId w:val="0"/>
        </w:numPr>
        <w:tabs>
          <w:tab w:val="right" w:pos="9923"/>
        </w:tabs>
      </w:pPr>
      <w:r>
        <w:t xml:space="preserve"> </w:t>
      </w:r>
    </w:p>
    <w:p w14:paraId="2BB7917D" w14:textId="3E196AB8" w:rsidR="00462BFB" w:rsidRDefault="002C3ED5" w:rsidP="004B065C">
      <w:pPr>
        <w:tabs>
          <w:tab w:val="right" w:pos="9923"/>
        </w:tabs>
      </w:pPr>
      <w:r>
        <w:t xml:space="preserve">Der </w:t>
      </w:r>
      <w:r w:rsidR="00D42421">
        <w:t>gezeigte Impulsverlaufs</w:t>
      </w:r>
      <w:r w:rsidR="00462BFB">
        <w:t xml:space="preserve"> </w:t>
      </w:r>
      <w:r>
        <w:t>soll an</w:t>
      </w:r>
      <w:r w:rsidR="00462BFB">
        <w:t xml:space="preserve"> P1.0</w:t>
      </w:r>
      <w:r>
        <w:t xml:space="preserve"> ausgegeben werden</w:t>
      </w:r>
      <w:r w:rsidR="00D42421">
        <w:t>.</w:t>
      </w:r>
      <w:r w:rsidR="00462BFB">
        <w:t xml:space="preserve"> </w:t>
      </w:r>
    </w:p>
    <w:p w14:paraId="52E30178" w14:textId="77777777" w:rsidR="00462BFB" w:rsidRDefault="00D42421" w:rsidP="00462BFB">
      <w:pPr>
        <w:numPr>
          <w:ilvl w:val="0"/>
          <w:numId w:val="0"/>
        </w:numPr>
        <w:tabs>
          <w:tab w:val="right" w:pos="9923"/>
        </w:tabs>
        <w:ind w:left="284"/>
      </w:pPr>
      <w:r>
        <w:t>Hinweise:</w:t>
      </w:r>
    </w:p>
    <w:p w14:paraId="58ABAE4F" w14:textId="0ECE46FE" w:rsidR="00462BFB" w:rsidRDefault="00D42421" w:rsidP="00462BFB">
      <w:pPr>
        <w:numPr>
          <w:ilvl w:val="0"/>
          <w:numId w:val="26"/>
        </w:numPr>
        <w:tabs>
          <w:tab w:val="right" w:pos="993"/>
        </w:tabs>
      </w:pPr>
      <w:r>
        <w:t>D</w:t>
      </w:r>
      <w:r w:rsidR="00462BFB">
        <w:t xml:space="preserve">as Signal ist periodisch </w:t>
      </w:r>
    </w:p>
    <w:p w14:paraId="1A8633B3" w14:textId="44B9282C" w:rsidR="00462BFB" w:rsidRDefault="00462BFB" w:rsidP="00462BFB">
      <w:pPr>
        <w:numPr>
          <w:ilvl w:val="0"/>
          <w:numId w:val="26"/>
        </w:numPr>
        <w:tabs>
          <w:tab w:val="right" w:pos="993"/>
        </w:tabs>
      </w:pPr>
      <w:r>
        <w:t>Die Zeit wird mit Timer0 vorgegeben und</w:t>
      </w:r>
    </w:p>
    <w:p w14:paraId="58D511F7" w14:textId="7AF928D0" w:rsidR="00D42421" w:rsidRDefault="00462BFB" w:rsidP="00462BFB">
      <w:pPr>
        <w:numPr>
          <w:ilvl w:val="0"/>
          <w:numId w:val="26"/>
        </w:numPr>
        <w:tabs>
          <w:tab w:val="right" w:pos="993"/>
        </w:tabs>
      </w:pPr>
      <w:r>
        <w:t>Im Timerinterrupt wird P1.0 angesteurt</w:t>
      </w:r>
      <w:r w:rsidR="00D42421">
        <w:t>.</w:t>
      </w:r>
    </w:p>
    <w:p w14:paraId="011F15AA" w14:textId="77777777" w:rsidR="00D42421" w:rsidRDefault="00D42421" w:rsidP="00D42421">
      <w:pPr>
        <w:numPr>
          <w:ilvl w:val="0"/>
          <w:numId w:val="0"/>
        </w:numPr>
        <w:ind w:left="1069" w:hanging="360"/>
      </w:pPr>
    </w:p>
    <w:p w14:paraId="208EC193" w14:textId="2B2E2F0A" w:rsidR="00D42421" w:rsidRDefault="00462BFB" w:rsidP="00D42421">
      <w:pPr>
        <w:numPr>
          <w:ilvl w:val="0"/>
          <w:numId w:val="0"/>
        </w:numPr>
        <w:ind w:left="1069" w:hanging="360"/>
      </w:pPr>
      <w:r>
        <w:object w:dxaOrig="7131" w:dyaOrig="1530" w14:anchorId="6CAC6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5pt;height:76.5pt" o:ole="">
            <v:imagedata r:id="rId7" o:title=""/>
          </v:shape>
          <o:OLEObject Type="Embed" ProgID="Visio.Drawing.15" ShapeID="_x0000_i1025" DrawAspect="Content" ObjectID="_1651391977" r:id="rId8"/>
        </w:object>
      </w:r>
      <w:r w:rsidR="00D42421">
        <w:br/>
      </w:r>
    </w:p>
    <w:p w14:paraId="3DA3579E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ljmp init</w:t>
      </w:r>
    </w:p>
    <w:p w14:paraId="3E652888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</w:p>
    <w:p w14:paraId="49D0C4F8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org 0bh</w:t>
      </w:r>
    </w:p>
    <w:p w14:paraId="69213695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jmp T0_int</w:t>
      </w:r>
    </w:p>
    <w:p w14:paraId="3A37DFD3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</w:p>
    <w:p w14:paraId="0C92787F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init:</w:t>
      </w:r>
    </w:p>
    <w:p w14:paraId="6A25679E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TMOD,#02h</w:t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;T0 Mode2  236us</w:t>
      </w:r>
    </w:p>
    <w:p w14:paraId="3804FD2E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TH0,#236</w:t>
      </w:r>
    </w:p>
    <w:p w14:paraId="32718CF4" w14:textId="55BA582B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</w:t>
      </w:r>
      <w:r w:rsidR="00D26CB9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L0</w:t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,#236</w:t>
      </w:r>
    </w:p>
    <w:p w14:paraId="49392BCE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setb ET0</w:t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;T0-Int ein</w:t>
      </w:r>
    </w:p>
    <w:p w14:paraId="31525C66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setb EA</w:t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;global I-Freigabe</w:t>
      </w:r>
    </w:p>
    <w:p w14:paraId="3FAF715F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setb TR0</w:t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;T0 start</w:t>
      </w:r>
    </w:p>
    <w:p w14:paraId="489D2BD1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</w:p>
    <w:p w14:paraId="50A6D6C1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loop:</w:t>
      </w:r>
    </w:p>
    <w:p w14:paraId="2B897E2F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jmp loop</w:t>
      </w:r>
    </w:p>
    <w:p w14:paraId="54BAA345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</w:p>
    <w:p w14:paraId="171671E0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T0_int:</w:t>
      </w:r>
    </w:p>
    <w:p w14:paraId="531B4FC0" w14:textId="77777777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cpl P1.0</w:t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;Port invertieren</w:t>
      </w:r>
    </w:p>
    <w:p w14:paraId="25CF60DC" w14:textId="59CF6D7D" w:rsidR="004E1C39" w:rsidRPr="00AD0327" w:rsidRDefault="004E1C39" w:rsidP="004E1C39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AD0327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reti</w:t>
      </w:r>
    </w:p>
    <w:p w14:paraId="2F6AEFD4" w14:textId="77777777" w:rsidR="004E1C39" w:rsidRDefault="004E1C39" w:rsidP="00D42421">
      <w:pPr>
        <w:numPr>
          <w:ilvl w:val="0"/>
          <w:numId w:val="0"/>
        </w:numPr>
        <w:ind w:left="1069" w:hanging="360"/>
      </w:pPr>
    </w:p>
    <w:p w14:paraId="1FA4DB54" w14:textId="72B05980" w:rsidR="00D42421" w:rsidRDefault="00D42421" w:rsidP="00D42421">
      <w:r>
        <w:t xml:space="preserve">Zwei Unterprogramme sollen regelmäßig ausgeführt werden, das Unterprogramm UP1 jede ms und UP2 alle 100ms. Hierfür wird ein von Timer0 ausgelöster Interrupt </w:t>
      </w:r>
      <w:r w:rsidR="004B065C">
        <w:t>„Timer0Int“</w:t>
      </w:r>
      <w:r w:rsidR="00462BFB">
        <w:t xml:space="preserve"> </w:t>
      </w:r>
      <w:r>
        <w:t>als Zeitbasis verwendet.</w:t>
      </w:r>
      <w:r w:rsidR="002C3ED5">
        <w:br/>
        <w:t>In UP1 wird P1.0 und in UP2 P1.1 invertiert.</w:t>
      </w:r>
    </w:p>
    <w:p w14:paraId="2D6C9CB7" w14:textId="77777777" w:rsidR="00B432C2" w:rsidRDefault="00B432C2" w:rsidP="00B432C2">
      <w:pPr>
        <w:numPr>
          <w:ilvl w:val="0"/>
          <w:numId w:val="0"/>
        </w:numPr>
        <w:ind w:left="284" w:hanging="284"/>
      </w:pPr>
      <w:r>
        <w:tab/>
        <w:t>Base0 equ 100</w:t>
      </w:r>
    </w:p>
    <w:p w14:paraId="3AC4ECED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ljmp init</w:t>
      </w:r>
    </w:p>
    <w:p w14:paraId="2FC20EC6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</w:p>
    <w:p w14:paraId="42BD9121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org 0bh</w:t>
      </w:r>
    </w:p>
    <w:p w14:paraId="7D757899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jmp T0_int</w:t>
      </w:r>
    </w:p>
    <w:p w14:paraId="1EA08F14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</w:p>
    <w:p w14:paraId="109DB1BC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init:</w:t>
      </w:r>
    </w:p>
    <w:p w14:paraId="0CB82702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TMOD,#01h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;T0 Mode1  1ms</w:t>
      </w:r>
    </w:p>
    <w:p w14:paraId="0FBD2390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TH0,#0FCh</w:t>
      </w:r>
    </w:p>
    <w:p w14:paraId="660A08C0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TL0,#18h</w:t>
      </w:r>
    </w:p>
    <w:p w14:paraId="29FEABDB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R7,#Base0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;Zähler für Timer-I</w:t>
      </w:r>
    </w:p>
    <w:p w14:paraId="2A13BEEF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setb ET0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;T0-Int ein</w:t>
      </w:r>
    </w:p>
    <w:p w14:paraId="5290B083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setb EA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;global I-Freigabe</w:t>
      </w:r>
    </w:p>
    <w:p w14:paraId="13D07BB1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setb TR0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;T0 start</w:t>
      </w:r>
    </w:p>
    <w:p w14:paraId="4025F092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</w:p>
    <w:p w14:paraId="0A8ADE85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loop:</w:t>
      </w:r>
    </w:p>
    <w:p w14:paraId="0C8740C1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jmp loop</w:t>
      </w:r>
    </w:p>
    <w:p w14:paraId="3BCBD493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</w:p>
    <w:p w14:paraId="15A6E88B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T0_int:</w:t>
      </w:r>
    </w:p>
    <w:p w14:paraId="3F33C781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TL0,#18h</w:t>
      </w:r>
    </w:p>
    <w:p w14:paraId="407983BE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TH0,#0FCh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;Nachladen</w:t>
      </w:r>
    </w:p>
    <w:p w14:paraId="10BFEEBC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cpl P1.0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;Port invertieren</w:t>
      </w:r>
    </w:p>
    <w:p w14:paraId="2E366C8D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djnz R7,back</w:t>
      </w:r>
    </w:p>
    <w:p w14:paraId="78EF3749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mov r7,#Base0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;Nachladen</w:t>
      </w:r>
    </w:p>
    <w:p w14:paraId="0C28D21A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cpl P1.1</w:t>
      </w:r>
    </w:p>
    <w:p w14:paraId="1510D630" w14:textId="77777777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>back:</w:t>
      </w: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</w:r>
    </w:p>
    <w:p w14:paraId="72666A00" w14:textId="41F59F64" w:rsidR="00B432C2" w:rsidRPr="00B432C2" w:rsidRDefault="00B432C2" w:rsidP="00B432C2">
      <w:pPr>
        <w:numPr>
          <w:ilvl w:val="0"/>
          <w:numId w:val="0"/>
        </w:numPr>
        <w:ind w:left="1069" w:hanging="360"/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</w:pPr>
      <w:r w:rsidRPr="00B432C2">
        <w:rPr>
          <w:rFonts w:ascii="Courier New" w:hAnsi="Courier New" w:cs="Courier New"/>
          <w:vanish/>
          <w:color w:val="538135" w:themeColor="accent6" w:themeShade="BF"/>
          <w:sz w:val="18"/>
          <w:szCs w:val="18"/>
        </w:rPr>
        <w:tab/>
        <w:t>reti</w:t>
      </w:r>
    </w:p>
    <w:bookmarkEnd w:id="0"/>
    <w:sectPr w:rsidR="00B432C2" w:rsidRPr="00B432C2">
      <w:headerReference w:type="default" r:id="rId9"/>
      <w:footerReference w:type="default" r:id="rId10"/>
      <w:pgSz w:w="11906" w:h="16838" w:code="9"/>
      <w:pgMar w:top="851" w:right="1021" w:bottom="851" w:left="851" w:header="567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87BF" w14:textId="77777777" w:rsidR="00822FAE" w:rsidRDefault="00822FAE">
      <w:r>
        <w:separator/>
      </w:r>
    </w:p>
  </w:endnote>
  <w:endnote w:type="continuationSeparator" w:id="0">
    <w:p w14:paraId="7CFCA875" w14:textId="77777777" w:rsidR="00822FAE" w:rsidRDefault="0082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CC458" w14:textId="77777777" w:rsidR="006F597C" w:rsidRDefault="006F597C">
    <w:pPr>
      <w:pStyle w:val="Fuzeile"/>
      <w:numPr>
        <w:ilvl w:val="0"/>
        <w:numId w:val="0"/>
      </w:numPr>
      <w:rPr>
        <w:sz w:val="10"/>
      </w:rPr>
    </w:pPr>
  </w:p>
  <w:p w14:paraId="31141A23" w14:textId="77777777" w:rsidR="006F597C" w:rsidRDefault="006F597C">
    <w:pPr>
      <w:pStyle w:val="Fuzeile"/>
      <w:numPr>
        <w:ilvl w:val="0"/>
        <w:numId w:val="0"/>
      </w:numPr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0C524" w14:textId="77777777" w:rsidR="00822FAE" w:rsidRDefault="00822FAE">
      <w:r>
        <w:separator/>
      </w:r>
    </w:p>
  </w:footnote>
  <w:footnote w:type="continuationSeparator" w:id="0">
    <w:p w14:paraId="73A637D8" w14:textId="77777777" w:rsidR="00822FAE" w:rsidRDefault="0082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2"/>
      <w:gridCol w:w="4604"/>
      <w:gridCol w:w="2302"/>
    </w:tblGrid>
    <w:tr w:rsidR="006F597C" w14:paraId="7ED0FC90" w14:textId="77777777">
      <w:trPr>
        <w:cantSplit/>
      </w:trPr>
      <w:tc>
        <w:tcPr>
          <w:tcW w:w="2302" w:type="dxa"/>
        </w:tcPr>
        <w:p w14:paraId="7E2534F3" w14:textId="77777777" w:rsidR="006F597C" w:rsidRDefault="006F597C">
          <w:pPr>
            <w:pStyle w:val="Kopfzeile"/>
            <w:numPr>
              <w:ilvl w:val="0"/>
              <w:numId w:val="0"/>
            </w:numPr>
            <w:rPr>
              <w:sz w:val="28"/>
            </w:rPr>
          </w:pPr>
        </w:p>
      </w:tc>
      <w:tc>
        <w:tcPr>
          <w:tcW w:w="4604" w:type="dxa"/>
        </w:tcPr>
        <w:p w14:paraId="746D567E" w14:textId="46A40D46" w:rsidR="006F597C" w:rsidRDefault="002B5D8B" w:rsidP="002B5D8B">
          <w:pPr>
            <w:pStyle w:val="Kopfzeile"/>
            <w:numPr>
              <w:ilvl w:val="0"/>
              <w:numId w:val="0"/>
            </w:numPr>
            <w:jc w:val="center"/>
            <w:rPr>
              <w:sz w:val="24"/>
            </w:rPr>
          </w:pPr>
          <w:r>
            <w:rPr>
              <w:sz w:val="24"/>
            </w:rPr>
            <w:t>Test</w:t>
          </w:r>
        </w:p>
      </w:tc>
      <w:tc>
        <w:tcPr>
          <w:tcW w:w="2302" w:type="dxa"/>
        </w:tcPr>
        <w:p w14:paraId="219C28AB" w14:textId="77777777" w:rsidR="006F597C" w:rsidRDefault="006F597C">
          <w:pPr>
            <w:pStyle w:val="Kopfzeile"/>
            <w:numPr>
              <w:ilvl w:val="0"/>
              <w:numId w:val="0"/>
            </w:numPr>
          </w:pPr>
        </w:p>
      </w:tc>
    </w:tr>
    <w:tr w:rsidR="006F597C" w14:paraId="09D123E7" w14:textId="77777777">
      <w:trPr>
        <w:cantSplit/>
        <w:trHeight w:val="454"/>
      </w:trPr>
      <w:tc>
        <w:tcPr>
          <w:tcW w:w="2302" w:type="dxa"/>
        </w:tcPr>
        <w:p w14:paraId="3276155A" w14:textId="1E9E1C1C" w:rsidR="006F597C" w:rsidRDefault="006F597C">
          <w:pPr>
            <w:pStyle w:val="Kopfzeile"/>
            <w:numPr>
              <w:ilvl w:val="0"/>
              <w:numId w:val="0"/>
            </w:numPr>
            <w:spacing w:before="40"/>
            <w:rPr>
              <w:sz w:val="28"/>
            </w:rPr>
          </w:pPr>
        </w:p>
      </w:tc>
      <w:tc>
        <w:tcPr>
          <w:tcW w:w="4604" w:type="dxa"/>
        </w:tcPr>
        <w:p w14:paraId="771DED0B" w14:textId="32A9244E" w:rsidR="006F597C" w:rsidRDefault="006F597C">
          <w:pPr>
            <w:pStyle w:val="Kopfzeile"/>
            <w:numPr>
              <w:ilvl w:val="0"/>
              <w:numId w:val="0"/>
            </w:numPr>
            <w:spacing w:before="40"/>
          </w:pPr>
        </w:p>
      </w:tc>
      <w:tc>
        <w:tcPr>
          <w:tcW w:w="2302" w:type="dxa"/>
        </w:tcPr>
        <w:p w14:paraId="521BA68C" w14:textId="1DE29EC7" w:rsidR="006F597C" w:rsidRDefault="006F597C">
          <w:pPr>
            <w:pStyle w:val="Kopfzeile"/>
            <w:numPr>
              <w:ilvl w:val="0"/>
              <w:numId w:val="0"/>
            </w:numPr>
            <w:spacing w:before="40"/>
          </w:pPr>
        </w:p>
      </w:tc>
    </w:tr>
  </w:tbl>
  <w:p w14:paraId="375AFCA1" w14:textId="77777777" w:rsidR="006F597C" w:rsidRDefault="006F597C">
    <w:pPr>
      <w:pStyle w:val="Kopfzeile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F43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DAA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D414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FCFB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5AABE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 w15:restartNumberingAfterBreak="0">
    <w:nsid w:val="121A1B14"/>
    <w:multiLevelType w:val="multilevel"/>
    <w:tmpl w:val="09C073F2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6" w15:restartNumberingAfterBreak="0">
    <w:nsid w:val="16DF302A"/>
    <w:multiLevelType w:val="multilevel"/>
    <w:tmpl w:val="8B8C1806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  <w:caps w:val="0"/>
        <w:vanish w:val="0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7" w15:restartNumberingAfterBreak="0">
    <w:nsid w:val="1CC73492"/>
    <w:multiLevelType w:val="hybridMultilevel"/>
    <w:tmpl w:val="715AED7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652F05"/>
    <w:multiLevelType w:val="multilevel"/>
    <w:tmpl w:val="8B8C1806"/>
    <w:lvl w:ilvl="0">
      <w:start w:val="1"/>
      <w:numFmt w:val="decimal"/>
      <w:pStyle w:val="Standard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  <w:caps w:val="0"/>
        <w:vanish w:val="0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 w15:restartNumberingAfterBreak="0">
    <w:nsid w:val="2C131F73"/>
    <w:multiLevelType w:val="multilevel"/>
    <w:tmpl w:val="30A6C60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10" w15:restartNumberingAfterBreak="0">
    <w:nsid w:val="2CED34DC"/>
    <w:multiLevelType w:val="hybridMultilevel"/>
    <w:tmpl w:val="75362FE2"/>
    <w:lvl w:ilvl="0" w:tplc="88F468E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F0E87"/>
    <w:multiLevelType w:val="multilevel"/>
    <w:tmpl w:val="D632BE34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12" w15:restartNumberingAfterBreak="0">
    <w:nsid w:val="43CA522E"/>
    <w:multiLevelType w:val="hybridMultilevel"/>
    <w:tmpl w:val="ECAE791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3F2EFA"/>
    <w:multiLevelType w:val="hybridMultilevel"/>
    <w:tmpl w:val="D14E15B8"/>
    <w:lvl w:ilvl="0" w:tplc="6D76E93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5B50D1"/>
    <w:multiLevelType w:val="multilevel"/>
    <w:tmpl w:val="26A4B20A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Letter"/>
      <w:pStyle w:val="berschrift3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8F430A2"/>
    <w:multiLevelType w:val="hybridMultilevel"/>
    <w:tmpl w:val="FA68F0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BB75C6"/>
    <w:multiLevelType w:val="hybridMultilevel"/>
    <w:tmpl w:val="0F28B50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7A013B2"/>
    <w:multiLevelType w:val="hybridMultilevel"/>
    <w:tmpl w:val="3558DE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4723A4"/>
    <w:multiLevelType w:val="hybridMultilevel"/>
    <w:tmpl w:val="DF6A9C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61794E"/>
    <w:multiLevelType w:val="multilevel"/>
    <w:tmpl w:val="8B8C1806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  <w:caps w:val="0"/>
        <w:vanish w:val="0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4"/>
  </w:num>
  <w:num w:numId="11">
    <w:abstractNumId w:val="10"/>
  </w:num>
  <w:num w:numId="12">
    <w:abstractNumId w:val="7"/>
  </w:num>
  <w:num w:numId="13">
    <w:abstractNumId w:val="15"/>
  </w:num>
  <w:num w:numId="14">
    <w:abstractNumId w:val="14"/>
  </w:num>
  <w:num w:numId="15">
    <w:abstractNumId w:val="14"/>
  </w:num>
  <w:num w:numId="16">
    <w:abstractNumId w:val="14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9"/>
  </w:num>
  <w:num w:numId="22">
    <w:abstractNumId w:val="11"/>
  </w:num>
  <w:num w:numId="23">
    <w:abstractNumId w:val="5"/>
  </w:num>
  <w:num w:numId="24">
    <w:abstractNumId w:val="19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C"/>
    <w:rsid w:val="001A05B5"/>
    <w:rsid w:val="00287A37"/>
    <w:rsid w:val="002B5D8B"/>
    <w:rsid w:val="002C3ED5"/>
    <w:rsid w:val="00462BFB"/>
    <w:rsid w:val="004B065C"/>
    <w:rsid w:val="004E1C39"/>
    <w:rsid w:val="006F597C"/>
    <w:rsid w:val="00822FAE"/>
    <w:rsid w:val="00A06193"/>
    <w:rsid w:val="00AA3D70"/>
    <w:rsid w:val="00AA6C1F"/>
    <w:rsid w:val="00AD0327"/>
    <w:rsid w:val="00B432C2"/>
    <w:rsid w:val="00D26CB9"/>
    <w:rsid w:val="00D42421"/>
    <w:rsid w:val="00E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6A7D05"/>
  <w15:chartTrackingRefBased/>
  <w15:docId w15:val="{F6702DC2-4830-48E8-8D90-C782256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A3D70"/>
    <w:pPr>
      <w:numPr>
        <w:numId w:val="20"/>
      </w:numPr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6"/>
      </w:numPr>
      <w:spacing w:before="120" w:after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4"/>
      </w:numPr>
      <w:spacing w:before="120" w:after="60"/>
      <w:ind w:left="1004"/>
      <w:outlineLvl w:val="2"/>
    </w:pPr>
    <w:rPr>
      <w:rFonts w:cs="Arial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Listennummer">
    <w:name w:val="List Number"/>
    <w:basedOn w:val="Standard"/>
    <w:pPr>
      <w:numPr>
        <w:numId w:val="10"/>
      </w:numPr>
      <w:ind w:left="357" w:hanging="357"/>
    </w:pPr>
  </w:style>
  <w:style w:type="paragraph" w:styleId="Listenfortsetzung">
    <w:name w:val="List Continue"/>
    <w:basedOn w:val="Standard"/>
    <w:pPr>
      <w:spacing w:after="120"/>
    </w:pPr>
  </w:style>
  <w:style w:type="paragraph" w:customStyle="1" w:styleId="versteckt">
    <w:name w:val="versteckt"/>
    <w:basedOn w:val="Standard"/>
    <w:rsid w:val="00D42421"/>
    <w:pPr>
      <w:numPr>
        <w:numId w:val="0"/>
      </w:numPr>
      <w:tabs>
        <w:tab w:val="right" w:pos="9923"/>
      </w:tabs>
    </w:pPr>
    <w:rPr>
      <w:vanish/>
      <w:color w:val="008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eu\Vorlagen\KA%20TG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KA TG</Template>
  <TotalTime>0</TotalTime>
  <Pages>2</Pages>
  <Words>71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Name:____________________________</vt:lpstr>
    </vt:vector>
  </TitlesOfParts>
  <Company>Unknown Organization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</dc:title>
  <dc:subject/>
  <dc:creator>Guido_2</dc:creator>
  <cp:keywords/>
  <dc:description/>
  <cp:lastModifiedBy>Guido Wild</cp:lastModifiedBy>
  <cp:revision>5</cp:revision>
  <dcterms:created xsi:type="dcterms:W3CDTF">2006-05-10T15:41:00Z</dcterms:created>
  <dcterms:modified xsi:type="dcterms:W3CDTF">2020-05-19T09:12:00Z</dcterms:modified>
</cp:coreProperties>
</file>