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7624" w:rsidRPr="00273524" w:rsidRDefault="00927624" w:rsidP="00273524">
      <w:pPr>
        <w:pStyle w:val="SemEspaamento"/>
      </w:pPr>
      <w:r w:rsidRPr="00273524">
        <w:t>CENTRO PAULA SOUZA</w:t>
      </w:r>
    </w:p>
    <w:p w:rsidR="00927624" w:rsidRPr="00273524" w:rsidRDefault="00927624" w:rsidP="00273524">
      <w:pPr>
        <w:pStyle w:val="SemEspaamento"/>
      </w:pPr>
      <w:r w:rsidRPr="00273524">
        <w:t>ETEC PROFª MARIA CRISTINA MEDEIROS</w:t>
      </w:r>
    </w:p>
    <w:p w:rsidR="00927624" w:rsidRPr="00273524" w:rsidRDefault="00927624" w:rsidP="00273524">
      <w:pPr>
        <w:pStyle w:val="SemEspaamento"/>
      </w:pPr>
      <w:r w:rsidRPr="00273524">
        <w:t>Informática para Internet Integrado ao Ensino Médio</w:t>
      </w:r>
    </w:p>
    <w:p w:rsidR="00927624" w:rsidRPr="00273524" w:rsidRDefault="00927624" w:rsidP="00273524">
      <w:pPr>
        <w:pStyle w:val="SemEspaamento"/>
        <w:spacing w:before="1920"/>
      </w:pPr>
      <w:r w:rsidRPr="00273524">
        <w:t>Arthur Ribeiro Luz</w:t>
      </w:r>
    </w:p>
    <w:p w:rsidR="00927624" w:rsidRPr="00273524" w:rsidRDefault="00927624" w:rsidP="00273524">
      <w:pPr>
        <w:pStyle w:val="SemEspaamento"/>
      </w:pPr>
      <w:r w:rsidRPr="00273524">
        <w:t>Caio Oliveira Barreto</w:t>
      </w:r>
    </w:p>
    <w:p w:rsidR="00927624" w:rsidRPr="00273524" w:rsidRDefault="00927624" w:rsidP="00273524">
      <w:pPr>
        <w:pStyle w:val="SemEspaamento"/>
      </w:pPr>
      <w:r w:rsidRPr="00273524">
        <w:t>Eduardo Luiz Franceliano</w:t>
      </w:r>
    </w:p>
    <w:p w:rsidR="00927624" w:rsidRPr="00273524" w:rsidRDefault="00927624" w:rsidP="00273524">
      <w:pPr>
        <w:pStyle w:val="SemEspaamento"/>
      </w:pPr>
      <w:r w:rsidRPr="00273524">
        <w:t>Guilherme da Silva Gimenes</w:t>
      </w:r>
    </w:p>
    <w:p w:rsidR="00927624" w:rsidRPr="00273524" w:rsidRDefault="00927624" w:rsidP="00273524">
      <w:pPr>
        <w:pStyle w:val="SemEspaamento"/>
      </w:pPr>
      <w:r w:rsidRPr="00273524">
        <w:t>João Arthur Rípoli Pereira Nunes</w:t>
      </w:r>
    </w:p>
    <w:p w:rsidR="00DE74B7" w:rsidRPr="00273524" w:rsidRDefault="00927624" w:rsidP="00273524">
      <w:pPr>
        <w:pStyle w:val="SemEspaamento"/>
        <w:spacing w:before="2520"/>
      </w:pPr>
      <w:r w:rsidRPr="00273524">
        <w:t>THERMAUTOMATA</w:t>
      </w:r>
      <w:r w:rsidR="00DE74B7" w:rsidRPr="00273524">
        <w:t>: Jogo para conscientização sobre poluição, automação e política</w:t>
      </w:r>
    </w:p>
    <w:p w:rsidR="00DE74B7" w:rsidRPr="00273524" w:rsidRDefault="00DE74B7" w:rsidP="00273524">
      <w:pPr>
        <w:pStyle w:val="SemEspaamento"/>
        <w:spacing w:before="5640"/>
      </w:pPr>
      <w:r w:rsidRPr="00273524">
        <w:t>Ribeirão Pires</w:t>
      </w:r>
    </w:p>
    <w:p w:rsidR="00DE74B7" w:rsidRPr="00273524" w:rsidRDefault="00273524" w:rsidP="00273524">
      <w:pPr>
        <w:pStyle w:val="SemEspaamento"/>
      </w:pPr>
      <w:r>
        <w:t>2026</w:t>
      </w:r>
    </w:p>
    <w:p w:rsidR="00273524" w:rsidRDefault="00273524">
      <w:pPr>
        <w:rPr>
          <w:b/>
          <w:sz w:val="28"/>
        </w:rPr>
      </w:pPr>
    </w:p>
    <w:p w:rsidR="00DE74B7" w:rsidRPr="00273524" w:rsidRDefault="00DE74B7" w:rsidP="00273524">
      <w:pPr>
        <w:pStyle w:val="SemEspaamento"/>
      </w:pPr>
      <w:r w:rsidRPr="00273524">
        <w:t>Arthur Ribeiro Luz</w:t>
      </w:r>
    </w:p>
    <w:p w:rsidR="00DE74B7" w:rsidRPr="00273524" w:rsidRDefault="00DE74B7" w:rsidP="00273524">
      <w:pPr>
        <w:pStyle w:val="SemEspaamento"/>
      </w:pPr>
      <w:r w:rsidRPr="00273524">
        <w:t>Caio Oliveira Barreto</w:t>
      </w:r>
    </w:p>
    <w:p w:rsidR="00DE74B7" w:rsidRPr="00273524" w:rsidRDefault="00DE74B7" w:rsidP="00273524">
      <w:pPr>
        <w:pStyle w:val="SemEspaamento"/>
      </w:pPr>
      <w:r w:rsidRPr="00273524">
        <w:t>Eduardo Luiz Franceliano</w:t>
      </w:r>
    </w:p>
    <w:p w:rsidR="00DE74B7" w:rsidRPr="00273524" w:rsidRDefault="00DE74B7" w:rsidP="00273524">
      <w:pPr>
        <w:pStyle w:val="SemEspaamento"/>
      </w:pPr>
      <w:r w:rsidRPr="00273524">
        <w:t>Guilherme da Silva Gimenes</w:t>
      </w:r>
    </w:p>
    <w:p w:rsidR="00DE74B7" w:rsidRPr="00273524" w:rsidRDefault="00DE74B7" w:rsidP="00273524">
      <w:pPr>
        <w:pStyle w:val="SemEspaamento"/>
      </w:pPr>
      <w:r w:rsidRPr="00273524">
        <w:t>João Arthur Rípoli Pereira Nunes</w:t>
      </w:r>
    </w:p>
    <w:p w:rsidR="00DE74B7" w:rsidRPr="00273524" w:rsidRDefault="00DE74B7" w:rsidP="002918BF">
      <w:pPr>
        <w:pStyle w:val="SemEspaamento"/>
        <w:spacing w:before="4920"/>
      </w:pPr>
      <w:r w:rsidRPr="00273524">
        <w:t>THERMAUTOMATA: Jogo para conscientização sobre poluição, automação e política</w:t>
      </w:r>
    </w:p>
    <w:p w:rsidR="00DE74B7" w:rsidRPr="002918BF" w:rsidRDefault="00DE74B7" w:rsidP="002918BF">
      <w:pPr>
        <w:pStyle w:val="SemEspaamento"/>
        <w:spacing w:before="960"/>
        <w:ind w:left="4535"/>
        <w:jc w:val="both"/>
        <w:rPr>
          <w:b w:val="0"/>
          <w:sz w:val="22"/>
        </w:rPr>
      </w:pPr>
      <w:r w:rsidRPr="002918BF">
        <w:rPr>
          <w:b w:val="0"/>
          <w:sz w:val="22"/>
        </w:rPr>
        <w:t>Trabalho de Conclusão de curso apresentado ao Curso Técnico em Informática para Internet Integrado ao Ensino Médio da ETEC Profª</w:t>
      </w:r>
      <w:r w:rsidR="00754B39">
        <w:rPr>
          <w:b w:val="0"/>
          <w:sz w:val="22"/>
        </w:rPr>
        <w:t xml:space="preserve"> </w:t>
      </w:r>
      <w:r w:rsidRPr="002918BF">
        <w:rPr>
          <w:b w:val="0"/>
          <w:sz w:val="22"/>
        </w:rPr>
        <w:t>Maria Cristina Me</w:t>
      </w:r>
      <w:r w:rsidR="00754B39">
        <w:rPr>
          <w:b w:val="0"/>
          <w:sz w:val="22"/>
        </w:rPr>
        <w:t xml:space="preserve">deiros, orientado pela Profª </w:t>
      </w:r>
      <w:r w:rsidRPr="002918BF">
        <w:rPr>
          <w:b w:val="0"/>
          <w:sz w:val="22"/>
        </w:rPr>
        <w:t>Cíntia Maria de Araújo Pinho, como requisito parcial para obtenção do título de técnico em Informática para Internet</w:t>
      </w:r>
    </w:p>
    <w:p w:rsidR="00DE74B7" w:rsidRPr="002918BF" w:rsidRDefault="00DE74B7" w:rsidP="00265193">
      <w:pPr>
        <w:pStyle w:val="SemEspaamento"/>
        <w:spacing w:before="2880"/>
        <w:rPr>
          <w:sz w:val="22"/>
        </w:rPr>
      </w:pPr>
      <w:r w:rsidRPr="002918BF">
        <w:rPr>
          <w:sz w:val="22"/>
        </w:rPr>
        <w:t>Ribeirão Pires</w:t>
      </w:r>
    </w:p>
    <w:p w:rsidR="002918BF" w:rsidRPr="00265193" w:rsidRDefault="002918BF" w:rsidP="002918BF">
      <w:pPr>
        <w:pStyle w:val="SemEspaamento"/>
        <w:rPr>
          <w:sz w:val="22"/>
        </w:rPr>
      </w:pPr>
      <w:r w:rsidRPr="00265193">
        <w:rPr>
          <w:sz w:val="22"/>
        </w:rPr>
        <w:t>2026</w:t>
      </w:r>
    </w:p>
    <w:p w:rsidR="002918BF" w:rsidRDefault="002918BF" w:rsidP="002918BF">
      <w:r>
        <w:br w:type="page"/>
      </w:r>
      <w:r>
        <w:lastRenderedPageBreak/>
        <w:t>Ficha Catalográfica</w:t>
      </w:r>
    </w:p>
    <w:p w:rsidR="002918BF" w:rsidRDefault="002918BF">
      <w:r>
        <w:br w:type="page"/>
      </w:r>
    </w:p>
    <w:p w:rsidR="00DE74B7" w:rsidRDefault="002918BF" w:rsidP="002918BF">
      <w:pPr>
        <w:pStyle w:val="SemEspaamento"/>
      </w:pPr>
      <w:r>
        <w:lastRenderedPageBreak/>
        <w:t>DEDICATÓRIA</w:t>
      </w:r>
    </w:p>
    <w:p w:rsidR="00265193" w:rsidRDefault="00265193"/>
    <w:p w:rsidR="0015068E" w:rsidRDefault="00265193">
      <w:r>
        <w:t>Dedicamos este projeto aos nossos familiares e amigos, pilares que nos incentivaram e guiaram ao longo desta jornada, oferecendo apoio incondicional em cada etapa.</w:t>
      </w:r>
      <w:r w:rsidR="0015068E">
        <w:br w:type="page"/>
      </w:r>
    </w:p>
    <w:p w:rsidR="002918BF" w:rsidRDefault="0015068E" w:rsidP="0015068E">
      <w:pPr>
        <w:pStyle w:val="SemEspaamento"/>
      </w:pPr>
      <w:r>
        <w:lastRenderedPageBreak/>
        <w:t>AGRADECIMENTOS</w:t>
      </w:r>
    </w:p>
    <w:p w:rsidR="006B2FFB" w:rsidRDefault="006B2FFB" w:rsidP="00265193">
      <w:pPr>
        <w:ind w:firstLine="0"/>
      </w:pPr>
    </w:p>
    <w:p w:rsidR="00265193" w:rsidRDefault="00265193" w:rsidP="00265193">
      <w:pPr>
        <w:ind w:firstLine="0"/>
      </w:pPr>
      <w:r>
        <w:t>Expressamos nossa profunda gratidão à ETEC Prof. Maria Cristina Medeiros por fornecer o ambiente e as oportunidades que tornaram a concretização deste projeto possível.</w:t>
      </w:r>
    </w:p>
    <w:p w:rsidR="00265193" w:rsidRDefault="00265193">
      <w:pPr>
        <w:spacing w:after="160" w:line="259" w:lineRule="auto"/>
        <w:ind w:firstLine="0"/>
        <w:jc w:val="left"/>
      </w:pPr>
      <w:r>
        <w:br w:type="page"/>
      </w:r>
    </w:p>
    <w:p w:rsidR="00265193" w:rsidRDefault="00265193" w:rsidP="00265193">
      <w:pPr>
        <w:ind w:firstLine="0"/>
      </w:pPr>
    </w:p>
    <w:p w:rsidR="006B2FFB" w:rsidRDefault="006B2FFB" w:rsidP="0015068E"/>
    <w:p w:rsidR="0015068E" w:rsidRDefault="00265193" w:rsidP="00265193">
      <w:pPr>
        <w:spacing w:before="11760"/>
      </w:pPr>
      <w:r>
        <w:t>É divertido fazer o impossível</w:t>
      </w:r>
    </w:p>
    <w:p w:rsidR="006B2FFB" w:rsidRDefault="00265193" w:rsidP="0015068E">
      <w:r>
        <w:t>Walt Elias Disney</w:t>
      </w:r>
    </w:p>
    <w:p w:rsidR="0015068E" w:rsidRDefault="0015068E"/>
    <w:p w:rsidR="0015068E" w:rsidRDefault="0015068E" w:rsidP="0015068E">
      <w:pPr>
        <w:pStyle w:val="SemEspaamento"/>
      </w:pPr>
      <w:r>
        <w:t>RESUMO</w:t>
      </w:r>
    </w:p>
    <w:p w:rsidR="0015068E" w:rsidRDefault="0015068E" w:rsidP="0015068E"/>
    <w:p w:rsidR="00265193" w:rsidRDefault="00265193" w:rsidP="0015068E"/>
    <w:p w:rsidR="0015068E" w:rsidRDefault="0015068E">
      <w:r>
        <w:br w:type="page"/>
      </w:r>
    </w:p>
    <w:p w:rsidR="0015068E" w:rsidRDefault="0015068E" w:rsidP="0015068E">
      <w:pPr>
        <w:pStyle w:val="SemEspaamento"/>
      </w:pPr>
      <w:r>
        <w:lastRenderedPageBreak/>
        <w:t>ABSTRACT</w:t>
      </w:r>
    </w:p>
    <w:p w:rsidR="0027708B" w:rsidRDefault="0015068E" w:rsidP="0015068E">
      <w:r>
        <w:t>Res</w:t>
      </w:r>
      <w:r w:rsidR="006B2FFB">
        <w:t>uma</w:t>
      </w:r>
      <w:r>
        <w:t>tion em engrish</w:t>
      </w:r>
    </w:p>
    <w:p w:rsidR="0027708B" w:rsidRDefault="0027708B">
      <w:r>
        <w:br w:type="page"/>
      </w:r>
    </w:p>
    <w:p w:rsidR="0015068E" w:rsidRDefault="0027708B" w:rsidP="0027708B">
      <w:pPr>
        <w:pStyle w:val="SemEspaamento"/>
      </w:pPr>
      <w:r>
        <w:lastRenderedPageBreak/>
        <w:t>ÍNDICE DE ILUSTRAÇÕES</w:t>
      </w:r>
    </w:p>
    <w:p w:rsidR="000F78DF" w:rsidRDefault="000F78DF"/>
    <w:p w:rsidR="000F78DF" w:rsidRDefault="000F78DF" w:rsidP="000F78DF">
      <w:pPr>
        <w:pStyle w:val="SemEspaamento"/>
      </w:pPr>
      <w:r>
        <w:t>FIGURAS</w:t>
      </w:r>
    </w:p>
    <w:p w:rsidR="000F78DF" w:rsidRDefault="000F78DF">
      <w:pPr>
        <w:pStyle w:val="ndicedeilustra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anchor="_Toc226613198" w:history="1">
        <w:r w:rsidRPr="00C049CC">
          <w:rPr>
            <w:rStyle w:val="Hyperlink"/>
            <w:noProof/>
          </w:rPr>
          <w:t>Figura 1: Caderno de Sensibilidade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F78DF" w:rsidRDefault="000F78DF">
      <w:pPr>
        <w:pStyle w:val="ndicedeilustraes"/>
        <w:tabs>
          <w:tab w:val="right" w:leader="dot" w:pos="9061"/>
        </w:tabs>
        <w:rPr>
          <w:noProof/>
        </w:rPr>
      </w:pPr>
      <w:hyperlink w:anchor="_Toc226613199" w:history="1">
        <w:r w:rsidRPr="00C049CC">
          <w:rPr>
            <w:rStyle w:val="Hyperlink"/>
            <w:noProof/>
          </w:rPr>
          <w:t>Figura 2: Imagem de Personas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F78DF" w:rsidRDefault="000F78DF" w:rsidP="000F78DF">
      <w:pPr>
        <w:pStyle w:val="SemEspaamento"/>
      </w:pPr>
      <w:r>
        <w:fldChar w:fldCharType="end"/>
      </w:r>
    </w:p>
    <w:p w:rsidR="000F78DF" w:rsidRDefault="000F78DF" w:rsidP="000F78DF">
      <w:pPr>
        <w:pStyle w:val="SemEspaamento"/>
      </w:pPr>
      <w:r>
        <w:t>QUADROS</w:t>
      </w:r>
    </w:p>
    <w:p w:rsidR="000F78DF" w:rsidRDefault="000F78DF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"Quadro" </w:instrText>
      </w:r>
      <w:r>
        <w:fldChar w:fldCharType="separate"/>
      </w:r>
      <w:hyperlink w:anchor="_Toc226614566" w:history="1">
        <w:r w:rsidRPr="00F6640A">
          <w:rPr>
            <w:rStyle w:val="Hyperlink"/>
            <w:noProof/>
          </w:rPr>
          <w:t>Quadro 1: Sentimentos e Reações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_Toc226614566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F78DF" w:rsidRDefault="000F78DF" w:rsidP="000F78DF">
      <w:pPr>
        <w:pStyle w:val="SemEspaamento"/>
        <w:jc w:val="both"/>
      </w:pPr>
      <w:r>
        <w:fldChar w:fldCharType="end"/>
      </w:r>
    </w:p>
    <w:p w:rsidR="000F78DF" w:rsidRDefault="000F78DF" w:rsidP="000F78DF">
      <w:pPr>
        <w:pStyle w:val="SemEspaamento"/>
      </w:pPr>
      <w:r>
        <w:t>GRÁFICOS</w:t>
      </w:r>
    </w:p>
    <w:p w:rsidR="000F78DF" w:rsidRDefault="000F78DF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"GRÁFICO" </w:instrText>
      </w:r>
      <w:r>
        <w:fldChar w:fldCharType="separate"/>
      </w:r>
      <w:hyperlink w:anchor="_Toc226614344" w:history="1">
        <w:r w:rsidRPr="005B092C">
          <w:rPr>
            <w:rStyle w:val="Hyperlink"/>
            <w:noProof/>
          </w:rPr>
          <w:t>GRÁFICO 1: Vendas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0F78DF" w:rsidRDefault="000F78DF" w:rsidP="000F78DF">
      <w:pPr>
        <w:pStyle w:val="SemEspaamento"/>
        <w:jc w:val="both"/>
      </w:pPr>
      <w:r>
        <w:fldChar w:fldCharType="end"/>
      </w:r>
    </w:p>
    <w:p w:rsidR="000F78DF" w:rsidRDefault="000F78DF" w:rsidP="000F78DF">
      <w:pPr>
        <w:pStyle w:val="SemEspaamento"/>
      </w:pPr>
      <w:r>
        <w:t>TABELAS</w:t>
      </w:r>
    </w:p>
    <w:p w:rsidR="000F78DF" w:rsidRDefault="000F78DF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anchor="_Toc226614593" w:history="1">
        <w:r w:rsidRPr="00392A13">
          <w:rPr>
            <w:rStyle w:val="Hyperlink"/>
            <w:noProof/>
          </w:rPr>
          <w:t>Tabela 1: Pacotes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_Toc226614593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7708B" w:rsidRDefault="000F78DF" w:rsidP="000F78DF">
      <w:pPr>
        <w:pStyle w:val="SemEspaamento"/>
      </w:pPr>
      <w:r>
        <w:fldChar w:fldCharType="end"/>
      </w:r>
      <w:r w:rsidR="0027708B">
        <w:br w:type="page"/>
      </w:r>
    </w:p>
    <w:p w:rsidR="0027708B" w:rsidRDefault="0027708B" w:rsidP="0027708B">
      <w:pPr>
        <w:pStyle w:val="SemEspaamento"/>
      </w:pPr>
      <w:r>
        <w:lastRenderedPageBreak/>
        <w:t>SUMÁRIO</w:t>
      </w:r>
    </w:p>
    <w:p w:rsidR="003808B3" w:rsidRDefault="002E7F5C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5406424" w:history="1">
        <w:r w:rsidR="003808B3" w:rsidRPr="001477B8">
          <w:rPr>
            <w:rStyle w:val="Hyperlink"/>
            <w:noProof/>
          </w:rPr>
          <w:t>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INTRODUÇÃO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_Toc225406424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12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5" w:history="1">
        <w:r w:rsidR="003808B3" w:rsidRPr="001477B8">
          <w:rPr>
            <w:rStyle w:val="Hyperlink"/>
            <w:noProof/>
          </w:rPr>
          <w:t>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Problemática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_Toc225406425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12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6" w:history="1">
        <w:r w:rsidR="003808B3" w:rsidRPr="001477B8">
          <w:rPr>
            <w:rStyle w:val="Hyperlink"/>
            <w:noProof/>
          </w:rPr>
          <w:t>1.2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Justificativa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_Toc225406426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12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7" w:history="1">
        <w:r w:rsidR="003808B3" w:rsidRPr="001477B8">
          <w:rPr>
            <w:rStyle w:val="Hyperlink"/>
            <w:noProof/>
          </w:rPr>
          <w:t>1.3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Objetivos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_Toc225406427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13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8" w:history="1">
        <w:r w:rsidR="003808B3" w:rsidRPr="001477B8">
          <w:rPr>
            <w:rStyle w:val="Hyperlink"/>
            <w:noProof/>
          </w:rPr>
          <w:t>1.3.1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Objetivo Geral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_Toc225406428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13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29" w:history="1">
        <w:r w:rsidR="003808B3" w:rsidRPr="001477B8">
          <w:rPr>
            <w:rStyle w:val="Hyperlink"/>
            <w:noProof/>
          </w:rPr>
          <w:t>1.3.2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Objetivos Específicos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_Toc225406429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13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0" w:history="1">
        <w:r w:rsidR="003808B3" w:rsidRPr="001477B8">
          <w:rPr>
            <w:rStyle w:val="Hyperlink"/>
            <w:noProof/>
          </w:rPr>
          <w:t>1.4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Metodologia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_Toc225406430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14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1" w:history="1">
        <w:r w:rsidR="003808B3" w:rsidRPr="001477B8">
          <w:rPr>
            <w:rStyle w:val="Hyperlink"/>
            <w:noProof/>
          </w:rPr>
          <w:t>1.5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Resultados Esperados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_Toc225406431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14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2" w:history="1">
        <w:r w:rsidR="003808B3" w:rsidRPr="001477B8">
          <w:rPr>
            <w:rStyle w:val="Hyperlink"/>
            <w:noProof/>
          </w:rPr>
          <w:t>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REFERENCIAL TEÓRICO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_Toc225406432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15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3" w:history="1">
        <w:r w:rsidR="003808B3" w:rsidRPr="001477B8">
          <w:rPr>
            <w:rStyle w:val="Hyperlink"/>
            <w:noProof/>
          </w:rPr>
          <w:t>2.1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Simulando um subtítulo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_Toc225406433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15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4" w:history="1">
        <w:r w:rsidR="003808B3" w:rsidRPr="001477B8">
          <w:rPr>
            <w:rStyle w:val="Hyperlink"/>
            <w:noProof/>
          </w:rPr>
          <w:t>2.1.1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Aura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_Toc225406434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15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5" w:history="1">
        <w:r w:rsidR="003808B3" w:rsidRPr="001477B8">
          <w:rPr>
            <w:rStyle w:val="Hyperlink"/>
            <w:noProof/>
          </w:rPr>
          <w:t>2.2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Outro subtítulo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_Toc225406435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3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6" w:history="1">
        <w:r w:rsidR="003808B3" w:rsidRPr="001477B8">
          <w:rPr>
            <w:rStyle w:val="Hyperlink"/>
            <w:noProof/>
          </w:rPr>
          <w:t>2.2.1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Eita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_Toc225406436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4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7" w:history="1">
        <w:r w:rsidR="003808B3" w:rsidRPr="001477B8">
          <w:rPr>
            <w:rStyle w:val="Hyperlink"/>
            <w:noProof/>
          </w:rPr>
          <w:t>2.2.1.1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Echa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_Toc225406437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5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8" w:history="1">
        <w:r w:rsidR="003808B3" w:rsidRPr="001477B8">
          <w:rPr>
            <w:rStyle w:val="Hyperlink"/>
            <w:noProof/>
          </w:rPr>
          <w:t>2.2.1.1.1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Ave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_Toc225406438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16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39" w:history="1">
        <w:r w:rsidR="003808B3" w:rsidRPr="001477B8">
          <w:rPr>
            <w:rStyle w:val="Hyperlink"/>
            <w:noProof/>
          </w:rPr>
          <w:t>3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IMERSÃO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_Toc225406439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17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1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0" w:history="1">
        <w:r w:rsidR="003808B3" w:rsidRPr="001477B8">
          <w:rPr>
            <w:rStyle w:val="Hyperlink"/>
            <w:noProof/>
          </w:rPr>
          <w:t>4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ANÁLISE E SÍNTESE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_Toc225406440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18</w:t>
        </w:r>
        <w:r w:rsidR="003808B3">
          <w:rPr>
            <w:noProof/>
            <w:webHidden/>
          </w:rPr>
          <w:fldChar w:fldCharType="end"/>
        </w:r>
      </w:hyperlink>
    </w:p>
    <w:p w:rsidR="003808B3" w:rsidRDefault="004B527D">
      <w:pPr>
        <w:pStyle w:val="Sumrio2"/>
        <w:rPr>
          <w:rFonts w:asciiTheme="minorHAnsi" w:eastAsiaTheme="minorEastAsia" w:hAnsiTheme="minorHAnsi"/>
          <w:noProof/>
          <w:sz w:val="22"/>
          <w:lang w:eastAsia="pt-BR"/>
        </w:rPr>
      </w:pPr>
      <w:hyperlink w:anchor="_Toc225406441" w:history="1">
        <w:r w:rsidR="003808B3" w:rsidRPr="001477B8">
          <w:rPr>
            <w:rStyle w:val="Hyperlink"/>
            <w:noProof/>
          </w:rPr>
          <w:t>4.1</w:t>
        </w:r>
        <w:r w:rsidR="003808B3">
          <w:rPr>
            <w:rFonts w:asciiTheme="minorHAnsi" w:eastAsiaTheme="minorEastAsia" w:hAnsiTheme="minorHAnsi"/>
            <w:noProof/>
            <w:sz w:val="22"/>
            <w:lang w:eastAsia="pt-BR"/>
          </w:rPr>
          <w:tab/>
        </w:r>
        <w:r w:rsidR="003808B3" w:rsidRPr="001477B8">
          <w:rPr>
            <w:rStyle w:val="Hyperlink"/>
            <w:noProof/>
          </w:rPr>
          <w:t>Persona</w:t>
        </w:r>
        <w:r w:rsidR="003808B3">
          <w:rPr>
            <w:noProof/>
            <w:webHidden/>
          </w:rPr>
          <w:tab/>
        </w:r>
        <w:r w:rsidR="003808B3">
          <w:rPr>
            <w:noProof/>
            <w:webHidden/>
          </w:rPr>
          <w:fldChar w:fldCharType="begin"/>
        </w:r>
        <w:r w:rsidR="003808B3">
          <w:rPr>
            <w:noProof/>
            <w:webHidden/>
          </w:rPr>
          <w:instrText xml:space="preserve"> PAGEREF _Toc225406441 \h </w:instrText>
        </w:r>
        <w:r w:rsidR="003808B3">
          <w:rPr>
            <w:noProof/>
            <w:webHidden/>
          </w:rPr>
        </w:r>
        <w:r w:rsidR="003808B3">
          <w:rPr>
            <w:noProof/>
            <w:webHidden/>
          </w:rPr>
          <w:fldChar w:fldCharType="separate"/>
        </w:r>
        <w:r w:rsidR="003808B3">
          <w:rPr>
            <w:noProof/>
            <w:webHidden/>
          </w:rPr>
          <w:t>18</w:t>
        </w:r>
        <w:r w:rsidR="003808B3">
          <w:rPr>
            <w:noProof/>
            <w:webHidden/>
          </w:rPr>
          <w:fldChar w:fldCharType="end"/>
        </w:r>
      </w:hyperlink>
    </w:p>
    <w:p w:rsidR="000F78DF" w:rsidRDefault="002E7F5C">
      <w:pPr>
        <w:sectPr w:rsidR="000F78DF" w:rsidSect="000F78DF">
          <w:headerReference w:type="default" r:id="rId8"/>
          <w:pgSz w:w="11906" w:h="16838"/>
          <w:pgMar w:top="1701" w:right="1134" w:bottom="1134" w:left="1701" w:header="709" w:footer="709" w:gutter="0"/>
          <w:pgNumType w:start="0"/>
          <w:cols w:space="708"/>
          <w:docGrid w:linePitch="360"/>
        </w:sectPr>
      </w:pPr>
      <w:r>
        <w:fldChar w:fldCharType="end"/>
      </w:r>
    </w:p>
    <w:p w:rsidR="0027708B" w:rsidRDefault="0027708B" w:rsidP="000F78DF">
      <w:pPr>
        <w:ind w:firstLine="0"/>
      </w:pPr>
    </w:p>
    <w:p w:rsidR="0027708B" w:rsidRDefault="0027708B" w:rsidP="0026684F">
      <w:pPr>
        <w:pStyle w:val="Ttulo1"/>
      </w:pPr>
      <w:bookmarkStart w:id="0" w:name="_Toc225406424"/>
      <w:r>
        <w:t>INTRODUÇÃO</w:t>
      </w:r>
      <w:bookmarkEnd w:id="0"/>
    </w:p>
    <w:p w:rsidR="00FD1B2A" w:rsidRDefault="00FD1B2A" w:rsidP="00FD1B2A">
      <w:pPr>
        <w:rPr>
          <w:noProof/>
        </w:rPr>
      </w:pPr>
      <w:r>
        <w:rPr>
          <w:noProof/>
        </w:rPr>
        <w:t>O Projeto visa conscientizar o equilíbrio entre a evolução da tecnologia e a urbanização, com a sustentabilidade ambiental, enfatizando a importância tanto da tecnologia quanto da natureza sendo utilizadas em conjunto.</w:t>
      </w:r>
    </w:p>
    <w:p w:rsidR="0049782E" w:rsidRDefault="00FD1B2A" w:rsidP="00FD1B2A">
      <w:r>
        <w:rPr>
          <w:noProof/>
        </w:rPr>
        <w:t>A idea secundária do projeto tem como objetivo conscientizar o público sobre os esforços políticos na industrialização e sustentabilidade, para conceder a eles uma nova visão sobre o tema e por si só, buscarem se informar sobre os benefícios e malefícios presentes na política.</w:t>
      </w:r>
    </w:p>
    <w:p w:rsidR="0049782E" w:rsidRDefault="0049782E" w:rsidP="002E7F5C">
      <w:pPr>
        <w:pStyle w:val="Ttulo2"/>
      </w:pPr>
      <w:bookmarkStart w:id="1" w:name="_Toc225406425"/>
      <w:r>
        <w:t>Problemática</w:t>
      </w:r>
      <w:bookmarkEnd w:id="1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49782E" w:rsidRDefault="0049782E" w:rsidP="002E7F5C">
      <w:pPr>
        <w:pStyle w:val="Ttulo2"/>
      </w:pPr>
      <w:bookmarkStart w:id="2" w:name="_Toc225406426"/>
      <w:r>
        <w:t>Justificativa</w:t>
      </w:r>
      <w:bookmarkEnd w:id="2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lastRenderedPageBreak/>
        <w:t>Suspendisse dui purus, scelerisque at, vulputate vitae, pretium mattis, nunc. Mauris eget neque at sem venenatis eleifend. Ut nonummy.</w:t>
      </w:r>
    </w:p>
    <w:p w:rsidR="0049782E" w:rsidRDefault="0049782E" w:rsidP="002E7F5C">
      <w:pPr>
        <w:pStyle w:val="Ttulo2"/>
      </w:pPr>
      <w:bookmarkStart w:id="3" w:name="_Toc225406427"/>
      <w:r>
        <w:t>Objetivos</w:t>
      </w:r>
      <w:bookmarkEnd w:id="3"/>
    </w:p>
    <w:p w:rsidR="0049782E" w:rsidRDefault="0049782E" w:rsidP="002E7F5C">
      <w:pPr>
        <w:pStyle w:val="Ttulo3"/>
      </w:pPr>
      <w:bookmarkStart w:id="4" w:name="_Toc225406428"/>
      <w:r>
        <w:t>Objetivo Geral</w:t>
      </w:r>
      <w:bookmarkEnd w:id="4"/>
    </w:p>
    <w:p w:rsidR="00FD1B2A" w:rsidRDefault="00FD1B2A" w:rsidP="00FD1B2A">
      <w:pPr>
        <w:rPr>
          <w:noProof/>
        </w:rPr>
      </w:pPr>
      <w:r>
        <w:rPr>
          <w:noProof/>
        </w:rPr>
        <w:t>AAAAAAAAAAAAAAO Projeto visa conscientizar o equilíbrio entre a evolução da tecnologia e a urbanização, com a sustentabilidade ambiental, enfatizando a importância tanto da tecnologia quanto da natureza sendo utilizadas em conjunto.</w:t>
      </w:r>
    </w:p>
    <w:p w:rsidR="002E7F5C" w:rsidRPr="002E7F5C" w:rsidRDefault="00FD1B2A" w:rsidP="00FD1B2A">
      <w:r>
        <w:rPr>
          <w:noProof/>
        </w:rPr>
        <w:t>A idea secundária do projeto tem como objetivo conscientizar o público sobre os esforços políticos na industrialização e sustentabilidade, para conceder a eles uma nova visão sobre o tema e por si só, buscarem se informar sobre os benefícios e malefícios presentes na política</w:t>
      </w:r>
      <w:r w:rsidR="002E7F5C">
        <w:rPr>
          <w:noProof/>
        </w:rPr>
        <w:t>.</w:t>
      </w:r>
    </w:p>
    <w:p w:rsidR="0049782E" w:rsidRDefault="0049782E" w:rsidP="002E7F5C">
      <w:pPr>
        <w:pStyle w:val="Ttulo3"/>
      </w:pPr>
      <w:bookmarkStart w:id="5" w:name="_Toc225406429"/>
      <w:r>
        <w:t>Objetivos Específicos</w:t>
      </w:r>
      <w:bookmarkEnd w:id="5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49782E" w:rsidRDefault="0049782E" w:rsidP="002E7F5C">
      <w:pPr>
        <w:pStyle w:val="Ttulo2"/>
      </w:pPr>
      <w:bookmarkStart w:id="6" w:name="_Toc225406430"/>
      <w:r>
        <w:t>Metodologia</w:t>
      </w:r>
      <w:bookmarkEnd w:id="6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lastRenderedPageBreak/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F8562B" w:rsidRDefault="0049782E" w:rsidP="002E7F5C">
      <w:pPr>
        <w:pStyle w:val="Ttulo2"/>
      </w:pPr>
      <w:bookmarkStart w:id="7" w:name="_Toc225406431"/>
      <w:r>
        <w:t>Resultados Esperados</w:t>
      </w:r>
      <w:bookmarkEnd w:id="7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F8562B" w:rsidRDefault="00F8562B" w:rsidP="00F8562B">
      <w:r>
        <w:br w:type="page"/>
      </w:r>
    </w:p>
    <w:p w:rsidR="0049782E" w:rsidRDefault="00F8562B" w:rsidP="0026684F">
      <w:pPr>
        <w:pStyle w:val="Ttulo1"/>
      </w:pPr>
      <w:bookmarkStart w:id="8" w:name="_Toc225406432"/>
      <w:r>
        <w:lastRenderedPageBreak/>
        <w:t>REFERENCIAL TEÓRICO</w:t>
      </w:r>
      <w:bookmarkEnd w:id="8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8238D8" w:rsidRDefault="008238D8" w:rsidP="002E7F5C">
      <w:pPr>
        <w:pStyle w:val="Ttulo2"/>
      </w:pPr>
      <w:bookmarkStart w:id="9" w:name="_Toc225406433"/>
      <w:r>
        <w:t>Simulando um subtítulo</w:t>
      </w:r>
      <w:bookmarkEnd w:id="9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26684F" w:rsidRDefault="0026684F" w:rsidP="002E7F5C">
      <w:pPr>
        <w:pStyle w:val="Ttulo3"/>
      </w:pPr>
      <w:bookmarkStart w:id="10" w:name="_Toc225406434"/>
      <w:r>
        <w:t>Aura</w:t>
      </w:r>
      <w:bookmarkEnd w:id="10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lastRenderedPageBreak/>
        <w:t>Suspendisse dui purus, scelerisque at, vulputate vitae, pretium mattis, nunc. Mauris eget neque at sem venenatis eleifend. Ut nonummy.</w:t>
      </w:r>
    </w:p>
    <w:p w:rsidR="0026684F" w:rsidRDefault="0026684F" w:rsidP="002E7F5C">
      <w:pPr>
        <w:pStyle w:val="Ttulo2"/>
      </w:pPr>
      <w:bookmarkStart w:id="11" w:name="_Toc225406435"/>
      <w:r>
        <w:t>Outro subtítulo</w:t>
      </w:r>
      <w:bookmarkEnd w:id="11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Pr="002E7F5C" w:rsidRDefault="002E7F5C" w:rsidP="002E7F5C">
      <w:r>
        <w:rPr>
          <w:noProof/>
        </w:rPr>
        <w:t>Suspendisse dui purus, scelerisque at, vulputate vitae, pretium mattis, nunc. Mauris eget neque at sem venenatis eleifend. Ut nonummy.</w:t>
      </w:r>
    </w:p>
    <w:p w:rsidR="0026684F" w:rsidRDefault="0026684F" w:rsidP="002E7F5C">
      <w:pPr>
        <w:pStyle w:val="Ttulo3"/>
      </w:pPr>
      <w:bookmarkStart w:id="12" w:name="_Toc225406436"/>
      <w:r>
        <w:t>Eita</w:t>
      </w:r>
      <w:bookmarkEnd w:id="12"/>
    </w:p>
    <w:p w:rsidR="002E7F5C" w:rsidRDefault="002E7F5C" w:rsidP="002E7F5C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2E7F5C" w:rsidRDefault="002E7F5C" w:rsidP="002E7F5C">
      <w:pPr>
        <w:rPr>
          <w:noProof/>
        </w:rPr>
      </w:pPr>
      <w:r>
        <w:rPr>
          <w:noProof/>
        </w:rPr>
        <w:t>Nunc viverra imperdiet enim. Fusce est. Vivamus a tellus.</w:t>
      </w:r>
    </w:p>
    <w:p w:rsidR="002E7F5C" w:rsidRDefault="002E7F5C" w:rsidP="002E7F5C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2E7F5C" w:rsidRDefault="002E7F5C" w:rsidP="002E7F5C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2E7F5C" w:rsidRDefault="002E7F5C" w:rsidP="002E7F5C">
      <w:pPr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2E7F5C" w:rsidRDefault="002E7F5C" w:rsidP="002E7F5C">
      <w:pPr>
        <w:pStyle w:val="Ttulo4"/>
        <w:rPr>
          <w:noProof/>
        </w:rPr>
      </w:pPr>
      <w:bookmarkStart w:id="13" w:name="_Toc225406437"/>
      <w:r>
        <w:rPr>
          <w:noProof/>
        </w:rPr>
        <w:t>Echa</w:t>
      </w:r>
      <w:bookmarkEnd w:id="13"/>
    </w:p>
    <w:p w:rsidR="002E7F5C" w:rsidRPr="002E7F5C" w:rsidRDefault="002E7F5C" w:rsidP="002E7F5C">
      <w:pPr>
        <w:pStyle w:val="Ttulo5"/>
      </w:pPr>
      <w:bookmarkStart w:id="14" w:name="_Toc225406438"/>
      <w:r>
        <w:t>Ave</w:t>
      </w:r>
      <w:bookmarkEnd w:id="14"/>
    </w:p>
    <w:p w:rsidR="002E7F5C" w:rsidRDefault="002E7F5C" w:rsidP="002E7F5C">
      <w:pPr>
        <w:rPr>
          <w:noProof/>
        </w:rPr>
      </w:pPr>
      <w:r>
        <w:rPr>
          <w:noProof/>
        </w:rPr>
        <w:br w:type="page"/>
      </w:r>
    </w:p>
    <w:p w:rsidR="003808B3" w:rsidRDefault="002E7F5C" w:rsidP="002E7F5C">
      <w:pPr>
        <w:pStyle w:val="Ttulo1"/>
      </w:pPr>
      <w:bookmarkStart w:id="15" w:name="_Toc225406439"/>
      <w:r>
        <w:lastRenderedPageBreak/>
        <w:t>IMERSÃO</w:t>
      </w:r>
      <w:bookmarkEnd w:id="15"/>
    </w:p>
    <w:p w:rsidR="003808B3" w:rsidRDefault="003808B3" w:rsidP="003808B3">
      <w:pPr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3808B3" w:rsidRDefault="003808B3" w:rsidP="003808B3">
      <w:pPr>
        <w:rPr>
          <w:noProof/>
        </w:rPr>
      </w:pPr>
      <w:r>
        <w:rPr>
          <w:noProof/>
        </w:rPr>
        <w:t>Nunc viverra imperdiet enim. Fusce est. Vivamus a tellus.</w:t>
      </w:r>
    </w:p>
    <w:p w:rsidR="003808B3" w:rsidRDefault="003808B3" w:rsidP="003808B3">
      <w:pPr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3808B3" w:rsidRDefault="003808B3" w:rsidP="003808B3">
      <w:pPr>
        <w:rPr>
          <w:noProof/>
        </w:rPr>
      </w:pPr>
      <w:r>
        <w:rPr>
          <w:noProof/>
        </w:rPr>
        <w:t>Aenean nec lorem. In porttitor. Donec laoreet nonummy augue.</w:t>
      </w:r>
    </w:p>
    <w:p w:rsidR="003808B3" w:rsidRDefault="003808B3" w:rsidP="003808B3">
      <w:pPr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921B6A" w:rsidRDefault="003808B3" w:rsidP="00921B6A">
      <w:pPr>
        <w:pStyle w:val="Ttulo2"/>
        <w:rPr>
          <w:noProof/>
        </w:rPr>
      </w:pPr>
      <w:r>
        <w:rPr>
          <w:noProof/>
        </w:rPr>
        <w:t>Caderno de Sensibilidade</w:t>
      </w:r>
    </w:p>
    <w:p w:rsidR="004C4D11" w:rsidRDefault="004C4D11" w:rsidP="004C4D11">
      <w:pPr>
        <w:pStyle w:val="Citao"/>
      </w:pPr>
      <w:r>
        <w:t>Os cadernos são uma forma de obter informações sobre pessoas e seus universos. Os cadernos possibilitam coletar dados do usuário com o mínimo de interferência sobre suas ações, ou quando a questão investigada se desenrola de forma intermitente ou dentro de um longo período.</w:t>
      </w:r>
      <w:r>
        <w:br/>
        <w:t>Ao contrário de uma abordagem de observação direta e presencial, esta técnica permite que o próprio usuário faça o relato de suas atividades, no contexto de seu dia a dia. Este tipo de informação é útil na fase de imersão, uma vez que possibilita o entendimento do universo do usuário, de seus sonhos e de suas expectativas, sem que o pesquisador precise ir até ele.</w:t>
      </w:r>
    </w:p>
    <w:p w:rsidR="004C4D11" w:rsidRPr="009352FC" w:rsidRDefault="004C4D11" w:rsidP="004C4D11">
      <w:pPr>
        <w:pStyle w:val="Citao"/>
      </w:pPr>
      <w:r>
        <w:t>(MJV TECHNOLOGY &amp; INNOVATION, 2016)</w:t>
      </w:r>
    </w:p>
    <w:p w:rsidR="004C4D11" w:rsidRPr="004C4D11" w:rsidRDefault="004C4D11" w:rsidP="004C4D11"/>
    <w:p w:rsidR="00E43652" w:rsidRDefault="00E43652" w:rsidP="004B527D"/>
    <w:p w:rsidR="00E43652" w:rsidRPr="00E43652" w:rsidRDefault="00E43652" w:rsidP="00E43652">
      <w:pPr>
        <w:pStyle w:val="Legenda"/>
        <w:keepNext/>
      </w:pPr>
      <w:bookmarkStart w:id="16" w:name="_Toc226613198"/>
      <w:r w:rsidRPr="00E43652">
        <w:t xml:space="preserve">Figura </w:t>
      </w:r>
      <w:r w:rsidRPr="00E43652">
        <w:fldChar w:fldCharType="begin"/>
      </w:r>
      <w:r w:rsidRPr="00E43652">
        <w:instrText xml:space="preserve"> SEQ Figura \* ARABIC </w:instrText>
      </w:r>
      <w:r w:rsidRPr="00E43652">
        <w:fldChar w:fldCharType="separate"/>
      </w:r>
      <w:r w:rsidR="006773CA">
        <w:rPr>
          <w:noProof/>
        </w:rPr>
        <w:t>1</w:t>
      </w:r>
      <w:r w:rsidRPr="00E43652">
        <w:fldChar w:fldCharType="end"/>
      </w:r>
      <w:r w:rsidRPr="00E43652">
        <w:t>: Caderno de Sensibilidade</w:t>
      </w:r>
      <w:bookmarkEnd w:id="16"/>
    </w:p>
    <w:p w:rsidR="00921B6A" w:rsidRDefault="00921B6A" w:rsidP="004B527D">
      <w:pPr>
        <w:pStyle w:val="ImagenseFontes"/>
      </w:pPr>
      <w:r>
        <w:drawing>
          <wp:inline distT="0" distB="0" distL="0" distR="0">
            <wp:extent cx="2787650" cy="2736114"/>
            <wp:effectExtent l="0" t="0" r="0" b="7620"/>
            <wp:docPr id="2" name="Imagem 2" descr="Descubra o que é e como organizar uma Sessão Generati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ubra o que é e como organizar uma Sessão Generativ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761" cy="276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B527D" w:rsidRPr="00921B6A" w:rsidRDefault="00921B6A" w:rsidP="004B527D">
      <w:pPr>
        <w:pStyle w:val="ImagenseFontes"/>
        <w:ind w:firstLine="0"/>
      </w:pPr>
      <w:r>
        <w:lastRenderedPageBreak/>
        <w:t>Fonte: M</w:t>
      </w:r>
      <w:r w:rsidRPr="00921B6A">
        <w:t>jvinnovation</w:t>
      </w:r>
      <w:r>
        <w:t>, 2015</w:t>
      </w:r>
    </w:p>
    <w:p w:rsidR="001C1BF0" w:rsidRDefault="003808B3" w:rsidP="003808B3">
      <w:pPr>
        <w:rPr>
          <w:rFonts w:eastAsiaTheme="majorEastAsia" w:cstheme="majorBidi"/>
          <w:szCs w:val="32"/>
        </w:rPr>
      </w:pPr>
      <w:r>
        <w:br w:type="page"/>
      </w:r>
    </w:p>
    <w:p w:rsidR="000F78DF" w:rsidRDefault="006773CA" w:rsidP="000F78DF">
      <w:pPr>
        <w:pStyle w:val="Legenda"/>
        <w:keepNext/>
      </w:pPr>
      <w:bookmarkStart w:id="17" w:name="_Toc226614566"/>
      <w:r>
        <w:lastRenderedPageBreak/>
        <w:t xml:space="preserve">Quadro </w:t>
      </w:r>
      <w:r w:rsidR="000F78DF">
        <w:fldChar w:fldCharType="begin"/>
      </w:r>
      <w:r w:rsidR="000F78DF">
        <w:instrText xml:space="preserve"> SEQ Quadro \* ARABIC </w:instrText>
      </w:r>
      <w:r w:rsidR="000F78DF">
        <w:fldChar w:fldCharType="separate"/>
      </w:r>
      <w:r w:rsidR="000F78DF">
        <w:rPr>
          <w:noProof/>
        </w:rPr>
        <w:t>1</w:t>
      </w:r>
      <w:r w:rsidR="000F78DF">
        <w:fldChar w:fldCharType="end"/>
      </w:r>
      <w:r w:rsidR="000F78DF">
        <w:t>: Sentimentos e Reações</w:t>
      </w:r>
      <w:bookmarkEnd w:id="1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225"/>
        <w:gridCol w:w="1836"/>
      </w:tblGrid>
      <w:tr w:rsidR="001C1BF0" w:rsidTr="006773CA">
        <w:tc>
          <w:tcPr>
            <w:tcW w:w="7225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szCs w:val="32"/>
              </w:rPr>
              <w:t>Sentimento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szCs w:val="32"/>
              </w:rPr>
              <w:t>Reação</w:t>
            </w:r>
          </w:p>
        </w:tc>
      </w:tr>
      <w:tr w:rsidR="001C1BF0" w:rsidTr="006773CA">
        <w:tc>
          <w:tcPr>
            <w:tcW w:w="7225" w:type="dxa"/>
          </w:tcPr>
          <w:p w:rsidR="006773CA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Lorem ipsum dolor sit amet, consectetuer adipiscing elit. Maecenas porttitor congue massa. Fusce posuere, magna sed pulvinar ultricies, purus lectus malesuada libero, sit amet.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Nunc viverra imperdiet enim. Fusce est. Vivamus a tellus.</w:t>
            </w:r>
          </w:p>
          <w:p w:rsidR="001C1BF0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Pellentesque habitant morbi tristique senectus et netus et malesuada fames ac turpis egestas. Proin pharetra nonummy pede. Mauris et orci.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Aenean nec lorem. In porttitor. Donec laoreet nonummy augue.</w:t>
            </w:r>
          </w:p>
          <w:p w:rsidR="001C1BF0" w:rsidRDefault="006773CA" w:rsidP="006773CA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Suspendisse dui purus, scelerisque at, vulputate vitae, pretium mattis, nunc. Mauris eget neque at sem venenatis eleifend. Ut nonummy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Lorem ipsum dolor sit amet, consectetuer adipiscing elit. Maecenas porttitor congue massa. Fusce posuere, magna sed pulvinar ultricies, purus lectus malesuada libero, sit amet commodo magna eros quis urna.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Nunc viverra imperdiet enim. Fusce est. Vivamus a tellus.</w:t>
            </w:r>
          </w:p>
          <w:p w:rsidR="006773CA" w:rsidRDefault="006773CA" w:rsidP="003808B3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Pellentesque habitant morbi tristique senectus et netus et malesuada fames ac turpis egestas. Proin pharetra nonummy pede. Mauris et orci.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Aenean nec lorem. In porttitor. Donec laoreet nonummy augue.</w:t>
            </w:r>
          </w:p>
          <w:p w:rsidR="001C1BF0" w:rsidRDefault="006773CA" w:rsidP="006773CA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Suspendisse dui purus, scelerisque at, vulputate vitae, pretium mattis, nunc. Mauris eget neque at sem venenatis eleifend. Ut nonummy.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  <w:tr w:rsidR="001C1BF0" w:rsidTr="006773CA">
        <w:tc>
          <w:tcPr>
            <w:tcW w:w="7225" w:type="dxa"/>
          </w:tcPr>
          <w:p w:rsidR="006773CA" w:rsidRDefault="006773CA" w:rsidP="006773CA">
            <w:pPr>
              <w:ind w:firstLine="0"/>
              <w:rPr>
                <w:rFonts w:eastAsiaTheme="majorEastAsia" w:cstheme="majorBidi"/>
                <w:noProof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Aenean nec lorem. In porttitor. Donec laoreet nonummy augue.</w:t>
            </w:r>
          </w:p>
          <w:p w:rsidR="001C1BF0" w:rsidRDefault="006773CA" w:rsidP="006773CA">
            <w:pPr>
              <w:ind w:firstLine="0"/>
              <w:rPr>
                <w:rFonts w:eastAsiaTheme="majorEastAsia" w:cstheme="majorBidi"/>
                <w:szCs w:val="32"/>
              </w:rPr>
            </w:pPr>
            <w:r>
              <w:rPr>
                <w:rFonts w:eastAsiaTheme="majorEastAsia" w:cstheme="majorBidi"/>
                <w:noProof/>
                <w:szCs w:val="32"/>
              </w:rPr>
              <w:t>Suspendisse dui purus, scelerisque at, vulputate vitae, pretium mattis, nunc. Mauris eget neque at sem venenatis eleifend. Ut nonummy.</w:t>
            </w:r>
          </w:p>
        </w:tc>
        <w:tc>
          <w:tcPr>
            <w:tcW w:w="1836" w:type="dxa"/>
          </w:tcPr>
          <w:p w:rsidR="001C1BF0" w:rsidRDefault="001C1BF0" w:rsidP="003808B3">
            <w:pPr>
              <w:ind w:firstLine="0"/>
              <w:rPr>
                <w:rFonts w:eastAsiaTheme="majorEastAsia" w:cstheme="majorBidi"/>
                <w:szCs w:val="32"/>
              </w:rPr>
            </w:pPr>
          </w:p>
        </w:tc>
      </w:tr>
    </w:tbl>
    <w:p w:rsidR="004B527D" w:rsidRDefault="006773CA" w:rsidP="004B527D">
      <w:pPr>
        <w:pStyle w:val="ImagenseFontes"/>
      </w:pPr>
      <w:r>
        <w:t>Fonte: Os Autores, 2026.</w:t>
      </w:r>
    </w:p>
    <w:p w:rsidR="004B527D" w:rsidRDefault="004B527D" w:rsidP="004B527D">
      <w:pPr>
        <w:pStyle w:val="Ttulo2"/>
      </w:pPr>
      <w:r>
        <w:lastRenderedPageBreak/>
        <w:t>Pesquisa de Campo</w:t>
      </w:r>
    </w:p>
    <w:p w:rsidR="000F78DF" w:rsidRDefault="000F78DF" w:rsidP="000F78DF">
      <w:pPr>
        <w:pStyle w:val="Legenda"/>
        <w:keepNext/>
      </w:pPr>
      <w:bookmarkStart w:id="18" w:name="_Toc226614344"/>
      <w:r>
        <w:t xml:space="preserve">GRÁFICO </w:t>
      </w:r>
      <w:r>
        <w:fldChar w:fldCharType="begin"/>
      </w:r>
      <w:r>
        <w:instrText xml:space="preserve"> SEQ GRÁFICO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Vendas</w:t>
      </w:r>
      <w:bookmarkEnd w:id="18"/>
    </w:p>
    <w:p w:rsidR="004B527D" w:rsidRPr="004B527D" w:rsidRDefault="004B527D" w:rsidP="004B527D">
      <w:pPr>
        <w:pStyle w:val="ImagenseFontes"/>
      </w:pPr>
      <w:r>
        <w:drawing>
          <wp:inline distT="0" distB="0" distL="0" distR="0">
            <wp:extent cx="5486400" cy="3200400"/>
            <wp:effectExtent l="0" t="0" r="0" b="0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:rsidR="002E7F5C" w:rsidRDefault="003808B3" w:rsidP="002E7F5C">
      <w:pPr>
        <w:pStyle w:val="Ttulo1"/>
      </w:pPr>
      <w:bookmarkStart w:id="19" w:name="_Toc225406440"/>
      <w:r>
        <w:t>ANÁLISE E SÍNTESE</w:t>
      </w:r>
      <w:bookmarkEnd w:id="19"/>
    </w:p>
    <w:p w:rsidR="00921B6A" w:rsidRDefault="003808B3" w:rsidP="00921B6A">
      <w:pPr>
        <w:pStyle w:val="Ttulo2"/>
      </w:pPr>
      <w:bookmarkStart w:id="20" w:name="_Toc225406441"/>
      <w:r>
        <w:t>Person</w:t>
      </w:r>
      <w:bookmarkEnd w:id="20"/>
      <w:r w:rsidR="00921B6A">
        <w:t>a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Lorem ipsum dolor sit amet, consectetuer adipiscing elit. Maecenas porttitor congue massa. Fusce posuere, magna sed pulvinar ultricies, purus lectus malesuada libero, sit amet commodo magna eros quis urna.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Nunc viverra imperdiet enim. Fusce est. Vivamus a tellus.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Pellentesque habitant morbi tristique senectus et netus et malesuada fames ac turpis egestas. Proin pharetra nonummy pede. Mauris et orci.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Aenean nec lorem. In porttitor. Donec laoreet nonummy augue.</w:t>
      </w:r>
    </w:p>
    <w:p w:rsidR="001C1BF0" w:rsidRDefault="001C1BF0" w:rsidP="001C1BF0">
      <w:pPr>
        <w:pStyle w:val="Citao"/>
        <w:rPr>
          <w:noProof/>
        </w:rPr>
      </w:pPr>
      <w:r>
        <w:rPr>
          <w:noProof/>
        </w:rPr>
        <w:t>Suspendisse dui purus, scelerisque at, vulputate vitae, pretium mattis, nunc. Mauris eget neque at sem venenatis eleifend. Ut nonummy.</w:t>
      </w:r>
    </w:p>
    <w:p w:rsidR="006773CA" w:rsidRDefault="006773CA" w:rsidP="006773CA">
      <w:pPr>
        <w:pStyle w:val="Legenda"/>
        <w:keepNext/>
        <w:jc w:val="both"/>
      </w:pPr>
      <w:bookmarkStart w:id="21" w:name="_Toc22661319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rPr>
          <w:noProof/>
        </w:rPr>
        <w:t>: Imagem de Personas</w:t>
      </w:r>
      <w:bookmarkEnd w:id="21"/>
    </w:p>
    <w:p w:rsidR="006773CA" w:rsidRDefault="006773CA" w:rsidP="006773CA">
      <w:pPr>
        <w:jc w:val="left"/>
      </w:pPr>
      <w:r>
        <w:rPr>
          <w:noProof/>
          <w:lang w:eastAsia="pt-BR"/>
        </w:rPr>
        <w:drawing>
          <wp:inline distT="0" distB="0" distL="0" distR="0">
            <wp:extent cx="5760085" cy="978923"/>
            <wp:effectExtent l="0" t="0" r="0" b="2540"/>
            <wp:docPr id="1" name="Imagem 1" descr="Storyboard That Fami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oryboard That Fami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978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5947" w:rsidRDefault="009254FB" w:rsidP="009254FB">
      <w:pPr>
        <w:pStyle w:val="ImagenseFontes"/>
      </w:pPr>
      <w:r>
        <w:t>Fonte: StoryboardThat, 2026.</w:t>
      </w:r>
    </w:p>
    <w:p w:rsidR="00835947" w:rsidRDefault="00835947">
      <w:pPr>
        <w:spacing w:after="160" w:line="259" w:lineRule="auto"/>
        <w:ind w:firstLine="0"/>
        <w:jc w:val="left"/>
        <w:rPr>
          <w:noProof/>
          <w:sz w:val="20"/>
          <w:lang w:eastAsia="pt-BR"/>
        </w:rPr>
      </w:pPr>
      <w:r>
        <w:br w:type="page"/>
      </w:r>
    </w:p>
    <w:p w:rsidR="009254FB" w:rsidRDefault="00835947" w:rsidP="00835947">
      <w:pPr>
        <w:pStyle w:val="Ttulo1"/>
      </w:pPr>
      <w:r>
        <w:lastRenderedPageBreak/>
        <w:t>ASPECTOS ESTRATÉGICOS</w:t>
      </w:r>
    </w:p>
    <w:p w:rsidR="00835947" w:rsidRDefault="00835947" w:rsidP="00835947">
      <w:pPr>
        <w:pStyle w:val="Ttulo2"/>
      </w:pPr>
      <w:r>
        <w:t>Planejamento Financeiros</w:t>
      </w:r>
    </w:p>
    <w:p w:rsidR="00835947" w:rsidRPr="00835947" w:rsidRDefault="00835947" w:rsidP="00835947"/>
    <w:p w:rsidR="000F78DF" w:rsidRDefault="000F78DF" w:rsidP="000F78DF">
      <w:pPr>
        <w:pStyle w:val="Legenda"/>
        <w:keepNext/>
      </w:pPr>
      <w:bookmarkStart w:id="22" w:name="_Toc22661459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Pacotes</w:t>
      </w:r>
      <w:bookmarkEnd w:id="22"/>
    </w:p>
    <w:tbl>
      <w:tblPr>
        <w:tblStyle w:val="TabeladeGrade4-nfase1"/>
        <w:tblW w:w="0" w:type="auto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835947" w:rsidTr="008359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35947" w:rsidRDefault="00835947" w:rsidP="00835947">
            <w:pPr>
              <w:ind w:firstLine="0"/>
            </w:pPr>
            <w:r>
              <w:t>Pacote</w:t>
            </w:r>
          </w:p>
        </w:tc>
        <w:tc>
          <w:tcPr>
            <w:tcW w:w="453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 w:rsidR="00835947" w:rsidRDefault="00835947" w:rsidP="0083594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Valor</w:t>
            </w:r>
          </w:p>
        </w:tc>
      </w:tr>
      <w:tr w:rsidR="00835947" w:rsidTr="00835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835947" w:rsidRDefault="00835947" w:rsidP="00835947">
            <w:pPr>
              <w:ind w:firstLine="0"/>
            </w:pPr>
            <w:r>
              <w:t>Pacote Bronze</w:t>
            </w:r>
          </w:p>
        </w:tc>
        <w:tc>
          <w:tcPr>
            <w:tcW w:w="4531" w:type="dxa"/>
          </w:tcPr>
          <w:p w:rsidR="00835947" w:rsidRDefault="00835947" w:rsidP="008359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R$40,00</w:t>
            </w:r>
          </w:p>
        </w:tc>
      </w:tr>
      <w:tr w:rsidR="00835947" w:rsidTr="008359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835947" w:rsidRDefault="00835947" w:rsidP="00835947">
            <w:pPr>
              <w:ind w:firstLine="0"/>
            </w:pPr>
            <w:r>
              <w:t>Pacote Prata</w:t>
            </w:r>
          </w:p>
        </w:tc>
        <w:tc>
          <w:tcPr>
            <w:tcW w:w="4531" w:type="dxa"/>
          </w:tcPr>
          <w:p w:rsidR="00835947" w:rsidRDefault="00835947" w:rsidP="0083594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R$40,00</w:t>
            </w:r>
          </w:p>
        </w:tc>
      </w:tr>
      <w:tr w:rsidR="00835947" w:rsidTr="008359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0" w:type="dxa"/>
          </w:tcPr>
          <w:p w:rsidR="00835947" w:rsidRDefault="00835947" w:rsidP="00835947">
            <w:pPr>
              <w:ind w:firstLine="0"/>
            </w:pPr>
            <w:r>
              <w:t>Pacote Diamante Negro</w:t>
            </w:r>
          </w:p>
        </w:tc>
        <w:tc>
          <w:tcPr>
            <w:tcW w:w="4531" w:type="dxa"/>
          </w:tcPr>
          <w:p w:rsidR="00835947" w:rsidRDefault="00835947" w:rsidP="0083594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R$40,00</w:t>
            </w:r>
          </w:p>
        </w:tc>
      </w:tr>
    </w:tbl>
    <w:p w:rsidR="00835947" w:rsidRPr="00835947" w:rsidRDefault="00835947" w:rsidP="00835947"/>
    <w:p w:rsidR="001C1BF0" w:rsidRDefault="009254FB" w:rsidP="00835947">
      <w:pPr>
        <w:spacing w:after="160" w:line="259" w:lineRule="auto"/>
        <w:ind w:firstLine="0"/>
        <w:jc w:val="left"/>
        <w:rPr>
          <w:noProof/>
          <w:lang w:eastAsia="pt-BR"/>
        </w:rPr>
      </w:pPr>
      <w:r>
        <w:rPr>
          <w:noProof/>
          <w:lang w:eastAsia="pt-BR"/>
        </w:rPr>
        <w:br w:type="page"/>
      </w:r>
    </w:p>
    <w:p w:rsidR="00921B6A" w:rsidRDefault="00921B6A" w:rsidP="00835947">
      <w:pPr>
        <w:pStyle w:val="Ttulo1"/>
        <w:numPr>
          <w:ilvl w:val="0"/>
          <w:numId w:val="0"/>
        </w:numPr>
      </w:pPr>
      <w:bookmarkStart w:id="23" w:name="_GoBack"/>
      <w:bookmarkEnd w:id="23"/>
      <w:r>
        <w:lastRenderedPageBreak/>
        <w:t>REFERÊNCIAS</w:t>
      </w:r>
    </w:p>
    <w:p w:rsidR="00C409FF" w:rsidRDefault="00E43652" w:rsidP="00E43652">
      <w:pPr>
        <w:ind w:firstLine="0"/>
      </w:pPr>
      <w:r>
        <w:t>M</w:t>
      </w:r>
      <w:r w:rsidRPr="00921B6A">
        <w:t>jvinnovation</w:t>
      </w:r>
      <w:r>
        <w:t xml:space="preserve">: </w:t>
      </w:r>
      <w:hyperlink r:id="rId12" w:history="1">
        <w:r w:rsidR="00C409FF" w:rsidRPr="006231B5">
          <w:rPr>
            <w:rStyle w:val="Hyperlink"/>
          </w:rPr>
          <w:t>https://www.mjvinnovation.com/pt-br/blog/conheca-a-sessao-generativa-e-entenda-seus-usuarios/</w:t>
        </w:r>
      </w:hyperlink>
    </w:p>
    <w:p w:rsidR="009254FB" w:rsidRDefault="009254FB" w:rsidP="009254FB">
      <w:pPr>
        <w:ind w:firstLine="0"/>
        <w:rPr>
          <w:rStyle w:val="Hyperlink"/>
        </w:rPr>
      </w:pPr>
      <w:r>
        <w:t xml:space="preserve">StoryboardThat: </w:t>
      </w:r>
      <w:hyperlink r:id="rId13" w:history="1">
        <w:r w:rsidRPr="009A15BA">
          <w:rPr>
            <w:rStyle w:val="Hyperlink"/>
          </w:rPr>
          <w:t>https://www.storyboardthat.com/pt/design-thinking/usu%C3%A1rio-persona</w:t>
        </w:r>
      </w:hyperlink>
    </w:p>
    <w:p w:rsidR="004C4D11" w:rsidRDefault="004C4D11" w:rsidP="004C4D11">
      <w:pPr>
        <w:pStyle w:val="NormalWeb"/>
        <w:spacing w:before="0" w:beforeAutospacing="0" w:after="0" w:afterAutospacing="0" w:line="360" w:lineRule="atLeast"/>
        <w:rPr>
          <w:rFonts w:ascii="Calibri" w:hAnsi="Calibri"/>
          <w:color w:val="000000"/>
          <w:sz w:val="27"/>
          <w:szCs w:val="27"/>
        </w:rPr>
      </w:pPr>
      <w:r>
        <w:rPr>
          <w:rFonts w:ascii="Calibri" w:hAnsi="Calibri"/>
          <w:color w:val="000000"/>
          <w:sz w:val="27"/>
          <w:szCs w:val="27"/>
        </w:rPr>
        <w:t>TEAM, M. </w:t>
      </w:r>
      <w:r>
        <w:rPr>
          <w:rFonts w:ascii="Calibri" w:hAnsi="Calibri"/>
          <w:b/>
          <w:bCs/>
          <w:color w:val="000000"/>
          <w:sz w:val="27"/>
          <w:szCs w:val="27"/>
        </w:rPr>
        <w:t>Design Thinking: o que são Cadernos de Sensibilização</w:t>
      </w:r>
      <w:r>
        <w:rPr>
          <w:rFonts w:ascii="Calibri" w:hAnsi="Calibri"/>
          <w:color w:val="000000"/>
          <w:sz w:val="27"/>
          <w:szCs w:val="27"/>
        </w:rPr>
        <w:t xml:space="preserve">. Disponível em: &lt; </w:t>
      </w:r>
      <w:hyperlink r:id="rId14" w:history="1">
        <w:r w:rsidRPr="00F564A5">
          <w:rPr>
            <w:rStyle w:val="Hyperlink"/>
            <w:rFonts w:ascii="Calibri" w:hAnsi="Calibri"/>
            <w:sz w:val="27"/>
            <w:szCs w:val="27"/>
          </w:rPr>
          <w:t>https://www.mjvinnovation.com/pt-br/blog/design-thinking-que-sao-cadernos-sensibilizacao/</w:t>
        </w:r>
      </w:hyperlink>
      <w:r>
        <w:rPr>
          <w:rFonts w:ascii="Calibri" w:hAnsi="Calibri"/>
          <w:color w:val="000000"/>
          <w:sz w:val="27"/>
          <w:szCs w:val="27"/>
        </w:rPr>
        <w:t xml:space="preserve"> &gt;.</w:t>
      </w:r>
    </w:p>
    <w:p w:rsidR="004C4D11" w:rsidRDefault="004C4D11" w:rsidP="009254FB">
      <w:pPr>
        <w:ind w:firstLine="0"/>
      </w:pPr>
    </w:p>
    <w:p w:rsidR="009254FB" w:rsidRPr="00C409FF" w:rsidRDefault="009254FB" w:rsidP="009254FB">
      <w:pPr>
        <w:ind w:firstLine="0"/>
      </w:pPr>
    </w:p>
    <w:sectPr w:rsidR="009254FB" w:rsidRPr="00C409FF" w:rsidSect="00B54E95">
      <w:headerReference w:type="default" r:id="rId15"/>
      <w:footerReference w:type="default" r:id="rId16"/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53AB" w:rsidRDefault="00CD53AB" w:rsidP="000F78DF">
      <w:pPr>
        <w:spacing w:after="0" w:line="240" w:lineRule="auto"/>
      </w:pPr>
      <w:r>
        <w:separator/>
      </w:r>
    </w:p>
  </w:endnote>
  <w:endnote w:type="continuationSeparator" w:id="0">
    <w:p w:rsidR="00CD53AB" w:rsidRDefault="00CD53AB" w:rsidP="000F7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78DF" w:rsidRDefault="000F78D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53AB" w:rsidRDefault="00CD53AB" w:rsidP="000F78DF">
      <w:pPr>
        <w:spacing w:after="0" w:line="240" w:lineRule="auto"/>
      </w:pPr>
      <w:r>
        <w:separator/>
      </w:r>
    </w:p>
  </w:footnote>
  <w:footnote w:type="continuationSeparator" w:id="0">
    <w:p w:rsidR="00CD53AB" w:rsidRDefault="00CD53AB" w:rsidP="000F78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F78DF" w:rsidRDefault="000F78DF" w:rsidP="000F78DF">
    <w:pPr>
      <w:pStyle w:val="Cabealho"/>
      <w:tabs>
        <w:tab w:val="clear" w:pos="4252"/>
        <w:tab w:val="clear" w:pos="8504"/>
        <w:tab w:val="left" w:pos="6670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10037566"/>
      <w:docPartObj>
        <w:docPartGallery w:val="Page Numbers (Top of Page)"/>
        <w:docPartUnique/>
      </w:docPartObj>
    </w:sdtPr>
    <w:sdtContent>
      <w:p w:rsidR="000F78DF" w:rsidRDefault="000F78D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C4D11">
          <w:rPr>
            <w:noProof/>
          </w:rPr>
          <w:t>20</w:t>
        </w:r>
        <w:r>
          <w:fldChar w:fldCharType="end"/>
        </w:r>
      </w:p>
    </w:sdtContent>
  </w:sdt>
  <w:p w:rsidR="000F78DF" w:rsidRDefault="000F78D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161917"/>
    <w:multiLevelType w:val="hybridMultilevel"/>
    <w:tmpl w:val="7EECBDFE"/>
    <w:lvl w:ilvl="0" w:tplc="0676376C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1662EA5"/>
    <w:multiLevelType w:val="multilevel"/>
    <w:tmpl w:val="B096E712"/>
    <w:lvl w:ilvl="0">
      <w:start w:val="1"/>
      <w:numFmt w:val="decimal"/>
      <w:pStyle w:val="Ttulo1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Ttulo2"/>
      <w:isLgl/>
      <w:lvlText w:val="%1.%2"/>
      <w:lvlJc w:val="left"/>
      <w:pPr>
        <w:ind w:left="1099" w:hanging="390"/>
      </w:pPr>
      <w:rPr>
        <w:rFonts w:hint="default"/>
      </w:rPr>
    </w:lvl>
    <w:lvl w:ilvl="2">
      <w:start w:val="1"/>
      <w:numFmt w:val="decimal"/>
      <w:pStyle w:val="Ttulo3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pStyle w:val="Ttulo5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E95"/>
    <w:rsid w:val="00092E0A"/>
    <w:rsid w:val="000F78DF"/>
    <w:rsid w:val="0015068E"/>
    <w:rsid w:val="001C1BF0"/>
    <w:rsid w:val="00265193"/>
    <w:rsid w:val="0026684F"/>
    <w:rsid w:val="00273524"/>
    <w:rsid w:val="0027708B"/>
    <w:rsid w:val="002918BF"/>
    <w:rsid w:val="002C0095"/>
    <w:rsid w:val="002E7F5C"/>
    <w:rsid w:val="003808B3"/>
    <w:rsid w:val="0049782E"/>
    <w:rsid w:val="004B527D"/>
    <w:rsid w:val="004C4D11"/>
    <w:rsid w:val="006773CA"/>
    <w:rsid w:val="006B2FFB"/>
    <w:rsid w:val="00754B39"/>
    <w:rsid w:val="008238D8"/>
    <w:rsid w:val="00835947"/>
    <w:rsid w:val="00921B6A"/>
    <w:rsid w:val="009254FB"/>
    <w:rsid w:val="00927624"/>
    <w:rsid w:val="00AF4DC4"/>
    <w:rsid w:val="00B54E95"/>
    <w:rsid w:val="00C409FF"/>
    <w:rsid w:val="00CD53AB"/>
    <w:rsid w:val="00DE49AA"/>
    <w:rsid w:val="00DE74B7"/>
    <w:rsid w:val="00E43652"/>
    <w:rsid w:val="00F8562B"/>
    <w:rsid w:val="00FD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623EC"/>
  <w15:chartTrackingRefBased/>
  <w15:docId w15:val="{AC44CB8A-ECE6-43E5-9C94-64A8ADD1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82E"/>
    <w:pPr>
      <w:spacing w:after="120" w:line="360" w:lineRule="auto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26684F"/>
    <w:pPr>
      <w:keepNext/>
      <w:keepLines/>
      <w:numPr>
        <w:numId w:val="2"/>
      </w:numPr>
      <w:spacing w:after="300" w:line="240" w:lineRule="auto"/>
      <w:ind w:left="709" w:hanging="709"/>
      <w:jc w:val="left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E7F5C"/>
    <w:pPr>
      <w:keepNext/>
      <w:keepLines/>
      <w:numPr>
        <w:ilvl w:val="1"/>
        <w:numId w:val="2"/>
      </w:numPr>
      <w:spacing w:before="300" w:after="300" w:line="240" w:lineRule="auto"/>
      <w:ind w:left="709" w:hanging="709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E7F5C"/>
    <w:pPr>
      <w:keepNext/>
      <w:keepLines/>
      <w:numPr>
        <w:ilvl w:val="2"/>
        <w:numId w:val="2"/>
      </w:numPr>
      <w:spacing w:before="300" w:after="300" w:line="240" w:lineRule="auto"/>
      <w:ind w:left="709"/>
      <w:jc w:val="left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E7F5C"/>
    <w:pPr>
      <w:keepNext/>
      <w:keepLines/>
      <w:numPr>
        <w:ilvl w:val="3"/>
        <w:numId w:val="2"/>
      </w:numPr>
      <w:spacing w:before="300" w:after="300" w:line="240" w:lineRule="auto"/>
      <w:ind w:left="709"/>
      <w:jc w:val="left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E7F5C"/>
    <w:pPr>
      <w:keepNext/>
      <w:keepLines/>
      <w:numPr>
        <w:ilvl w:val="4"/>
        <w:numId w:val="2"/>
      </w:numPr>
      <w:spacing w:before="300" w:after="300" w:line="240" w:lineRule="auto"/>
      <w:ind w:left="1134" w:hanging="1134"/>
      <w:jc w:val="left"/>
      <w:outlineLvl w:val="4"/>
    </w:pPr>
    <w:rPr>
      <w:rFonts w:eastAsiaTheme="majorEastAsia" w:cstheme="majorBidi"/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aliases w:val="Pré-textuais"/>
    <w:uiPriority w:val="1"/>
    <w:qFormat/>
    <w:rsid w:val="00273524"/>
    <w:pPr>
      <w:spacing w:after="0" w:line="240" w:lineRule="auto"/>
      <w:jc w:val="center"/>
    </w:pPr>
    <w:rPr>
      <w:rFonts w:ascii="Arial" w:hAnsi="Arial"/>
      <w:b/>
      <w:sz w:val="28"/>
    </w:rPr>
  </w:style>
  <w:style w:type="character" w:customStyle="1" w:styleId="Ttulo1Char">
    <w:name w:val="Título 1 Char"/>
    <w:basedOn w:val="Fontepargpadro"/>
    <w:link w:val="Ttulo1"/>
    <w:uiPriority w:val="9"/>
    <w:rsid w:val="0026684F"/>
    <w:rPr>
      <w:rFonts w:ascii="Arial" w:eastAsiaTheme="majorEastAsia" w:hAnsi="Arial" w:cstheme="majorBidi"/>
      <w:b/>
      <w:sz w:val="24"/>
      <w:szCs w:val="32"/>
    </w:rPr>
  </w:style>
  <w:style w:type="paragraph" w:styleId="PargrafodaLista">
    <w:name w:val="List Paragraph"/>
    <w:basedOn w:val="Normal"/>
    <w:uiPriority w:val="34"/>
    <w:qFormat/>
    <w:rsid w:val="00F8562B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2E7F5C"/>
    <w:rPr>
      <w:rFonts w:ascii="Arial" w:eastAsiaTheme="majorEastAsia" w:hAnsi="Arial" w:cstheme="majorBidi"/>
      <w:b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E7F5C"/>
    <w:rPr>
      <w:rFonts w:ascii="Arial" w:eastAsiaTheme="majorEastAsia" w:hAnsi="Arial" w:cstheme="majorBidi"/>
      <w:b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2E7F5C"/>
    <w:rPr>
      <w:rFonts w:ascii="Arial" w:eastAsiaTheme="majorEastAsia" w:hAnsi="Arial" w:cstheme="majorBidi"/>
      <w:b/>
      <w:iCs/>
      <w:sz w:val="24"/>
    </w:rPr>
  </w:style>
  <w:style w:type="character" w:customStyle="1" w:styleId="Ttulo5Char">
    <w:name w:val="Título 5 Char"/>
    <w:basedOn w:val="Fontepargpadro"/>
    <w:link w:val="Ttulo5"/>
    <w:uiPriority w:val="9"/>
    <w:rsid w:val="002E7F5C"/>
    <w:rPr>
      <w:rFonts w:ascii="Arial" w:eastAsiaTheme="majorEastAsia" w:hAnsi="Arial" w:cstheme="majorBidi"/>
      <w:b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2E7F5C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3">
    <w:name w:val="toc 3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character" w:styleId="Hyperlink">
    <w:name w:val="Hyperlink"/>
    <w:basedOn w:val="Fontepargpadro"/>
    <w:uiPriority w:val="99"/>
    <w:unhideWhenUsed/>
    <w:rsid w:val="002E7F5C"/>
    <w:rPr>
      <w:color w:val="0563C1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styleId="Sumrio5">
    <w:name w:val="toc 5"/>
    <w:basedOn w:val="Normal"/>
    <w:next w:val="Normal"/>
    <w:autoRedefine/>
    <w:uiPriority w:val="39"/>
    <w:unhideWhenUsed/>
    <w:rsid w:val="003808B3"/>
    <w:pPr>
      <w:tabs>
        <w:tab w:val="left" w:pos="1276"/>
        <w:tab w:val="right" w:leader="dot" w:pos="9061"/>
      </w:tabs>
      <w:spacing w:after="100"/>
      <w:ind w:firstLine="0"/>
    </w:pPr>
  </w:style>
  <w:style w:type="paragraph" w:customStyle="1" w:styleId="ImagenseFontes">
    <w:name w:val="Imagens e Fontes"/>
    <w:basedOn w:val="Normal"/>
    <w:link w:val="ImagenseFontesChar"/>
    <w:qFormat/>
    <w:rsid w:val="00921B6A"/>
    <w:pPr>
      <w:spacing w:before="120"/>
      <w:jc w:val="center"/>
    </w:pPr>
    <w:rPr>
      <w:noProof/>
      <w:sz w:val="20"/>
      <w:lang w:eastAsia="pt-BR"/>
    </w:rPr>
  </w:style>
  <w:style w:type="character" w:customStyle="1" w:styleId="ImagenseFontesChar">
    <w:name w:val="Imagens e Fontes Char"/>
    <w:basedOn w:val="Fontepargpadro"/>
    <w:link w:val="ImagenseFontes"/>
    <w:rsid w:val="00921B6A"/>
    <w:rPr>
      <w:rFonts w:ascii="Arial" w:hAnsi="Arial"/>
      <w:noProof/>
      <w:sz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43652"/>
    <w:pPr>
      <w:spacing w:before="120" w:line="240" w:lineRule="auto"/>
      <w:ind w:firstLine="0"/>
      <w:jc w:val="center"/>
    </w:pPr>
    <w:rPr>
      <w:b/>
      <w:iCs/>
      <w:sz w:val="20"/>
      <w:szCs w:val="18"/>
    </w:rPr>
  </w:style>
  <w:style w:type="paragraph" w:styleId="Citao">
    <w:name w:val="Quote"/>
    <w:basedOn w:val="Normal"/>
    <w:next w:val="Normal"/>
    <w:link w:val="CitaoChar"/>
    <w:uiPriority w:val="29"/>
    <w:qFormat/>
    <w:rsid w:val="001C1BF0"/>
    <w:pPr>
      <w:spacing w:before="120" w:line="240" w:lineRule="auto"/>
      <w:ind w:left="2268" w:firstLine="0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1C1BF0"/>
    <w:rPr>
      <w:rFonts w:ascii="Arial" w:hAnsi="Arial"/>
      <w:iCs/>
      <w:sz w:val="20"/>
    </w:rPr>
  </w:style>
  <w:style w:type="table" w:styleId="Tabelacomgrade">
    <w:name w:val="Table Grid"/>
    <w:basedOn w:val="Tabelanormal"/>
    <w:uiPriority w:val="39"/>
    <w:rsid w:val="001C1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Clara">
    <w:name w:val="Grid Table Light"/>
    <w:basedOn w:val="Tabelanormal"/>
    <w:uiPriority w:val="40"/>
    <w:rsid w:val="0083594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1">
    <w:name w:val="Plain Table 1"/>
    <w:basedOn w:val="Tabelanormal"/>
    <w:uiPriority w:val="41"/>
    <w:rsid w:val="0083594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83594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elaSimples3">
    <w:name w:val="Plain Table 3"/>
    <w:basedOn w:val="Tabelanormal"/>
    <w:uiPriority w:val="43"/>
    <w:rsid w:val="008359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8359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83594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4-nfase1">
    <w:name w:val="Grid Table 4 Accent 1"/>
    <w:basedOn w:val="Tabelanormal"/>
    <w:uiPriority w:val="49"/>
    <w:rsid w:val="00835947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0F78DF"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rsid w:val="000F78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F78DF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0F78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F78DF"/>
    <w:rPr>
      <w:rFonts w:ascii="Arial" w:hAnsi="Arial"/>
      <w:sz w:val="24"/>
    </w:rPr>
  </w:style>
  <w:style w:type="paragraph" w:styleId="NormalWeb">
    <w:name w:val="Normal (Web)"/>
    <w:basedOn w:val="Normal"/>
    <w:uiPriority w:val="99"/>
    <w:semiHidden/>
    <w:unhideWhenUsed/>
    <w:rsid w:val="004C4D11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005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storyboardthat.com/pt/design-thinking/usu%C3%A1rio-person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mjvinnovation.com/pt-br/blog/conheca-a-sessao-generativa-e-entenda-seus-usuarios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chart" Target="charts/chart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hyperlink" Target="https://www.mjvinnovation.com/pt-br/blog/design-thinking-que-sao-cadernos-sensibilizacao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Planilha_do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Planilha1!$B$1</c:f>
              <c:strCache>
                <c:ptCount val="1"/>
                <c:pt idx="0">
                  <c:v>Vendas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1-8E7E-4AC5-9155-E1308AEB05DE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2-8E7E-4AC5-9155-E1308AEB05DE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3-8E7E-4AC5-9155-E1308AEB05DE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>
                <a:noFill/>
              </a:ln>
              <a:effectLst>
                <a:outerShdw blurRad="63500" sx="102000" sy="102000" algn="ctr" rotWithShape="0">
                  <a:prstClr val="black">
                    <a:alpha val="20000"/>
                  </a:prstClr>
                </a:outerShdw>
              </a:effectLst>
            </c:spPr>
            <c:extLst>
              <c:ext xmlns:c16="http://schemas.microsoft.com/office/drawing/2014/chart" uri="{C3380CC4-5D6E-409C-BE32-E72D297353CC}">
                <c16:uniqueId val="{00000004-8E7E-4AC5-9155-E1308AEB05DE}"/>
              </c:ext>
            </c:extLst>
          </c:dPt>
          <c:dLbls>
            <c:dLbl>
              <c:idx val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1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1-8E7E-4AC5-9155-E1308AEB05DE}"/>
                </c:ext>
              </c:extLst>
            </c:dLbl>
            <c:dLbl>
              <c:idx val="1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2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2-8E7E-4AC5-9155-E1308AEB05DE}"/>
                </c:ext>
              </c:extLst>
            </c:dLbl>
            <c:dLbl>
              <c:idx val="2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3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3-8E7E-4AC5-9155-E1308AEB05DE}"/>
                </c:ext>
              </c:extLst>
            </c:dLbl>
            <c:dLbl>
              <c:idx val="3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sz="1000" b="1" i="0" u="none" strike="noStrike" kern="1200" spc="0" baseline="0">
                      <a:solidFill>
                        <a:schemeClr val="accent4"/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pt-BR"/>
                </a:p>
              </c:txPr>
              <c:dLblPos val="outEnd"/>
              <c:showLegendKey val="0"/>
              <c:showVal val="0"/>
              <c:showCatName val="1"/>
              <c:showSerName val="0"/>
              <c:showPercent val="0"/>
              <c:showBubbleSize val="0"/>
              <c:extLst>
                <c:ext xmlns:c16="http://schemas.microsoft.com/office/drawing/2014/chart" uri="{C3380CC4-5D6E-409C-BE32-E72D297353CC}">
                  <c16:uniqueId val="{00000004-8E7E-4AC5-9155-E1308AEB05DE}"/>
                </c:ext>
              </c:extLst>
            </c:dLbl>
            <c:spPr>
              <a:noFill/>
              <a:ln>
                <a:noFill/>
              </a:ln>
              <a:effectLst/>
            </c:spPr>
            <c:dLblPos val="outEnd"/>
            <c:showLegendKey val="0"/>
            <c:showVal val="0"/>
            <c:showCatName val="1"/>
            <c:showSerName val="0"/>
            <c:showPercent val="0"/>
            <c:showBubbleSize val="0"/>
            <c:showLeaderLines val="1"/>
            <c:leaderLines>
              <c:spPr>
                <a:ln w="9525" cap="flat" cmpd="sng" algn="ctr">
                  <a:solidFill>
                    <a:schemeClr val="tx1">
                      <a:lumMod val="35000"/>
                      <a:lumOff val="65000"/>
                    </a:schemeClr>
                  </a:solidFill>
                  <a:round/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Planilha1!$A$2:$A$5</c:f>
              <c:strCache>
                <c:ptCount val="4"/>
                <c:pt idx="0">
                  <c:v>1º Tri</c:v>
                </c:pt>
                <c:pt idx="1">
                  <c:v>2º Tri</c:v>
                </c:pt>
                <c:pt idx="2">
                  <c:v>3º Tri</c:v>
                </c:pt>
                <c:pt idx="3">
                  <c:v>4º Tri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8.1999999999999993</c:v>
                </c:pt>
                <c:pt idx="1">
                  <c:v>3.2</c:v>
                </c:pt>
                <c:pt idx="2">
                  <c:v>1.4</c:v>
                </c:pt>
                <c:pt idx="3">
                  <c:v>1.2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E7E-4AC5-9155-E1308AEB05DE}"/>
            </c:ext>
          </c:extLst>
        </c:ser>
        <c:dLbls>
          <c:dLblPos val="outEnd"/>
          <c:showLegendKey val="0"/>
          <c:showVal val="0"/>
          <c:showCatName val="1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cs:styleClr val="auto"/>
    </cs:fontRef>
    <cs:defRPr sz="1000" b="1" i="0" u="none" strike="noStrike" kern="1200" spc="0" baseline="0"/>
  </cs:dataLabel>
  <cs:dataLabelCallout>
    <cs:lnRef idx="0">
      <cs:styleClr val="auto"/>
    </cs:lnRef>
    <cs:fillRef idx="0"/>
    <cs:effectRef idx="0"/>
    <cs:fontRef idx="minor">
      <cs:styleClr val="auto"/>
    </cs:fontRef>
    <cs:spPr>
      <a:solidFill>
        <a:schemeClr val="lt1"/>
      </a:solidFill>
      <a:ln>
        <a:solidFill>
          <a:schemeClr val="phClr"/>
        </a:solidFill>
      </a:ln>
    </cs:spPr>
    <cs:defRPr sz="10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63500" sx="102000" sy="102000" algn="ctr" rotWithShape="0">
          <a:prstClr val="black">
            <a:alpha val="20000"/>
          </a:prstClr>
        </a:out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effectLst>
        <a:outerShdw blurRad="88900" sx="102000" sy="102000" algn="ctr" rotWithShape="0">
          <a:prstClr val="black">
            <a:alpha val="10000"/>
          </a:prstClr>
        </a:outerShdw>
      </a:effectLst>
      <a:scene3d>
        <a:camera prst="orthographicFront"/>
        <a:lightRig rig="threePt" dir="t"/>
      </a:scene3d>
      <a:sp3d>
        <a:bevelT w="127000" h="127000"/>
        <a:bevelB w="127000" h="127000"/>
      </a:sp3d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29E11-F52A-4199-8452-6C949055F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21</Pages>
  <Words>2379</Words>
  <Characters>12848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2026-04-08T15:19:00Z</dcterms:created>
  <dcterms:modified xsi:type="dcterms:W3CDTF">2026-04-09T11:15:00Z</dcterms:modified>
</cp:coreProperties>
</file>