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3990455"/>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3990456"/>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Pr="00495B47" w:rsidRDefault="00DB6E53" w:rsidP="002E132A">
      <w:pPr>
        <w:jc w:val="both"/>
      </w:pPr>
      <w:r>
        <w:t>Endlich etwas zu Laufen gebracht, zwar noch nicht das gewünschte Endergebnis, aber die vereinachte Schussanimation wird am Anfang gespielt und vor-zurück, wenn ich „U“ drücke.</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lastRenderedPageBreak/>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lastRenderedPageBreak/>
        <w:t>Das BotsOnPath Skript im Detail</w:t>
      </w:r>
      <w:bookmarkEnd w:id="54"/>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lastRenderedPageBreak/>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Spawning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w:t>
      </w:r>
      <w:r w:rsidR="003B1409" w:rsidRPr="00CF327C">
        <w:lastRenderedPageBreak/>
        <w:t>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2E132A">
      <w:pPr>
        <w:pStyle w:val="berschrift2"/>
        <w:jc w:val="both"/>
        <w:rPr>
          <w:lang w:val="en-US"/>
        </w:rPr>
      </w:pPr>
      <w:bookmarkStart w:id="57" w:name="_Toc193990469"/>
      <w:r w:rsidRPr="00A51FA2">
        <w:rPr>
          <w:lang w:val="en-US"/>
        </w:rPr>
        <w:t>Plan für Q2</w:t>
      </w:r>
      <w:bookmarkEnd w:id="57"/>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B588E" w14:textId="77777777" w:rsidR="00B16DBA" w:rsidRPr="00CF327C" w:rsidRDefault="00B16DBA" w:rsidP="00EC30DD">
      <w:pPr>
        <w:spacing w:after="0" w:line="240" w:lineRule="auto"/>
      </w:pPr>
      <w:r w:rsidRPr="00CF327C">
        <w:separator/>
      </w:r>
    </w:p>
  </w:endnote>
  <w:endnote w:type="continuationSeparator" w:id="0">
    <w:p w14:paraId="6E58C60A" w14:textId="77777777" w:rsidR="00B16DBA" w:rsidRPr="00CF327C" w:rsidRDefault="00B16DBA"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6CBDA" w14:textId="77777777" w:rsidR="00B16DBA" w:rsidRPr="00CF327C" w:rsidRDefault="00B16DBA" w:rsidP="00EC30DD">
      <w:pPr>
        <w:spacing w:after="0" w:line="240" w:lineRule="auto"/>
      </w:pPr>
      <w:r w:rsidRPr="00CF327C">
        <w:separator/>
      </w:r>
    </w:p>
  </w:footnote>
  <w:footnote w:type="continuationSeparator" w:id="0">
    <w:p w14:paraId="034F32DD" w14:textId="77777777" w:rsidR="00B16DBA" w:rsidRPr="00CF327C" w:rsidRDefault="00B16DBA"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27991"/>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09D8"/>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14886</Words>
  <Characters>93788</Characters>
  <Application>Microsoft Office Word</Application>
  <DocSecurity>0</DocSecurity>
  <Lines>781</Lines>
  <Paragraphs>216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145</cp:revision>
  <dcterms:created xsi:type="dcterms:W3CDTF">2024-09-16T16:18:00Z</dcterms:created>
  <dcterms:modified xsi:type="dcterms:W3CDTF">2025-04-22T06:07:00Z</dcterms:modified>
</cp:coreProperties>
</file>