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C1204" w:rsidRPr="007C1204" w:rsidRDefault="007C1204" w:rsidP="007C1204">
      <w:pPr>
        <w:shd w:val="clear" w:color="auto" w:fill="F8F9FA"/>
        <w:spacing w:after="100" w:afterAutospacing="1" w:line="240" w:lineRule="auto"/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</w:pP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Przejdź do katalogu głównego (nadrzędnego do wszystkich innych)</w:t>
      </w:r>
    </w:p>
    <w:p w:rsidR="007C1204" w:rsidRPr="007C1204" w:rsidRDefault="007C1204" w:rsidP="007C1204">
      <w:pPr>
        <w:shd w:val="clear" w:color="auto" w:fill="F8F9FA"/>
        <w:spacing w:after="100" w:afterAutospacing="1" w:line="240" w:lineRule="auto"/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</w:pP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Używając ścieżki bezwzględnej przejdź do katalogu /etc/</w:t>
      </w:r>
      <w:proofErr w:type="spellStart"/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cron.d</w:t>
      </w:r>
      <w:proofErr w:type="spellEnd"/>
    </w:p>
    <w:p w:rsidR="007C1204" w:rsidRPr="007C1204" w:rsidRDefault="007C1204" w:rsidP="007C1204">
      <w:pPr>
        <w:shd w:val="clear" w:color="auto" w:fill="F8F9FA"/>
        <w:spacing w:after="100" w:afterAutospacing="1" w:line="240" w:lineRule="auto"/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</w:pP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wróć do katalogu domowego, wyświetl wszystkie </w:t>
      </w:r>
      <w:hyperlink r:id="rId5" w:tooltip="pliki" w:history="1">
        <w:r w:rsidRPr="007C1204">
          <w:rPr>
            <w:rFonts w:ascii="Segoe UI" w:eastAsia="Times New Roman" w:hAnsi="Segoe UI" w:cs="Segoe UI"/>
            <w:color w:val="0F6CBF"/>
            <w:sz w:val="17"/>
            <w:lang w:eastAsia="pl-PL"/>
          </w:rPr>
          <w:t>pliki</w:t>
        </w:r>
      </w:hyperlink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, także ukryte</w:t>
      </w:r>
    </w:p>
    <w:p w:rsidR="007C1204" w:rsidRPr="007C1204" w:rsidRDefault="007C1204" w:rsidP="007C1204">
      <w:pPr>
        <w:shd w:val="clear" w:color="auto" w:fill="F8F9FA"/>
        <w:spacing w:after="100" w:afterAutospacing="1" w:line="240" w:lineRule="auto"/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</w:pP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Przejdź do katalogu /etc. Wyświetl zawartość tego katalogu tak, aby były widoczne uprawnienia</w:t>
      </w:r>
    </w:p>
    <w:p w:rsidR="007C1204" w:rsidRPr="007C1204" w:rsidRDefault="007C1204" w:rsidP="007C1204">
      <w:pPr>
        <w:shd w:val="clear" w:color="auto" w:fill="F8F9FA"/>
        <w:spacing w:after="100" w:afterAutospacing="1" w:line="240" w:lineRule="auto"/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</w:pP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Zaznacz na zrzucie </w:t>
      </w:r>
      <w:hyperlink r:id="rId6" w:tooltip="z" w:history="1">
        <w:r w:rsidRPr="007C1204">
          <w:rPr>
            <w:rFonts w:ascii="Segoe UI" w:eastAsia="Times New Roman" w:hAnsi="Segoe UI" w:cs="Segoe UI"/>
            <w:color w:val="0F6CBF"/>
            <w:sz w:val="17"/>
            <w:lang w:eastAsia="pl-PL"/>
          </w:rPr>
          <w:t>z</w:t>
        </w:r>
      </w:hyperlink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 punktu 8 plik zwykły, dowiązanie symboliczne, katalog. Jaki jeszcze element (oprócz koloru) wyróżnia typy plików? Opisz, zaznacz.</w:t>
      </w:r>
    </w:p>
    <w:p w:rsidR="007C1204" w:rsidRPr="007C1204" w:rsidRDefault="007C1204" w:rsidP="007C1204">
      <w:pPr>
        <w:shd w:val="clear" w:color="auto" w:fill="F8F9FA"/>
        <w:spacing w:after="0" w:line="240" w:lineRule="auto"/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</w:pP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 Wyświetl zawartość katalogu /etc/</w:t>
      </w:r>
      <w:proofErr w:type="spellStart"/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udev</w:t>
      </w:r>
      <w:proofErr w:type="spellEnd"/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 xml:space="preserve"> razem </w:t>
      </w:r>
      <w:hyperlink r:id="rId7" w:tooltip="z" w:history="1">
        <w:r w:rsidRPr="007C1204">
          <w:rPr>
            <w:rFonts w:ascii="Segoe UI" w:eastAsia="Times New Roman" w:hAnsi="Segoe UI" w:cs="Segoe UI"/>
            <w:color w:val="0F6CBF"/>
            <w:sz w:val="17"/>
            <w:lang w:eastAsia="pl-PL"/>
          </w:rPr>
          <w:t>z</w:t>
        </w:r>
      </w:hyperlink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 podkatalogami</w:t>
      </w:r>
    </w:p>
    <w:p w:rsidR="007C1204" w:rsidRPr="007C1204" w:rsidRDefault="007C1204" w:rsidP="007C1204">
      <w:pPr>
        <w:shd w:val="clear" w:color="auto" w:fill="F8F9FA"/>
        <w:spacing w:after="0" w:line="240" w:lineRule="auto"/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</w:pP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 </w:t>
      </w:r>
    </w:p>
    <w:p w:rsidR="007C1204" w:rsidRPr="007C1204" w:rsidRDefault="007C1204" w:rsidP="007C1204">
      <w:pPr>
        <w:shd w:val="clear" w:color="auto" w:fill="F8F9FA"/>
        <w:spacing w:after="0" w:line="240" w:lineRule="auto"/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</w:pP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 </w:t>
      </w:r>
    </w:p>
    <w:p w:rsidR="007C1204" w:rsidRPr="007C1204" w:rsidRDefault="007C1204" w:rsidP="007C1204">
      <w:pPr>
        <w:shd w:val="clear" w:color="auto" w:fill="F8F9FA"/>
        <w:spacing w:after="100" w:afterAutospacing="1" w:line="240" w:lineRule="auto"/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</w:pP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katalog startowy - domowy</w:t>
      </w:r>
    </w:p>
    <w:p w:rsidR="007C1204" w:rsidRPr="007C1204" w:rsidRDefault="007C1204" w:rsidP="007C1204">
      <w:pPr>
        <w:shd w:val="clear" w:color="auto" w:fill="F8F9FA"/>
        <w:spacing w:after="100" w:afterAutospacing="1" w:line="240" w:lineRule="auto"/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</w:pP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1. </w:t>
      </w:r>
    </w:p>
    <w:p w:rsidR="007C1204" w:rsidRPr="007C1204" w:rsidRDefault="007C1204" w:rsidP="007C1204">
      <w:pPr>
        <w:shd w:val="clear" w:color="auto" w:fill="F8F9FA"/>
        <w:spacing w:after="100" w:afterAutospacing="1" w:line="240" w:lineRule="auto"/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</w:pP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 </w:t>
      </w:r>
    </w:p>
    <w:p w:rsidR="007C1204" w:rsidRPr="007C1204" w:rsidRDefault="007C1204" w:rsidP="007C1204">
      <w:pPr>
        <w:numPr>
          <w:ilvl w:val="0"/>
          <w:numId w:val="1"/>
        </w:numPr>
        <w:shd w:val="clear" w:color="auto" w:fill="F8F9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</w:pP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A. Wyświetl zawartość katalogu /</w:t>
      </w:r>
      <w:proofErr w:type="spellStart"/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bin</w:t>
      </w:r>
      <w:proofErr w:type="spellEnd"/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 xml:space="preserve"> tak, aby były widoczne wielkości plików </w:t>
      </w: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br/>
      </w:r>
    </w:p>
    <w:p w:rsidR="007C1204" w:rsidRPr="007C1204" w:rsidRDefault="007C1204" w:rsidP="007C1204">
      <w:pPr>
        <w:numPr>
          <w:ilvl w:val="0"/>
          <w:numId w:val="1"/>
        </w:numPr>
        <w:shd w:val="clear" w:color="auto" w:fill="F8F9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</w:pP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 xml:space="preserve">B. użyj dodatkowo opcji, która spowoduje podanie dla większych plików rozmiarów w </w:t>
      </w:r>
      <w:proofErr w:type="spellStart"/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kB</w:t>
      </w:r>
      <w:proofErr w:type="spellEnd"/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 xml:space="preserve"> (lub jeśli trzeba MB)</w:t>
      </w: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br/>
      </w:r>
    </w:p>
    <w:p w:rsidR="007C1204" w:rsidRPr="007C1204" w:rsidRDefault="007C1204" w:rsidP="007C1204">
      <w:pPr>
        <w:numPr>
          <w:ilvl w:val="0"/>
          <w:numId w:val="1"/>
        </w:numPr>
        <w:shd w:val="clear" w:color="auto" w:fill="F8F9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</w:pP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C. Jaki rozmiar ma drugi co do wielkości plik? _____(posortuj malejąco według rozmiaru)</w:t>
      </w:r>
    </w:p>
    <w:p w:rsidR="007C1204" w:rsidRPr="007C1204" w:rsidRDefault="007C1204" w:rsidP="007C1204">
      <w:pPr>
        <w:shd w:val="clear" w:color="auto" w:fill="F8F9FA"/>
        <w:spacing w:after="100" w:afterAutospacing="1" w:line="240" w:lineRule="auto"/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</w:pP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2. </w:t>
      </w:r>
    </w:p>
    <w:p w:rsidR="007C1204" w:rsidRPr="007C1204" w:rsidRDefault="007C1204" w:rsidP="007C1204">
      <w:pPr>
        <w:shd w:val="clear" w:color="auto" w:fill="F8F9FA"/>
        <w:spacing w:after="100" w:afterAutospacing="1" w:line="240" w:lineRule="auto"/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</w:pP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 </w:t>
      </w:r>
    </w:p>
    <w:p w:rsidR="007C1204" w:rsidRPr="007C1204" w:rsidRDefault="007C1204" w:rsidP="007C1204">
      <w:pPr>
        <w:numPr>
          <w:ilvl w:val="0"/>
          <w:numId w:val="2"/>
        </w:numPr>
        <w:shd w:val="clear" w:color="auto" w:fill="F8F9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</w:pP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A. Utwórz plik jeden zawierający Twoje imię (echo ....</w:t>
      </w:r>
      <w:r w:rsidRPr="007C1204">
        <w:rPr>
          <w:rFonts w:ascii="Segoe UI" w:eastAsia="Times New Roman" w:hAnsi="Segoe UI" w:cs="Segoe UI"/>
          <w:i/>
          <w:iCs/>
          <w:color w:val="1D2125"/>
          <w:sz w:val="17"/>
          <w:szCs w:val="17"/>
          <w:lang w:eastAsia="pl-PL"/>
        </w:rPr>
        <w:t> </w:t>
      </w: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&gt; </w:t>
      </w:r>
      <w:r w:rsidRPr="007C1204">
        <w:rPr>
          <w:rFonts w:ascii="Segoe UI" w:eastAsia="Times New Roman" w:hAnsi="Segoe UI" w:cs="Segoe UI"/>
          <w:i/>
          <w:iCs/>
          <w:color w:val="1D2125"/>
          <w:sz w:val="17"/>
          <w:szCs w:val="17"/>
          <w:lang w:eastAsia="pl-PL"/>
        </w:rPr>
        <w:t>....</w:t>
      </w: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).</w:t>
      </w: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br/>
      </w:r>
    </w:p>
    <w:p w:rsidR="007C1204" w:rsidRPr="007C1204" w:rsidRDefault="007C1204" w:rsidP="007C1204">
      <w:pPr>
        <w:numPr>
          <w:ilvl w:val="0"/>
          <w:numId w:val="2"/>
        </w:numPr>
        <w:shd w:val="clear" w:color="auto" w:fill="F8F9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</w:pP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B. Wyświetl zawartość katalogu domowego. </w:t>
      </w: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br/>
      </w:r>
    </w:p>
    <w:p w:rsidR="007C1204" w:rsidRPr="007C1204" w:rsidRDefault="007C1204" w:rsidP="007C1204">
      <w:pPr>
        <w:numPr>
          <w:ilvl w:val="0"/>
          <w:numId w:val="2"/>
        </w:numPr>
        <w:shd w:val="clear" w:color="auto" w:fill="F8F9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</w:pP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 xml:space="preserve">C. Sprawdź dostępne </w:t>
      </w:r>
      <w:proofErr w:type="spellStart"/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aliasy</w:t>
      </w:r>
      <w:proofErr w:type="spellEnd"/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.</w:t>
      </w: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br/>
      </w:r>
    </w:p>
    <w:p w:rsidR="007C1204" w:rsidRPr="007C1204" w:rsidRDefault="007C1204" w:rsidP="007C1204">
      <w:pPr>
        <w:numPr>
          <w:ilvl w:val="0"/>
          <w:numId w:val="2"/>
        </w:numPr>
        <w:shd w:val="clear" w:color="auto" w:fill="F8F9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</w:pP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 xml:space="preserve">D. Wykonaj polecenie </w:t>
      </w:r>
      <w:proofErr w:type="spellStart"/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ls</w:t>
      </w:r>
      <w:proofErr w:type="spellEnd"/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 xml:space="preserve"> "oryginalne" a nie jego alias </w:t>
      </w:r>
      <w:proofErr w:type="spellStart"/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ls</w:t>
      </w:r>
      <w:proofErr w:type="spellEnd"/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 xml:space="preserve">.  Czy kolorowanie składni jest cechą polecenia </w:t>
      </w:r>
      <w:proofErr w:type="spellStart"/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ls</w:t>
      </w:r>
      <w:proofErr w:type="spellEnd"/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 xml:space="preserve"> czy jego </w:t>
      </w:r>
      <w:proofErr w:type="spellStart"/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aliasu</w:t>
      </w:r>
      <w:proofErr w:type="spellEnd"/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? ____________</w:t>
      </w:r>
    </w:p>
    <w:p w:rsidR="007C1204" w:rsidRPr="007C1204" w:rsidRDefault="007C1204" w:rsidP="007C1204">
      <w:pPr>
        <w:shd w:val="clear" w:color="auto" w:fill="F8F9FA"/>
        <w:spacing w:after="100" w:afterAutospacing="1" w:line="240" w:lineRule="auto"/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</w:pP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 </w:t>
      </w:r>
    </w:p>
    <w:p w:rsidR="007C1204" w:rsidRPr="007C1204" w:rsidRDefault="007C1204" w:rsidP="007C1204">
      <w:pPr>
        <w:shd w:val="clear" w:color="auto" w:fill="F8F9FA"/>
        <w:spacing w:after="100" w:afterAutospacing="1" w:line="240" w:lineRule="auto"/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</w:pP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 </w:t>
      </w:r>
    </w:p>
    <w:p w:rsidR="007C1204" w:rsidRPr="007C1204" w:rsidRDefault="007C1204" w:rsidP="007C1204">
      <w:pPr>
        <w:shd w:val="clear" w:color="auto" w:fill="F8F9FA"/>
        <w:spacing w:after="100" w:afterAutospacing="1" w:line="240" w:lineRule="auto"/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</w:pP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3. </w:t>
      </w:r>
    </w:p>
    <w:p w:rsidR="007C1204" w:rsidRPr="007C1204" w:rsidRDefault="007C1204" w:rsidP="007C1204">
      <w:pPr>
        <w:shd w:val="clear" w:color="auto" w:fill="F8F9FA"/>
        <w:spacing w:after="100" w:afterAutospacing="1" w:line="240" w:lineRule="auto"/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</w:pP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 </w:t>
      </w:r>
    </w:p>
    <w:p w:rsidR="007C1204" w:rsidRPr="007C1204" w:rsidRDefault="007C1204" w:rsidP="007C1204">
      <w:pPr>
        <w:numPr>
          <w:ilvl w:val="0"/>
          <w:numId w:val="3"/>
        </w:numPr>
        <w:shd w:val="clear" w:color="auto" w:fill="F8F9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</w:pP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A. Wyświetl informacje o pliku jeden (</w:t>
      </w:r>
      <w:proofErr w:type="spellStart"/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ls</w:t>
      </w:r>
      <w:proofErr w:type="spellEnd"/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 xml:space="preserve"> -l lub </w:t>
      </w:r>
      <w:proofErr w:type="spellStart"/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stat</w:t>
      </w:r>
      <w:proofErr w:type="spellEnd"/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 xml:space="preserve"> plik)</w:t>
      </w: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br/>
      </w:r>
    </w:p>
    <w:p w:rsidR="007C1204" w:rsidRPr="007C1204" w:rsidRDefault="007C1204" w:rsidP="007C1204">
      <w:pPr>
        <w:numPr>
          <w:ilvl w:val="0"/>
          <w:numId w:val="3"/>
        </w:numPr>
        <w:shd w:val="clear" w:color="auto" w:fill="F8F9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</w:pP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B. "dotknij" (</w:t>
      </w:r>
      <w:proofErr w:type="spellStart"/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touch</w:t>
      </w:r>
      <w:proofErr w:type="spellEnd"/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) pliku jeden </w:t>
      </w: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br/>
      </w:r>
    </w:p>
    <w:p w:rsidR="007C1204" w:rsidRPr="007C1204" w:rsidRDefault="007C1204" w:rsidP="007C1204">
      <w:pPr>
        <w:numPr>
          <w:ilvl w:val="0"/>
          <w:numId w:val="3"/>
        </w:numPr>
        <w:shd w:val="clear" w:color="auto" w:fill="F8F9FA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</w:pPr>
      <w:r w:rsidRPr="007C1204">
        <w:rPr>
          <w:rFonts w:ascii="Segoe UI" w:eastAsia="Times New Roman" w:hAnsi="Segoe UI" w:cs="Segoe UI"/>
          <w:color w:val="1D2125"/>
          <w:sz w:val="17"/>
          <w:szCs w:val="17"/>
          <w:lang w:eastAsia="pl-PL"/>
        </w:rPr>
        <w:t>C. Ponownie sprawdź informacje o pliku jeden. Wyświetl jego zawartość. Co daje "dotknięcie" istniejącego pliku? ___________ Czy została skasowana jego zawartość?</w:t>
      </w:r>
    </w:p>
    <w:p w:rsidR="00614F8E" w:rsidRDefault="007C1204"/>
    <w:sectPr w:rsidR="00614F8E" w:rsidSect="003B106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856B9C"/>
    <w:multiLevelType w:val="multilevel"/>
    <w:tmpl w:val="1F36A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72C4346"/>
    <w:multiLevelType w:val="multilevel"/>
    <w:tmpl w:val="08504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6056A1F"/>
    <w:multiLevelType w:val="multilevel"/>
    <w:tmpl w:val="5CFCA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/>
  <w:defaultTabStop w:val="708"/>
  <w:hyphenationZone w:val="425"/>
  <w:characterSpacingControl w:val="doNotCompress"/>
  <w:compat/>
  <w:rsids>
    <w:rsidRoot w:val="007C1204"/>
    <w:rsid w:val="00153C26"/>
    <w:rsid w:val="003B1065"/>
    <w:rsid w:val="007C1204"/>
    <w:rsid w:val="00C35E5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3B1065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ormalnyWeb">
    <w:name w:val="Normal (Web)"/>
    <w:basedOn w:val="Normalny"/>
    <w:uiPriority w:val="99"/>
    <w:semiHidden/>
    <w:unhideWhenUsed/>
    <w:rsid w:val="007C12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styleId="Hipercze">
    <w:name w:val="Hyperlink"/>
    <w:basedOn w:val="Domylnaczcionkaakapitu"/>
    <w:uiPriority w:val="99"/>
    <w:semiHidden/>
    <w:unhideWhenUsed/>
    <w:rsid w:val="007C1204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8492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oodle.staszic.eu/mod/assign/view.php?id=23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oodle.staszic.eu/mod/assign/view.php?id=230" TargetMode="External"/><Relationship Id="rId5" Type="http://schemas.openxmlformats.org/officeDocument/2006/relationships/hyperlink" Target="https://moodle.staszic.eu/mod/assign/view.php?id=229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226</Words>
  <Characters>1362</Characters>
  <Application>Microsoft Office Word</Application>
  <DocSecurity>0</DocSecurity>
  <Lines>11</Lines>
  <Paragraphs>3</Paragraphs>
  <ScaleCrop>false</ScaleCrop>
  <Company/>
  <LinksUpToDate>false</LinksUpToDate>
  <CharactersWithSpaces>1585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Jola</dc:creator>
  <cp:lastModifiedBy>Jola</cp:lastModifiedBy>
  <cp:revision>1</cp:revision>
  <dcterms:created xsi:type="dcterms:W3CDTF">2023-11-02T08:02:00Z</dcterms:created>
  <dcterms:modified xsi:type="dcterms:W3CDTF">2023-11-02T08:04:00Z</dcterms:modified>
</cp:coreProperties>
</file>