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74DA9" w:rsidRPr="00E2697F" w:rsidRDefault="00F74DA9" w:rsidP="00F74DA9">
      <w:pPr>
        <w:rPr>
          <w:rFonts w:ascii="Courier New" w:hAnsi="Courier New" w:cs="Courier New"/>
        </w:rPr>
      </w:pPr>
    </w:p>
    <w:p w:rsidR="00F74DA9" w:rsidRPr="00E2697F" w:rsidRDefault="00F74DA9" w:rsidP="00F74DA9">
      <w:pPr>
        <w:pStyle w:val="NoSpacing"/>
        <w:rPr>
          <w:rFonts w:ascii="Courier New" w:hAnsi="Courier New" w:cs="Courier New"/>
          <w:sz w:val="2"/>
        </w:rPr>
      </w:pPr>
    </w:p>
    <w:p w:rsidR="00F74DA9" w:rsidRPr="00E2697F" w:rsidRDefault="00F74DA9" w:rsidP="00F74DA9">
      <w:pPr>
        <w:pStyle w:val="NoSpacing"/>
        <w:rPr>
          <w:rFonts w:ascii="Courier New" w:hAnsi="Courier New" w:cs="Courier New"/>
          <w:sz w:val="2"/>
        </w:rPr>
      </w:pPr>
      <w:r w:rsidRPr="00E2697F">
        <w:rPr>
          <w:rFonts w:ascii="Courier New" w:hAnsi="Courier New" w:cs="Courier New"/>
          <w:noProof/>
          <w:lang w:val="en-GB" w:eastAsia="en-GB"/>
        </w:rPr>
        <mc:AlternateContent>
          <mc:Choice Requires="wps">
            <w:drawing>
              <wp:anchor distT="0" distB="0" distL="114300" distR="114300" simplePos="0" relativeHeight="251661312" behindDoc="0" locked="0" layoutInCell="1" allowOverlap="1" wp14:anchorId="53E97472" wp14:editId="3E2510EE">
                <wp:simplePos x="0" y="0"/>
                <wp:positionH relativeFrom="page">
                  <wp:posOffset>889000</wp:posOffset>
                </wp:positionH>
                <wp:positionV relativeFrom="margin">
                  <wp:align>top</wp:align>
                </wp:positionV>
                <wp:extent cx="6159500" cy="1266190"/>
                <wp:effectExtent l="0" t="0" r="0" b="2540"/>
                <wp:wrapNone/>
                <wp:docPr id="62" name="Text Box 62"/>
                <wp:cNvGraphicFramePr/>
                <a:graphic xmlns:a="http://schemas.openxmlformats.org/drawingml/2006/main">
                  <a:graphicData uri="http://schemas.microsoft.com/office/word/2010/wordprocessingShape">
                    <wps:wsp>
                      <wps:cNvSpPr txBox="1"/>
                      <wps:spPr>
                        <a:xfrm>
                          <a:off x="0" y="0"/>
                          <a:ext cx="6159500" cy="12661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697" w:rsidRPr="0092021F" w:rsidRDefault="00EC2697" w:rsidP="00F74DA9">
                            <w:pPr>
                              <w:jc w:val="center"/>
                              <w:rPr>
                                <w:color w:val="4472C4" w:themeColor="accent1"/>
                                <w:sz w:val="60"/>
                                <w:szCs w:val="60"/>
                                <w:lang w:val="en-US"/>
                              </w:rPr>
                            </w:pPr>
                            <w:r>
                              <w:rPr>
                                <w:color w:val="4472C4" w:themeColor="accent1"/>
                                <w:sz w:val="60"/>
                                <w:szCs w:val="60"/>
                                <w:lang w:val="en-US"/>
                              </w:rPr>
                              <w:t>Deep Learning</w:t>
                            </w:r>
                          </w:p>
                          <w:p w:rsidR="00EC2697" w:rsidRPr="00594125" w:rsidRDefault="009E3A1E" w:rsidP="00F74DA9">
                            <w:pPr>
                              <w:pStyle w:val="NoSpacing"/>
                              <w:spacing w:before="120"/>
                              <w:rPr>
                                <w:color w:val="4472C4" w:themeColor="accent1"/>
                                <w:sz w:val="60"/>
                                <w:szCs w:val="60"/>
                                <w:lang w:val="en-US"/>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C2697">
                                  <w:rPr>
                                    <w:color w:val="4472C4" w:themeColor="accent1"/>
                                    <w:sz w:val="36"/>
                                    <w:szCs w:val="36"/>
                                  </w:rPr>
                                  <w:t xml:space="preserve">     </w:t>
                                </w:r>
                              </w:sdtContent>
                            </w:sdt>
                            <w:r w:rsidR="00EC2697" w:rsidRPr="00594125">
                              <w:rPr>
                                <w:noProof/>
                                <w:color w:val="4472C4" w:themeColor="accent1"/>
                                <w:sz w:val="60"/>
                                <w:szCs w:val="60"/>
                                <w:lang w:val="en-US"/>
                              </w:rPr>
                              <w:t xml:space="preserve"> </w:t>
                            </w:r>
                          </w:p>
                          <w:p w:rsidR="00EC2697" w:rsidRPr="007B26E5" w:rsidRDefault="00EC2697" w:rsidP="00F74DA9">
                            <w:pPr>
                              <w:rPr>
                                <w:lang w:val="en-U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0</wp14:pctWidth>
                </wp14:sizeRelH>
              </wp:anchor>
            </w:drawing>
          </mc:Choice>
          <mc:Fallback>
            <w:pict>
              <v:shapetype w14:anchorId="53E97472" id="_x0000_t202" coordsize="21600,21600" o:spt="202" path="m,l,21600r21600,l21600,xe">
                <v:stroke joinstyle="miter"/>
                <v:path gradientshapeok="t" o:connecttype="rect"/>
              </v:shapetype>
              <v:shape id="Text Box 62" o:spid="_x0000_s1026" type="#_x0000_t202" style="position:absolute;margin-left:70pt;margin-top:0;width:485pt;height:99.7pt;z-index:251661312;visibility:visible;mso-wrap-style:square;mso-width-percent:0;mso-wrap-distance-left:9pt;mso-wrap-distance-top:0;mso-wrap-distance-right:9pt;mso-wrap-distance-bottom:0;mso-position-horizontal:absolute;mso-position-horizontal-relative:page;mso-position-vertical:top;mso-position-vertical-relative:margin;mso-width-percent:0;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" filled="f" stroked="f" strokeweight=".5pt">
                <v:textbox style="mso-fit-shape-to-text:t">
                  <w:txbxContent>
                    <w:p w:rsidR="00EC2697" w:rsidRPr="0092021F" w:rsidRDefault="00EC2697" w:rsidP="00F74DA9">
                      <w:pPr>
                        <w:jc w:val="center"/>
                        <w:rPr>
                          <w:color w:val="4472C4" w:themeColor="accent1"/>
                          <w:sz w:val="60"/>
                          <w:szCs w:val="60"/>
                          <w:lang w:val="en-US"/>
                        </w:rPr>
                      </w:pPr>
                      <w:r>
                        <w:rPr>
                          <w:color w:val="4472C4" w:themeColor="accent1"/>
                          <w:sz w:val="60"/>
                          <w:szCs w:val="60"/>
                          <w:lang w:val="en-US"/>
                        </w:rPr>
                        <w:t>Deep Learning</w:t>
                      </w:r>
                    </w:p>
                    <w:p w:rsidR="00EC2697" w:rsidRPr="00594125" w:rsidRDefault="009E3A1E" w:rsidP="00F74DA9">
                      <w:pPr>
                        <w:pStyle w:val="NoSpacing"/>
                        <w:spacing w:before="120"/>
                        <w:rPr>
                          <w:color w:val="4472C4" w:themeColor="accent1"/>
                          <w:sz w:val="60"/>
                          <w:szCs w:val="60"/>
                          <w:lang w:val="en-US"/>
                        </w:rPr>
                      </w:pPr>
                      <w:sdt>
                        <w:sdtPr>
                          <w:rPr>
                            <w:color w:val="4472C4" w:themeColor="accent1"/>
                            <w:sz w:val="36"/>
                            <w:szCs w:val="36"/>
                          </w:rPr>
                          <w:alias w:val="Subtitle"/>
                          <w:tag w:val=""/>
                          <w:id w:val="2021743002"/>
                          <w:showingPlcHdr/>
                          <w:dataBinding w:prefixMappings="xmlns:ns0='http://purl.org/dc/elements/1.1/' xmlns:ns1='http://schemas.openxmlformats.org/package/2006/metadata/core-properties' " w:xpath="/ns1:coreProperties[1]/ns0:subject[1]" w:storeItemID="{6C3C8BC8-F283-45AE-878A-BAB7291924A1}"/>
                          <w:text/>
                        </w:sdtPr>
                        <w:sdtEndPr/>
                        <w:sdtContent>
                          <w:r w:rsidR="00EC2697">
                            <w:rPr>
                              <w:color w:val="4472C4" w:themeColor="accent1"/>
                              <w:sz w:val="36"/>
                              <w:szCs w:val="36"/>
                            </w:rPr>
                            <w:t xml:space="preserve">     </w:t>
                          </w:r>
                        </w:sdtContent>
                      </w:sdt>
                      <w:r w:rsidR="00EC2697" w:rsidRPr="00594125">
                        <w:rPr>
                          <w:noProof/>
                          <w:color w:val="4472C4" w:themeColor="accent1"/>
                          <w:sz w:val="60"/>
                          <w:szCs w:val="60"/>
                          <w:lang w:val="en-US"/>
                        </w:rPr>
                        <w:t xml:space="preserve"> </w:t>
                      </w:r>
                    </w:p>
                    <w:p w:rsidR="00EC2697" w:rsidRPr="007B26E5" w:rsidRDefault="00EC2697" w:rsidP="00F74DA9">
                      <w:pPr>
                        <w:rPr>
                          <w:lang w:val="en-US"/>
                        </w:rPr>
                      </w:pPr>
                    </w:p>
                  </w:txbxContent>
                </v:textbox>
                <w10:wrap anchorx="page" anchory="margin"/>
              </v:shape>
            </w:pict>
          </mc:Fallback>
        </mc:AlternateContent>
      </w:r>
    </w:p>
    <w:p w:rsidR="00F74DA9" w:rsidRPr="00E2697F" w:rsidRDefault="00F74DA9" w:rsidP="00F74DA9">
      <w:pPr>
        <w:rPr>
          <w:rFonts w:ascii="Courier New" w:hAnsi="Courier New" w:cs="Courier New"/>
        </w:rPr>
      </w:pPr>
      <w:r w:rsidRPr="00E2697F">
        <w:rPr>
          <w:rFonts w:ascii="Courier New" w:hAnsi="Courier New" w:cs="Courier New"/>
          <w:noProof/>
          <w:lang w:val="en-GB" w:eastAsia="en-GB"/>
        </w:rPr>
        <mc:AlternateContent>
          <mc:Choice Requires="wps">
            <w:drawing>
              <wp:anchor distT="0" distB="0" distL="114300" distR="114300" simplePos="0" relativeHeight="251659264" behindDoc="0" locked="0" layoutInCell="1" allowOverlap="1" wp14:anchorId="0846AD96" wp14:editId="1A7E1954">
                <wp:simplePos x="0" y="0"/>
                <wp:positionH relativeFrom="page">
                  <wp:align>center</wp:align>
                </wp:positionH>
                <wp:positionV relativeFrom="margin">
                  <wp:align>bottom</wp:align>
                </wp:positionV>
                <wp:extent cx="5783580" cy="590550"/>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783580" cy="590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C2697" w:rsidRPr="0092021F" w:rsidRDefault="009E3A1E" w:rsidP="00F74DA9">
                            <w:pPr>
                              <w:pStyle w:val="NoSpacing"/>
                              <w:jc w:val="right"/>
                              <w:rPr>
                                <w:rFonts w:ascii="Arial" w:hAnsi="Arial" w:cs="Arial"/>
                                <w:color w:val="4472C4" w:themeColor="accent1"/>
                                <w:sz w:val="40"/>
                                <w:szCs w:val="40"/>
                              </w:rPr>
                            </w:pPr>
                            <w:sdt>
                              <w:sdtPr>
                                <w:rPr>
                                  <w:rFonts w:ascii="Arial" w:hAnsi="Arial" w:cs="Arial"/>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2697">
                                  <w:rPr>
                                    <w:rFonts w:ascii="Arial" w:hAnsi="Arial" w:cs="Arial"/>
                                    <w:color w:val="4472C4" w:themeColor="accent1"/>
                                    <w:sz w:val="40"/>
                                    <w:szCs w:val="40"/>
                                  </w:rPr>
                                  <w:t xml:space="preserve">     </w:t>
                                </w:r>
                              </w:sdtContent>
                            </w:sdt>
                          </w:p>
                          <w:sdt>
                            <w:sdtPr>
                              <w:rPr>
                                <w:rFonts w:ascii="Arial" w:eastAsiaTheme="majorEastAsia" w:hAnsi="Arial" w:cs="Arial"/>
                                <w:caps/>
                                <w:color w:val="4472C4" w:themeColor="accent1"/>
                                <w:sz w:val="40"/>
                                <w:szCs w:val="40"/>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C2697" w:rsidRPr="0092021F" w:rsidRDefault="00EC2697" w:rsidP="00F74DA9">
                                <w:pPr>
                                  <w:pStyle w:val="NoSpacing"/>
                                  <w:jc w:val="right"/>
                                  <w:rPr>
                                    <w:rFonts w:ascii="Arial" w:hAnsi="Arial" w:cs="Arial"/>
                                    <w:color w:val="4472C4" w:themeColor="accent1"/>
                                    <w:sz w:val="40"/>
                                    <w:szCs w:val="40"/>
                                  </w:rPr>
                                </w:pPr>
                                <w:r>
                                  <w:rPr>
                                    <w:rFonts w:ascii="Arial" w:eastAsiaTheme="majorEastAsia" w:hAnsi="Arial" w:cs="Arial"/>
                                    <w:caps/>
                                    <w:color w:val="4472C4" w:themeColor="accent1"/>
                                    <w:sz w:val="40"/>
                                    <w:szCs w:val="40"/>
                                  </w:rPr>
                                  <w:t xml:space="preserve">     </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w14:anchorId="0846AD96" id="Text Box 69" o:spid="_x0000_s1027" type="#_x0000_t202" style="position:absolute;margin-left:0;margin-top:0;width:455.4pt;height:46.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" filled="f" stroked="f" strokeweight=".5pt">
                <v:textbox style="mso-fit-shape-to-text:t" inset="0,0,0,0">
                  <w:txbxContent>
                    <w:p w:rsidR="00EC2697" w:rsidRPr="0092021F" w:rsidRDefault="009E3A1E" w:rsidP="00F74DA9">
                      <w:pPr>
                        <w:pStyle w:val="NoSpacing"/>
                        <w:jc w:val="right"/>
                        <w:rPr>
                          <w:rFonts w:ascii="Arial" w:hAnsi="Arial" w:cs="Arial"/>
                          <w:color w:val="4472C4" w:themeColor="accent1"/>
                          <w:sz w:val="40"/>
                          <w:szCs w:val="40"/>
                        </w:rPr>
                      </w:pPr>
                      <w:sdt>
                        <w:sdtPr>
                          <w:rPr>
                            <w:rFonts w:ascii="Arial" w:hAnsi="Arial" w:cs="Arial"/>
                            <w:color w:val="4472C4" w:themeColor="accent1"/>
                            <w:sz w:val="40"/>
                            <w:szCs w:val="40"/>
                          </w:rPr>
                          <w:alias w:val="School"/>
                          <w:tag w:val="School"/>
                          <w:id w:val="1850680582"/>
                          <w:showingPlcHdr/>
                          <w:dataBinding w:prefixMappings="xmlns:ns0='http://schemas.openxmlformats.org/officeDocument/2006/extended-properties' " w:xpath="/ns0:Properties[1]/ns0:Company[1]" w:storeItemID="{6668398D-A668-4E3E-A5EB-62B293D839F1}"/>
                          <w:text/>
                        </w:sdtPr>
                        <w:sdtEndPr/>
                        <w:sdtContent>
                          <w:r w:rsidR="00EC2697">
                            <w:rPr>
                              <w:rFonts w:ascii="Arial" w:hAnsi="Arial" w:cs="Arial"/>
                              <w:color w:val="4472C4" w:themeColor="accent1"/>
                              <w:sz w:val="40"/>
                              <w:szCs w:val="40"/>
                            </w:rPr>
                            <w:t xml:space="preserve">     </w:t>
                          </w:r>
                        </w:sdtContent>
                      </w:sdt>
                    </w:p>
                    <w:sdt>
                      <w:sdtPr>
                        <w:rPr>
                          <w:rFonts w:ascii="Arial" w:eastAsiaTheme="majorEastAsia" w:hAnsi="Arial" w:cs="Arial"/>
                          <w:caps/>
                          <w:color w:val="4472C4" w:themeColor="accent1"/>
                          <w:sz w:val="40"/>
                          <w:szCs w:val="40"/>
                        </w:rPr>
                        <w:alias w:val="Course"/>
                        <w:tag w:val="Course"/>
                        <w:id w:val="1717703537"/>
                        <w:showingPlcHdr/>
                        <w:dataBinding w:prefixMappings="xmlns:ns0='http://purl.org/dc/elements/1.1/' xmlns:ns1='http://schemas.openxmlformats.org/package/2006/metadata/core-properties' " w:xpath="/ns1:coreProperties[1]/ns1:category[1]" w:storeItemID="{6C3C8BC8-F283-45AE-878A-BAB7291924A1}"/>
                        <w:text/>
                      </w:sdtPr>
                      <w:sdtEndPr/>
                      <w:sdtContent>
                        <w:p w:rsidR="00EC2697" w:rsidRPr="0092021F" w:rsidRDefault="00EC2697" w:rsidP="00F74DA9">
                          <w:pPr>
                            <w:pStyle w:val="NoSpacing"/>
                            <w:jc w:val="right"/>
                            <w:rPr>
                              <w:rFonts w:ascii="Arial" w:hAnsi="Arial" w:cs="Arial"/>
                              <w:color w:val="4472C4" w:themeColor="accent1"/>
                              <w:sz w:val="40"/>
                              <w:szCs w:val="40"/>
                            </w:rPr>
                          </w:pPr>
                          <w:r>
                            <w:rPr>
                              <w:rFonts w:ascii="Arial" w:eastAsiaTheme="majorEastAsia" w:hAnsi="Arial" w:cs="Arial"/>
                              <w:caps/>
                              <w:color w:val="4472C4" w:themeColor="accent1"/>
                              <w:sz w:val="40"/>
                              <w:szCs w:val="40"/>
                            </w:rPr>
                            <w:t xml:space="preserve">     </w:t>
                          </w:r>
                        </w:p>
                      </w:sdtContent>
                    </w:sdt>
                  </w:txbxContent>
                </v:textbox>
                <w10:wrap anchorx="page" anchory="margin"/>
              </v:shape>
            </w:pict>
          </mc:Fallback>
        </mc:AlternateContent>
      </w:r>
    </w:p>
    <w:p w:rsidR="00EC2697" w:rsidRPr="00E2697F" w:rsidRDefault="00F74DA9" w:rsidP="000A2F13">
      <w:pPr>
        <w:rPr>
          <w:rFonts w:ascii="Courier New" w:hAnsi="Courier New" w:cs="Courier New"/>
          <w:u w:val="single"/>
          <w:lang w:val="en-US"/>
        </w:rPr>
      </w:pPr>
      <w:r w:rsidRPr="00E2697F">
        <w:rPr>
          <w:rFonts w:ascii="Courier New" w:hAnsi="Courier New" w:cs="Courier New"/>
          <w:noProof/>
          <w:color w:val="4472C4" w:themeColor="accent1"/>
          <w:sz w:val="36"/>
          <w:szCs w:val="36"/>
          <w:lang w:val="en-GB" w:eastAsia="en-GB"/>
        </w:rPr>
        <mc:AlternateContent>
          <mc:Choice Requires="wpg">
            <w:drawing>
              <wp:anchor distT="0" distB="0" distL="114300" distR="114300" simplePos="0" relativeHeight="251660288" behindDoc="1" locked="0" layoutInCell="1" allowOverlap="1" wp14:anchorId="2F075A4C" wp14:editId="481FD54C">
                <wp:simplePos x="0" y="0"/>
                <wp:positionH relativeFrom="page">
                  <wp:posOffset>1312545</wp:posOffset>
                </wp:positionH>
                <wp:positionV relativeFrom="page">
                  <wp:posOffset>2780665</wp:posOffset>
                </wp:positionV>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6EEB3D38" id="Group 2" o:spid="_x0000_s1026" style="position:absolute;margin-left:103.35pt;margin-top:218.95pt;width:432.65pt;height:448.55pt;z-index:-251656192;mso-width-percent:706;mso-height-percent:566;mso-position-horizontal-relative:page;mso-position-vertical-relative:page;mso-width-percent:706;mso-height-percent:566"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sidRPr="00E2697F">
        <w:rPr>
          <w:rFonts w:ascii="Courier New" w:hAnsi="Courier New" w:cs="Courier New"/>
          <w:noProof/>
          <w:u w:val="single"/>
          <w:lang w:val="en-GB" w:eastAsia="en-GB"/>
        </w:rPr>
        <mc:AlternateContent>
          <mc:Choice Requires="wps">
            <w:drawing>
              <wp:anchor distT="45720" distB="45720" distL="114300" distR="114300" simplePos="0" relativeHeight="251663360" behindDoc="0" locked="0" layoutInCell="1" allowOverlap="1" wp14:anchorId="5685E045" wp14:editId="68F9A44F">
                <wp:simplePos x="0" y="0"/>
                <wp:positionH relativeFrom="margin">
                  <wp:posOffset>-1016000</wp:posOffset>
                </wp:positionH>
                <wp:positionV relativeFrom="paragraph">
                  <wp:posOffset>7517130</wp:posOffset>
                </wp:positionV>
                <wp:extent cx="7357110" cy="452755"/>
                <wp:effectExtent l="0" t="0" r="15240" b="23495"/>
                <wp:wrapSquare wrapText="bothSides"/>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57110" cy="452755"/>
                        </a:xfrm>
                        <a:prstGeom prst="rect">
                          <a:avLst/>
                        </a:prstGeom>
                        <a:solidFill>
                          <a:srgbClr val="FFFFFF"/>
                        </a:solidFill>
                        <a:ln w="9525">
                          <a:solidFill>
                            <a:schemeClr val="bg1"/>
                          </a:solidFill>
                          <a:miter lim="800000"/>
                          <a:headEnd/>
                          <a:tailEnd/>
                        </a:ln>
                      </wps:spPr>
                      <wps:txbx>
                        <w:txbxContent>
                          <w:p w:rsidR="00EC2697" w:rsidRPr="00430F88" w:rsidRDefault="00EC2697" w:rsidP="00F74DA9">
                            <w:pPr>
                              <w:jc w:val="center"/>
                              <w:rPr>
                                <w:color w:val="4472C4" w:themeColor="accent1"/>
                                <w:sz w:val="30"/>
                                <w:szCs w:val="30"/>
                                <w:lang w:val="en-US"/>
                              </w:rPr>
                            </w:pPr>
                            <w:r w:rsidRPr="00430F88">
                              <w:rPr>
                                <w:color w:val="4472C4" w:themeColor="accent1"/>
                                <w:sz w:val="30"/>
                                <w:szCs w:val="30"/>
                                <w:lang w:val="en-US"/>
                              </w:rPr>
                              <w:t>Athens 2018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85E045" id="Text Box 2" o:spid="_x0000_s1028" type="#_x0000_t202" style="position:absolute;margin-left:-80pt;margin-top:591.9pt;width:579.3pt;height:35.65pt;z-index:251663360;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" strokecolor="white [3212]">
                <v:textbox style="mso-fit-shape-to-text:t">
                  <w:txbxContent>
                    <w:p w:rsidR="00EC2697" w:rsidRPr="00430F88" w:rsidRDefault="00EC2697" w:rsidP="00F74DA9">
                      <w:pPr>
                        <w:jc w:val="center"/>
                        <w:rPr>
                          <w:color w:val="4472C4" w:themeColor="accent1"/>
                          <w:sz w:val="30"/>
                          <w:szCs w:val="30"/>
                          <w:lang w:val="en-US"/>
                        </w:rPr>
                      </w:pPr>
                      <w:r w:rsidRPr="00430F88">
                        <w:rPr>
                          <w:color w:val="4472C4" w:themeColor="accent1"/>
                          <w:sz w:val="30"/>
                          <w:szCs w:val="30"/>
                          <w:lang w:val="en-US"/>
                        </w:rPr>
                        <w:t>Athens 2018</w:t>
                      </w:r>
                    </w:p>
                  </w:txbxContent>
                </v:textbox>
                <w10:wrap type="square" anchorx="margin"/>
              </v:shape>
            </w:pict>
          </mc:Fallback>
        </mc:AlternateContent>
      </w:r>
      <w:r w:rsidRPr="00E2697F">
        <w:rPr>
          <w:rFonts w:ascii="Courier New" w:hAnsi="Courier New" w:cs="Courier New"/>
          <w:noProof/>
          <w:u w:val="single"/>
          <w:lang w:val="en-GB" w:eastAsia="en-GB"/>
        </w:rPr>
        <mc:AlternateContent>
          <mc:Choice Requires="wps">
            <w:drawing>
              <wp:anchor distT="45720" distB="45720" distL="114300" distR="114300" simplePos="0" relativeHeight="251662336" behindDoc="0" locked="0" layoutInCell="1" allowOverlap="1" wp14:anchorId="729E6A14" wp14:editId="425874CE">
                <wp:simplePos x="0" y="0"/>
                <wp:positionH relativeFrom="margin">
                  <wp:posOffset>-296545</wp:posOffset>
                </wp:positionH>
                <wp:positionV relativeFrom="paragraph">
                  <wp:posOffset>2369820</wp:posOffset>
                </wp:positionV>
                <wp:extent cx="6586855" cy="1208405"/>
                <wp:effectExtent l="0" t="0" r="23495" b="2540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86855" cy="1208405"/>
                        </a:xfrm>
                        <a:prstGeom prst="rect">
                          <a:avLst/>
                        </a:prstGeom>
                        <a:solidFill>
                          <a:srgbClr val="FFFFFF"/>
                        </a:solidFill>
                        <a:ln w="9525">
                          <a:solidFill>
                            <a:schemeClr val="bg1"/>
                          </a:solidFill>
                          <a:miter lim="800000"/>
                          <a:headEnd/>
                          <a:tailEnd/>
                        </a:ln>
                      </wps:spPr>
                      <wps:txbx>
                        <w:txbxContent>
                          <w:p w:rsidR="00EC2697" w:rsidRPr="007B26E5" w:rsidRDefault="002273C7" w:rsidP="00F74DA9">
                            <w:pPr>
                              <w:jc w:val="right"/>
                              <w:rPr>
                                <w:color w:val="4472C4" w:themeColor="accent1"/>
                                <w:sz w:val="32"/>
                                <w:szCs w:val="32"/>
                                <w:lang w:val="en-US"/>
                              </w:rPr>
                            </w:pPr>
                            <w:r>
                              <w:rPr>
                                <w:color w:val="4472C4" w:themeColor="accent1"/>
                                <w:sz w:val="32"/>
                                <w:szCs w:val="32"/>
                                <w:lang w:val="en-US"/>
                              </w:rPr>
                              <w:t>Avgeros Io</w:t>
                            </w:r>
                            <w:bookmarkStart w:id="0" w:name="_GoBack"/>
                            <w:bookmarkEnd w:id="0"/>
                            <w:r w:rsidR="00EC2697" w:rsidRPr="00D30F5D">
                              <w:rPr>
                                <w:color w:val="4472C4" w:themeColor="accent1"/>
                                <w:sz w:val="32"/>
                                <w:szCs w:val="32"/>
                                <w:lang w:val="en-US"/>
                              </w:rPr>
                              <w:t>annis 2022201704003</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9E6A14" id="_x0000_s1029" type="#_x0000_t202" style="position:absolute;margin-left:-23.35pt;margin-top:186.6pt;width:518.65pt;height:95.15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" strokecolor="white [3212]">
                <v:textbox style="mso-fit-shape-to-text:t">
                  <w:txbxContent>
                    <w:p w:rsidR="00EC2697" w:rsidRPr="007B26E5" w:rsidRDefault="002273C7" w:rsidP="00F74DA9">
                      <w:pPr>
                        <w:jc w:val="right"/>
                        <w:rPr>
                          <w:color w:val="4472C4" w:themeColor="accent1"/>
                          <w:sz w:val="32"/>
                          <w:szCs w:val="32"/>
                          <w:lang w:val="en-US"/>
                        </w:rPr>
                      </w:pPr>
                      <w:r>
                        <w:rPr>
                          <w:color w:val="4472C4" w:themeColor="accent1"/>
                          <w:sz w:val="32"/>
                          <w:szCs w:val="32"/>
                          <w:lang w:val="en-US"/>
                        </w:rPr>
                        <w:t>Avgeros Io</w:t>
                      </w:r>
                      <w:bookmarkStart w:id="1" w:name="_GoBack"/>
                      <w:bookmarkEnd w:id="1"/>
                      <w:r w:rsidR="00EC2697" w:rsidRPr="00D30F5D">
                        <w:rPr>
                          <w:color w:val="4472C4" w:themeColor="accent1"/>
                          <w:sz w:val="32"/>
                          <w:szCs w:val="32"/>
                          <w:lang w:val="en-US"/>
                        </w:rPr>
                        <w:t>annis 2022201704003</w:t>
                      </w:r>
                    </w:p>
                  </w:txbxContent>
                </v:textbox>
                <w10:wrap type="square" anchorx="margin"/>
              </v:shape>
            </w:pict>
          </mc:Fallback>
        </mc:AlternateContent>
      </w:r>
      <w:r w:rsidRPr="00E2697F">
        <w:rPr>
          <w:rFonts w:ascii="Courier New" w:hAnsi="Courier New" w:cs="Courier New"/>
          <w:u w:val="single"/>
          <w:lang w:val="en-US"/>
        </w:rPr>
        <w:br w:type="page"/>
      </w:r>
      <w:r w:rsidR="00EC2697" w:rsidRPr="00E2697F">
        <w:rPr>
          <w:rFonts w:ascii="Courier New" w:hAnsi="Courier New" w:cs="Courier New"/>
          <w:i/>
          <w:sz w:val="40"/>
          <w:szCs w:val="40"/>
          <w:u w:val="single"/>
          <w:lang w:val="en-US"/>
        </w:rPr>
        <w:lastRenderedPageBreak/>
        <w:t>Data pre-processing</w:t>
      </w:r>
    </w:p>
    <w:p w:rsidR="00EC2697" w:rsidRPr="00E2697F" w:rsidRDefault="0061666B">
      <w:pPr>
        <w:rPr>
          <w:rFonts w:ascii="Courier New" w:hAnsi="Courier New" w:cs="Courier New"/>
          <w:lang w:val="en-US"/>
        </w:rPr>
      </w:pPr>
      <w:r w:rsidRPr="00E2697F">
        <w:rPr>
          <w:rFonts w:ascii="Courier New" w:hAnsi="Courier New" w:cs="Courier New"/>
          <w:lang w:val="en-US"/>
        </w:rPr>
        <w:tab/>
        <w:t xml:space="preserve">In the preprocess step, I decided to perform a </w:t>
      </w:r>
      <w:r w:rsidR="006316E0" w:rsidRPr="00E2697F">
        <w:rPr>
          <w:rFonts w:ascii="Courier New" w:hAnsi="Courier New" w:cs="Courier New"/>
          <w:lang w:val="en-US"/>
        </w:rPr>
        <w:t xml:space="preserve">unity scale </w:t>
      </w:r>
      <w:r w:rsidRPr="00E2697F">
        <w:rPr>
          <w:rFonts w:ascii="Courier New" w:hAnsi="Courier New" w:cs="Courier New"/>
          <w:lang w:val="en-US"/>
        </w:rPr>
        <w:t>normalization of t</w:t>
      </w:r>
      <w:r w:rsidR="00DF6BD6" w:rsidRPr="00E2697F">
        <w:rPr>
          <w:rFonts w:ascii="Courier New" w:hAnsi="Courier New" w:cs="Courier New"/>
          <w:lang w:val="en-US"/>
        </w:rPr>
        <w:t>h</w:t>
      </w:r>
      <w:r w:rsidR="007849F1">
        <w:rPr>
          <w:rFonts w:ascii="Courier New" w:hAnsi="Courier New" w:cs="Courier New"/>
          <w:lang w:val="en-US"/>
        </w:rPr>
        <w:t>e values that scale from 0-255(</w:t>
      </w:r>
      <w:r w:rsidR="00DF6BD6" w:rsidRPr="00E2697F">
        <w:rPr>
          <w:rFonts w:ascii="Courier New" w:hAnsi="Courier New" w:cs="Courier New"/>
          <w:lang w:val="en-US"/>
        </w:rPr>
        <w:t>8-byte format o</w:t>
      </w:r>
      <w:r w:rsidR="00CF3CB7" w:rsidRPr="00E2697F">
        <w:rPr>
          <w:rFonts w:ascii="Courier New" w:hAnsi="Courier New" w:cs="Courier New"/>
          <w:lang w:val="en-US"/>
        </w:rPr>
        <w:t>f a pixel representing the colo</w:t>
      </w:r>
      <w:r w:rsidR="00DF6BD6" w:rsidRPr="00E2697F">
        <w:rPr>
          <w:rFonts w:ascii="Courier New" w:hAnsi="Courier New" w:cs="Courier New"/>
          <w:lang w:val="en-US"/>
        </w:rPr>
        <w:t>r of the pixel) to scale 0-1. I did that with the following type:</w:t>
      </w:r>
    </w:p>
    <w:p w:rsidR="00DF6BD6" w:rsidRPr="00E2697F" w:rsidRDefault="00DF6BD6">
      <w:pPr>
        <w:rPr>
          <w:rFonts w:ascii="Courier New" w:hAnsi="Courier New" w:cs="Courier New"/>
          <w:lang w:val="en-US"/>
        </w:rPr>
      </w:pPr>
    </w:p>
    <w:p w:rsidR="006316E0" w:rsidRPr="00E2697F" w:rsidRDefault="00DF6BD6" w:rsidP="00DF6BD6">
      <w:pPr>
        <w:jc w:val="center"/>
        <w:rPr>
          <w:rFonts w:ascii="Courier New" w:hAnsi="Courier New" w:cs="Courier New"/>
          <w:lang w:val="en-US"/>
        </w:rPr>
      </w:pPr>
      <w:r w:rsidRPr="00E2697F">
        <w:rPr>
          <w:rFonts w:ascii="Courier New" w:hAnsi="Courier New" w:cs="Courier New"/>
          <w:noProof/>
          <w:lang w:val="en-US"/>
        </w:rPr>
        <w:drawing>
          <wp:inline distT="0" distB="0" distL="0" distR="0">
            <wp:extent cx="1363345" cy="406400"/>
            <wp:effectExtent l="0" t="0" r="8255" b="0"/>
            <wp:docPr id="3" name="Picture 3" descr="D:\userdata\avgeros\Desktop\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userdata\avgeros\Desktop\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63345" cy="406400"/>
                    </a:xfrm>
                    <a:prstGeom prst="rect">
                      <a:avLst/>
                    </a:prstGeom>
                    <a:noFill/>
                    <a:ln>
                      <a:noFill/>
                    </a:ln>
                  </pic:spPr>
                </pic:pic>
              </a:graphicData>
            </a:graphic>
          </wp:inline>
        </w:drawing>
      </w:r>
    </w:p>
    <w:p w:rsidR="00CF3CB7" w:rsidRPr="00E2697F" w:rsidRDefault="006316E0" w:rsidP="006316E0">
      <w:pPr>
        <w:rPr>
          <w:rFonts w:ascii="Courier New" w:hAnsi="Courier New" w:cs="Courier New"/>
          <w:lang w:val="en-US"/>
        </w:rPr>
      </w:pPr>
      <w:r w:rsidRPr="00E2697F">
        <w:rPr>
          <w:rFonts w:ascii="Courier New" w:hAnsi="Courier New" w:cs="Courier New"/>
          <w:lang w:val="en-US"/>
        </w:rPr>
        <w:t>In our case that translates to simply dividing by 255(min value =0 and max value=255).</w:t>
      </w:r>
    </w:p>
    <w:p w:rsidR="00CF3CB7" w:rsidRPr="00E2697F" w:rsidRDefault="00CF3CB7" w:rsidP="006316E0">
      <w:pPr>
        <w:rPr>
          <w:rFonts w:ascii="Courier New" w:hAnsi="Courier New" w:cs="Courier New"/>
          <w:lang w:val="en-US"/>
        </w:rPr>
      </w:pPr>
      <w:r w:rsidRPr="00E2697F">
        <w:rPr>
          <w:rFonts w:ascii="Courier New" w:hAnsi="Courier New" w:cs="Courier New"/>
          <w:lang w:val="en-US"/>
        </w:rPr>
        <w:tab/>
      </w:r>
      <w:r w:rsidRPr="00E2697F">
        <w:rPr>
          <w:rFonts w:ascii="Courier New" w:hAnsi="Courier New" w:cs="Courier New"/>
          <w:iCs/>
          <w:spacing w:val="-1"/>
          <w:shd w:val="clear" w:color="auto" w:fill="FFFFFF"/>
          <w:lang w:val="en-US"/>
        </w:rPr>
        <w:t>Normalizing the inputs can make training a lot faster and reduce the chances of getting stuck in local optima hence it is highly recommended before inputting the data into the network to train</w:t>
      </w:r>
    </w:p>
    <w:p w:rsidR="00CF3CB7" w:rsidRPr="00E2697F" w:rsidRDefault="00CF3CB7" w:rsidP="006316E0">
      <w:pPr>
        <w:rPr>
          <w:rFonts w:ascii="Courier New" w:hAnsi="Courier New" w:cs="Courier New"/>
          <w:i/>
          <w:sz w:val="40"/>
          <w:szCs w:val="44"/>
          <w:u w:val="single"/>
          <w:lang w:val="en-US"/>
        </w:rPr>
      </w:pPr>
      <w:r w:rsidRPr="00E2697F">
        <w:rPr>
          <w:rFonts w:ascii="Courier New" w:hAnsi="Courier New" w:cs="Courier New"/>
          <w:i/>
          <w:sz w:val="40"/>
          <w:szCs w:val="44"/>
          <w:u w:val="single"/>
          <w:lang w:val="en-US"/>
        </w:rPr>
        <w:t>Neural Network Design</w:t>
      </w:r>
    </w:p>
    <w:p w:rsidR="00CF3CB7" w:rsidRPr="00E2697F" w:rsidRDefault="00CF3CB7" w:rsidP="006316E0">
      <w:pPr>
        <w:rPr>
          <w:rFonts w:ascii="Courier New" w:hAnsi="Courier New" w:cs="Courier New"/>
          <w:lang w:val="en-US"/>
        </w:rPr>
      </w:pPr>
      <w:r w:rsidRPr="00E2697F">
        <w:rPr>
          <w:rFonts w:ascii="Courier New" w:hAnsi="Courier New" w:cs="Courier New"/>
          <w:lang w:val="en-US"/>
        </w:rPr>
        <w:tab/>
        <w:t xml:space="preserve">For the design of the network, I implemented a grid search over the parameters of the neural network and the optimizer. The absence of </w:t>
      </w:r>
      <w:r w:rsidR="000A2F13" w:rsidRPr="00E2697F">
        <w:rPr>
          <w:rFonts w:ascii="Courier New" w:hAnsi="Courier New" w:cs="Courier New"/>
          <w:lang w:val="en-US"/>
        </w:rPr>
        <w:t>GPU</w:t>
      </w:r>
      <w:r w:rsidRPr="00E2697F">
        <w:rPr>
          <w:rFonts w:ascii="Courier New" w:hAnsi="Courier New" w:cs="Courier New"/>
          <w:lang w:val="en-US"/>
        </w:rPr>
        <w:t xml:space="preserve"> was a very important factor to make me choose the Dense Layer architecture. Dense layer is a simple ‘connect everything with everything’. I made some tests using some random parameter</w:t>
      </w:r>
      <w:r w:rsidR="000A2F13" w:rsidRPr="00E2697F">
        <w:rPr>
          <w:rFonts w:ascii="Courier New" w:hAnsi="Courier New" w:cs="Courier New"/>
          <w:lang w:val="en-US"/>
        </w:rPr>
        <w:t xml:space="preserve">s before performing grid search, aiming to </w:t>
      </w:r>
      <w:r w:rsidRPr="00E2697F">
        <w:rPr>
          <w:rFonts w:ascii="Courier New" w:hAnsi="Courier New" w:cs="Courier New"/>
          <w:lang w:val="en-US"/>
        </w:rPr>
        <w:t>narrow down the range of the variables to optimize</w:t>
      </w:r>
      <w:r w:rsidR="00986C25" w:rsidRPr="00E2697F">
        <w:rPr>
          <w:rFonts w:ascii="Courier New" w:hAnsi="Courier New" w:cs="Courier New"/>
          <w:lang w:val="en-US"/>
        </w:rPr>
        <w:t>. I noticed and followed the following properties for a dense layer architect</w:t>
      </w:r>
      <w:r w:rsidR="000A2F13" w:rsidRPr="00E2697F">
        <w:rPr>
          <w:rFonts w:ascii="Courier New" w:hAnsi="Courier New" w:cs="Courier New"/>
          <w:lang w:val="en-US"/>
        </w:rPr>
        <w:t>ure network and cifar10 dataset and enforced the parameter search within that observations.</w:t>
      </w:r>
    </w:p>
    <w:p w:rsidR="009951FE" w:rsidRPr="00E2697F" w:rsidRDefault="00441A26" w:rsidP="009951FE">
      <w:pPr>
        <w:pStyle w:val="ListParagraph"/>
        <w:numPr>
          <w:ilvl w:val="0"/>
          <w:numId w:val="1"/>
        </w:numPr>
        <w:rPr>
          <w:rFonts w:ascii="Courier New" w:hAnsi="Courier New" w:cs="Courier New"/>
          <w:lang w:val="en-US"/>
        </w:rPr>
      </w:pPr>
      <w:r w:rsidRPr="00E2697F">
        <w:rPr>
          <w:rFonts w:ascii="Courier New" w:hAnsi="Courier New" w:cs="Courier New"/>
          <w:lang w:val="en-US"/>
        </w:rPr>
        <w:t>The first hidden layer to have the most units compared to the following. Thus</w:t>
      </w:r>
      <w:r w:rsidR="009951FE" w:rsidRPr="00E2697F">
        <w:rPr>
          <w:rFonts w:ascii="Courier New" w:hAnsi="Courier New" w:cs="Courier New"/>
          <w:lang w:val="en-US"/>
        </w:rPr>
        <w:t>,</w:t>
      </w:r>
      <w:r w:rsidR="00C93184" w:rsidRPr="00E2697F">
        <w:rPr>
          <w:rFonts w:ascii="Courier New" w:hAnsi="Courier New" w:cs="Courier New"/>
          <w:lang w:val="en-US"/>
        </w:rPr>
        <w:t xml:space="preserve"> </w:t>
      </w:r>
      <w:r w:rsidRPr="00E2697F">
        <w:rPr>
          <w:rFonts w:ascii="Courier New" w:hAnsi="Courier New" w:cs="Courier New"/>
          <w:lang w:val="en-US"/>
        </w:rPr>
        <w:t xml:space="preserve">I designed combinations </w:t>
      </w:r>
      <w:r w:rsidR="00221299" w:rsidRPr="00E2697F">
        <w:rPr>
          <w:rFonts w:ascii="Courier New" w:hAnsi="Courier New" w:cs="Courier New"/>
          <w:lang w:val="en-US"/>
        </w:rPr>
        <w:t xml:space="preserve">of </w:t>
      </w:r>
      <w:r w:rsidR="00266DCC" w:rsidRPr="00E2697F">
        <w:rPr>
          <w:rFonts w:ascii="Courier New" w:hAnsi="Courier New" w:cs="Courier New"/>
          <w:lang w:val="en-US"/>
        </w:rPr>
        <w:t>three</w:t>
      </w:r>
      <w:r w:rsidR="00221299" w:rsidRPr="00E2697F">
        <w:rPr>
          <w:rFonts w:ascii="Courier New" w:hAnsi="Courier New" w:cs="Courier New"/>
          <w:lang w:val="en-US"/>
        </w:rPr>
        <w:t xml:space="preserve"> dense </w:t>
      </w:r>
      <w:r w:rsidR="00B27044" w:rsidRPr="00E2697F">
        <w:rPr>
          <w:rFonts w:ascii="Courier New" w:hAnsi="Courier New" w:cs="Courier New"/>
          <w:lang w:val="en-US"/>
        </w:rPr>
        <w:t>l</w:t>
      </w:r>
      <w:r w:rsidR="00AC0848" w:rsidRPr="00E2697F">
        <w:rPr>
          <w:rFonts w:ascii="Courier New" w:hAnsi="Courier New" w:cs="Courier New"/>
          <w:lang w:val="en-US"/>
        </w:rPr>
        <w:t>ayer architectures</w:t>
      </w:r>
      <w:r w:rsidR="00C93184" w:rsidRPr="00E2697F">
        <w:rPr>
          <w:rFonts w:ascii="Courier New" w:hAnsi="Courier New" w:cs="Courier New"/>
          <w:lang w:val="en-US"/>
        </w:rPr>
        <w:t>,</w:t>
      </w:r>
      <w:r w:rsidR="00AC0848" w:rsidRPr="00E2697F">
        <w:rPr>
          <w:rFonts w:ascii="Courier New" w:hAnsi="Courier New" w:cs="Courier New"/>
          <w:lang w:val="en-US"/>
        </w:rPr>
        <w:t xml:space="preserve"> </w:t>
      </w:r>
      <w:r w:rsidR="00C93184" w:rsidRPr="00E2697F">
        <w:rPr>
          <w:rFonts w:ascii="Courier New" w:hAnsi="Courier New" w:cs="Courier New"/>
          <w:lang w:val="en-US"/>
        </w:rPr>
        <w:t>the first lay</w:t>
      </w:r>
      <w:r w:rsidR="00221299" w:rsidRPr="00E2697F">
        <w:rPr>
          <w:rFonts w:ascii="Courier New" w:hAnsi="Courier New" w:cs="Courier New"/>
          <w:lang w:val="en-US"/>
        </w:rPr>
        <w:t>er had twice the number of unit</w:t>
      </w:r>
      <w:r w:rsidR="00C93184" w:rsidRPr="00E2697F">
        <w:rPr>
          <w:rFonts w:ascii="Courier New" w:hAnsi="Courier New" w:cs="Courier New"/>
          <w:lang w:val="en-US"/>
        </w:rPr>
        <w:t xml:space="preserve">s compared to the second </w:t>
      </w:r>
      <w:r w:rsidR="00221299" w:rsidRPr="00E2697F">
        <w:rPr>
          <w:rFonts w:ascii="Courier New" w:hAnsi="Courier New" w:cs="Courier New"/>
          <w:lang w:val="en-US"/>
        </w:rPr>
        <w:t xml:space="preserve">dense </w:t>
      </w:r>
      <w:r w:rsidR="00266DCC" w:rsidRPr="00E2697F">
        <w:rPr>
          <w:rFonts w:ascii="Courier New" w:hAnsi="Courier New" w:cs="Courier New"/>
          <w:lang w:val="en-US"/>
        </w:rPr>
        <w:t>layer and the third layer has a quarter of 1</w:t>
      </w:r>
      <w:r w:rsidR="00266DCC" w:rsidRPr="00E2697F">
        <w:rPr>
          <w:rFonts w:ascii="Courier New" w:hAnsi="Courier New" w:cs="Courier New"/>
          <w:vertAlign w:val="superscript"/>
          <w:lang w:val="en-US"/>
        </w:rPr>
        <w:t>st</w:t>
      </w:r>
      <w:r w:rsidR="00266DCC" w:rsidRPr="00E2697F">
        <w:rPr>
          <w:rFonts w:ascii="Courier New" w:hAnsi="Courier New" w:cs="Courier New"/>
          <w:lang w:val="en-US"/>
        </w:rPr>
        <w:t xml:space="preserve"> layer unit</w:t>
      </w:r>
      <w:r w:rsidR="009F6955">
        <w:rPr>
          <w:rFonts w:ascii="Courier New" w:hAnsi="Courier New" w:cs="Courier New"/>
          <w:lang w:val="en-US"/>
        </w:rPr>
        <w:t>s</w:t>
      </w:r>
      <w:r w:rsidR="00C93184" w:rsidRPr="00E2697F">
        <w:rPr>
          <w:rFonts w:ascii="Courier New" w:hAnsi="Courier New" w:cs="Courier New"/>
          <w:lang w:val="en-US"/>
        </w:rPr>
        <w:t>.</w:t>
      </w:r>
    </w:p>
    <w:p w:rsidR="00221299" w:rsidRPr="00E2697F" w:rsidRDefault="00221299" w:rsidP="00221299">
      <w:pPr>
        <w:pStyle w:val="ListParagraph"/>
        <w:numPr>
          <w:ilvl w:val="0"/>
          <w:numId w:val="1"/>
        </w:numPr>
        <w:rPr>
          <w:rFonts w:ascii="Courier New" w:hAnsi="Courier New" w:cs="Courier New"/>
          <w:lang w:val="en-US"/>
        </w:rPr>
      </w:pPr>
      <w:r w:rsidRPr="00E2697F">
        <w:rPr>
          <w:rFonts w:ascii="Courier New" w:hAnsi="Courier New" w:cs="Courier New"/>
          <w:lang w:val="en-US"/>
        </w:rPr>
        <w:t>As far as the optimizer is concerned, due to the limitation of the CPU ,I present a site where is has an extensive analysis on Adam and the case that is the most  appropriate optimizer for cifar10 dataset (</w:t>
      </w:r>
      <w:hyperlink r:id="rId9" w:history="1">
        <w:r w:rsidRPr="00E2697F">
          <w:rPr>
            <w:rStyle w:val="Hyperlink"/>
            <w:rFonts w:ascii="Courier New" w:hAnsi="Courier New" w:cs="Courier New"/>
            <w:lang w:val="en-US"/>
          </w:rPr>
          <w:t>link</w:t>
        </w:r>
      </w:hyperlink>
      <w:r w:rsidRPr="00E2697F">
        <w:rPr>
          <w:rFonts w:ascii="Courier New" w:hAnsi="Courier New" w:cs="Courier New"/>
          <w:lang w:val="en-US"/>
        </w:rPr>
        <w:t>). It compares the accuracy between different classifiers and concludes that the Adam is the most appropriate for the dataset.</w:t>
      </w:r>
    </w:p>
    <w:p w:rsidR="00221299" w:rsidRPr="00E2697F" w:rsidRDefault="00221299" w:rsidP="00221299">
      <w:pPr>
        <w:pStyle w:val="ListParagraph"/>
        <w:numPr>
          <w:ilvl w:val="0"/>
          <w:numId w:val="1"/>
        </w:numPr>
        <w:rPr>
          <w:rFonts w:ascii="Courier New" w:hAnsi="Courier New" w:cs="Courier New"/>
          <w:lang w:val="en-US"/>
        </w:rPr>
      </w:pPr>
      <w:r w:rsidRPr="00E2697F">
        <w:rPr>
          <w:rFonts w:ascii="Courier New" w:hAnsi="Courier New" w:cs="Courier New"/>
          <w:lang w:val="en-US"/>
        </w:rPr>
        <w:t xml:space="preserve">I also included </w:t>
      </w:r>
      <w:r w:rsidRPr="00E2697F">
        <w:rPr>
          <w:rFonts w:ascii="Courier New" w:hAnsi="Courier New" w:cs="Courier New"/>
          <w:spacing w:val="-1"/>
          <w:shd w:val="clear" w:color="auto" w:fill="FFFFFF"/>
          <w:lang w:val="en-US"/>
        </w:rPr>
        <w:t xml:space="preserve">Batch normalization layer. Batch normalization layer reduces the amount by what the hidden unit values shift around (covariance shift). The network should be trained to identify </w:t>
      </w:r>
      <w:r w:rsidR="00C6625A">
        <w:rPr>
          <w:rFonts w:ascii="Courier New" w:hAnsi="Courier New" w:cs="Courier New"/>
          <w:spacing w:val="-1"/>
          <w:shd w:val="clear" w:color="auto" w:fill="FFFFFF"/>
          <w:lang w:val="en-US"/>
        </w:rPr>
        <w:t>airplanes</w:t>
      </w:r>
      <w:r w:rsidRPr="00E2697F">
        <w:rPr>
          <w:rFonts w:ascii="Courier New" w:hAnsi="Courier New" w:cs="Courier New"/>
          <w:spacing w:val="-1"/>
          <w:shd w:val="clear" w:color="auto" w:fill="FFFFFF"/>
          <w:lang w:val="en-US"/>
        </w:rPr>
        <w:t xml:space="preserve"> </w:t>
      </w:r>
      <w:r w:rsidR="00C6625A">
        <w:rPr>
          <w:rFonts w:ascii="Courier New" w:hAnsi="Courier New" w:cs="Courier New"/>
          <w:spacing w:val="-1"/>
          <w:shd w:val="clear" w:color="auto" w:fill="FFFFFF"/>
          <w:lang w:val="en-US"/>
        </w:rPr>
        <w:t>regardless of redundant characteristics, such as the colour</w:t>
      </w:r>
      <w:r w:rsidR="006474D3" w:rsidRPr="00E2697F">
        <w:rPr>
          <w:rFonts w:ascii="Courier New" w:hAnsi="Courier New" w:cs="Courier New"/>
          <w:spacing w:val="-1"/>
          <w:shd w:val="clear" w:color="auto" w:fill="FFFFFF"/>
          <w:lang w:val="en-US"/>
        </w:rPr>
        <w:t>.</w:t>
      </w:r>
    </w:p>
    <w:p w:rsidR="006474D3" w:rsidRPr="00E2697F" w:rsidRDefault="006474D3" w:rsidP="006474D3">
      <w:pPr>
        <w:pStyle w:val="ListParagraph"/>
        <w:numPr>
          <w:ilvl w:val="0"/>
          <w:numId w:val="1"/>
        </w:numPr>
        <w:rPr>
          <w:rFonts w:ascii="Courier New" w:hAnsi="Courier New" w:cs="Courier New"/>
          <w:lang w:val="en-US"/>
        </w:rPr>
      </w:pPr>
      <w:r w:rsidRPr="00E2697F">
        <w:rPr>
          <w:rFonts w:ascii="Courier New" w:hAnsi="Courier New" w:cs="Courier New"/>
          <w:lang w:val="en-US"/>
        </w:rPr>
        <w:t xml:space="preserve">Softmax activation function was used for the output layer to compute the probabilities per class. ReLu activation </w:t>
      </w:r>
      <w:r w:rsidRPr="00E2697F">
        <w:rPr>
          <w:rFonts w:ascii="Courier New" w:hAnsi="Courier New" w:cs="Courier New"/>
          <w:lang w:val="en-US"/>
        </w:rPr>
        <w:lastRenderedPageBreak/>
        <w:t>function was chosen as the next layer of the dense one. Relu helps to eliminated values, speed up training and “</w:t>
      </w:r>
      <w:r w:rsidR="003C392F" w:rsidRPr="00E2697F">
        <w:rPr>
          <w:rFonts w:ascii="Courier New" w:hAnsi="Courier New" w:cs="Courier New"/>
          <w:i/>
          <w:lang w:val="en-US"/>
        </w:rPr>
        <w:t>m</w:t>
      </w:r>
      <w:r w:rsidRPr="00E2697F">
        <w:rPr>
          <w:rFonts w:ascii="Courier New" w:hAnsi="Courier New" w:cs="Courier New"/>
          <w:i/>
          <w:lang w:val="en-US"/>
        </w:rPr>
        <w:t>any practitioners have favored the simplicity and reliability of ReLU because the performance improvements of the other activation functions tend to be inconsistent across different models and datasets</w:t>
      </w:r>
      <w:r w:rsidRPr="00E2697F">
        <w:rPr>
          <w:rFonts w:ascii="Courier New" w:hAnsi="Courier New" w:cs="Courier New"/>
          <w:lang w:val="en-US"/>
        </w:rPr>
        <w:t>”(</w:t>
      </w:r>
      <w:hyperlink r:id="rId10" w:history="1">
        <w:r w:rsidRPr="00E2697F">
          <w:rPr>
            <w:rStyle w:val="Hyperlink"/>
            <w:rFonts w:ascii="Courier New" w:hAnsi="Courier New" w:cs="Courier New"/>
            <w:i/>
            <w:lang w:val="en-US"/>
          </w:rPr>
          <w:t>Search for activation function</w:t>
        </w:r>
      </w:hyperlink>
      <w:r w:rsidRPr="00E2697F">
        <w:rPr>
          <w:rFonts w:ascii="Courier New" w:hAnsi="Courier New" w:cs="Courier New"/>
          <w:i/>
          <w:lang w:val="en-US"/>
        </w:rPr>
        <w:t>)</w:t>
      </w:r>
      <w:r w:rsidRPr="00E2697F">
        <w:rPr>
          <w:rFonts w:ascii="Courier New" w:hAnsi="Courier New" w:cs="Courier New"/>
          <w:lang w:val="en-US"/>
        </w:rPr>
        <w:t xml:space="preserve"> .</w:t>
      </w:r>
    </w:p>
    <w:p w:rsidR="00406F3A" w:rsidRPr="00E2697F" w:rsidRDefault="00406F3A" w:rsidP="00406F3A">
      <w:pPr>
        <w:pStyle w:val="ListParagraph"/>
        <w:rPr>
          <w:rFonts w:ascii="Courier New" w:hAnsi="Courier New" w:cs="Courier New"/>
          <w:lang w:val="en-US"/>
        </w:rPr>
      </w:pPr>
    </w:p>
    <w:p w:rsidR="00C93184" w:rsidRPr="00E2697F" w:rsidRDefault="00C93184" w:rsidP="00C93184">
      <w:pPr>
        <w:pStyle w:val="ListParagraph"/>
        <w:numPr>
          <w:ilvl w:val="0"/>
          <w:numId w:val="1"/>
        </w:numPr>
        <w:rPr>
          <w:rFonts w:ascii="Courier New" w:hAnsi="Courier New" w:cs="Courier New"/>
          <w:lang w:val="en-US"/>
        </w:rPr>
      </w:pPr>
      <w:r w:rsidRPr="00E2697F">
        <w:rPr>
          <w:rFonts w:ascii="Courier New" w:hAnsi="Courier New" w:cs="Courier New"/>
          <w:lang w:val="en-US"/>
        </w:rPr>
        <w:t xml:space="preserve">Below I explain the logic behind the values selected to form the most accurate neural network: </w:t>
      </w:r>
    </w:p>
    <w:p w:rsidR="00C93184" w:rsidRPr="00E2697F" w:rsidRDefault="00C93184" w:rsidP="00C93184">
      <w:pPr>
        <w:pStyle w:val="ListParagraph"/>
        <w:numPr>
          <w:ilvl w:val="0"/>
          <w:numId w:val="4"/>
        </w:numPr>
        <w:rPr>
          <w:rFonts w:ascii="Courier New" w:hAnsi="Courier New" w:cs="Courier New"/>
          <w:lang w:val="en-US"/>
        </w:rPr>
      </w:pPr>
      <w:r w:rsidRPr="00E2697F">
        <w:rPr>
          <w:rFonts w:ascii="Courier New" w:hAnsi="Courier New" w:cs="Courier New"/>
          <w:lang w:val="en-US"/>
        </w:rPr>
        <w:t>Epochs [15]:</w:t>
      </w:r>
      <w:r w:rsidR="00357D70" w:rsidRPr="00E2697F">
        <w:rPr>
          <w:rFonts w:ascii="Courier New" w:hAnsi="Courier New" w:cs="Courier New"/>
          <w:lang w:val="en-US"/>
        </w:rPr>
        <w:t xml:space="preserve"> </w:t>
      </w:r>
      <w:r w:rsidRPr="00E2697F">
        <w:rPr>
          <w:rFonts w:ascii="Courier New" w:hAnsi="Courier New" w:cs="Courier New"/>
          <w:lang w:val="en-US"/>
        </w:rPr>
        <w:t>Only one parameter, as most examples I run converged to the maximum accuracy before the 15</w:t>
      </w:r>
      <w:r w:rsidRPr="00E2697F">
        <w:rPr>
          <w:rFonts w:ascii="Courier New" w:hAnsi="Courier New" w:cs="Courier New"/>
          <w:vertAlign w:val="superscript"/>
          <w:lang w:val="en-US"/>
        </w:rPr>
        <w:t>th</w:t>
      </w:r>
      <w:r w:rsidRPr="00E2697F">
        <w:rPr>
          <w:rFonts w:ascii="Courier New" w:hAnsi="Courier New" w:cs="Courier New"/>
          <w:lang w:val="en-US"/>
        </w:rPr>
        <w:t xml:space="preserve"> epoch. </w:t>
      </w:r>
      <w:r w:rsidR="00A073D7" w:rsidRPr="00E2697F">
        <w:rPr>
          <w:rFonts w:ascii="Courier New" w:hAnsi="Courier New" w:cs="Courier New"/>
          <w:lang w:val="en-US"/>
        </w:rPr>
        <w:t>An</w:t>
      </w:r>
      <w:r w:rsidR="00EB1755" w:rsidRPr="00E2697F">
        <w:rPr>
          <w:rFonts w:ascii="Courier New" w:hAnsi="Courier New" w:cs="Courier New"/>
          <w:lang w:val="en-US"/>
        </w:rPr>
        <w:t xml:space="preserve">other good idea would be to execute for 30 epochs, but </w:t>
      </w:r>
      <w:r w:rsidR="00C6625A">
        <w:rPr>
          <w:rFonts w:ascii="Courier New" w:hAnsi="Courier New" w:cs="Courier New"/>
          <w:lang w:val="en-US"/>
        </w:rPr>
        <w:t xml:space="preserve">that </w:t>
      </w:r>
      <w:r w:rsidR="00922576">
        <w:rPr>
          <w:rFonts w:ascii="Courier New" w:hAnsi="Courier New" w:cs="Courier New"/>
          <w:lang w:val="en-US"/>
        </w:rPr>
        <w:t xml:space="preserve">would double the execution time without yielding </w:t>
      </w:r>
      <w:r w:rsidR="00905E98">
        <w:rPr>
          <w:rFonts w:ascii="Courier New" w:hAnsi="Courier New" w:cs="Courier New"/>
          <w:lang w:val="en-US"/>
        </w:rPr>
        <w:t>much better</w:t>
      </w:r>
      <w:r w:rsidR="00922576">
        <w:rPr>
          <w:rFonts w:ascii="Courier New" w:hAnsi="Courier New" w:cs="Courier New"/>
          <w:lang w:val="en-US"/>
        </w:rPr>
        <w:t xml:space="preserve"> results.</w:t>
      </w:r>
    </w:p>
    <w:p w:rsidR="00EB1755" w:rsidRPr="00E2697F" w:rsidRDefault="00D53AC0" w:rsidP="00EB1755">
      <w:pPr>
        <w:pStyle w:val="ListParagraph"/>
        <w:numPr>
          <w:ilvl w:val="0"/>
          <w:numId w:val="4"/>
        </w:numPr>
        <w:rPr>
          <w:rFonts w:ascii="Courier New" w:hAnsi="Courier New" w:cs="Courier New"/>
          <w:lang w:val="en-US"/>
        </w:rPr>
      </w:pPr>
      <w:r w:rsidRPr="00E2697F">
        <w:rPr>
          <w:rFonts w:ascii="Courier New" w:hAnsi="Courier New" w:cs="Courier New"/>
          <w:lang w:val="en-US"/>
        </w:rPr>
        <w:t xml:space="preserve">Batch </w:t>
      </w:r>
      <w:r w:rsidR="00EB1755" w:rsidRPr="00E2697F">
        <w:rPr>
          <w:rFonts w:ascii="Courier New" w:hAnsi="Courier New" w:cs="Courier New"/>
          <w:lang w:val="en-US"/>
        </w:rPr>
        <w:t xml:space="preserve">size </w:t>
      </w:r>
      <w:r w:rsidR="00D342A0" w:rsidRPr="00E2697F">
        <w:rPr>
          <w:rFonts w:ascii="Courier New" w:hAnsi="Courier New" w:cs="Courier New"/>
          <w:lang w:val="en-US"/>
        </w:rPr>
        <w:t>[</w:t>
      </w:r>
      <w:r w:rsidR="00EB1755" w:rsidRPr="00E2697F">
        <w:rPr>
          <w:rFonts w:ascii="Courier New" w:hAnsi="Courier New" w:cs="Courier New"/>
          <w:lang w:val="en-US"/>
        </w:rPr>
        <w:t>128]:  Ba</w:t>
      </w:r>
      <w:r w:rsidR="009B756A" w:rsidRPr="00E2697F">
        <w:rPr>
          <w:rFonts w:ascii="Courier New" w:hAnsi="Courier New" w:cs="Courier New"/>
          <w:lang w:val="en-US"/>
        </w:rPr>
        <w:t>tch size affects regularization</w:t>
      </w:r>
      <w:r w:rsidR="00EB1755" w:rsidRPr="00E2697F">
        <w:rPr>
          <w:rFonts w:ascii="Courier New" w:hAnsi="Courier New" w:cs="Courier New"/>
          <w:lang w:val="en-US"/>
        </w:rPr>
        <w:t>,</w:t>
      </w:r>
      <w:r w:rsidR="009B756A" w:rsidRPr="00E2697F">
        <w:rPr>
          <w:rFonts w:ascii="Courier New" w:hAnsi="Courier New" w:cs="Courier New"/>
          <w:lang w:val="en-US"/>
        </w:rPr>
        <w:t xml:space="preserve"> </w:t>
      </w:r>
      <w:r w:rsidR="00EB1755" w:rsidRPr="00E2697F">
        <w:rPr>
          <w:rFonts w:ascii="Courier New" w:hAnsi="Courier New" w:cs="Courier New"/>
          <w:lang w:val="en-US"/>
        </w:rPr>
        <w:t>the lower the numbe</w:t>
      </w:r>
      <w:r w:rsidR="00122C5A">
        <w:rPr>
          <w:rFonts w:ascii="Courier New" w:hAnsi="Courier New" w:cs="Courier New"/>
          <w:lang w:val="en-US"/>
        </w:rPr>
        <w:t>r the better the regularization and the faster the training would be.</w:t>
      </w:r>
    </w:p>
    <w:p w:rsidR="00597E9B" w:rsidRPr="00E2697F" w:rsidRDefault="00D53AC0" w:rsidP="006474D3">
      <w:pPr>
        <w:pStyle w:val="ListParagraph"/>
        <w:numPr>
          <w:ilvl w:val="0"/>
          <w:numId w:val="4"/>
        </w:numPr>
        <w:rPr>
          <w:rFonts w:ascii="Courier New" w:hAnsi="Courier New" w:cs="Courier New"/>
          <w:lang w:val="en-US"/>
        </w:rPr>
      </w:pPr>
      <w:r w:rsidRPr="00E2697F">
        <w:rPr>
          <w:rFonts w:ascii="Courier New" w:hAnsi="Courier New" w:cs="Courier New"/>
          <w:lang w:val="en-US"/>
        </w:rPr>
        <w:t>Learning rate [0.001, 0.01,0.1]: The learning rate affect the rate the loss function converges. The parameters cover a range from a small one (0.001) to a much faster one (0.1). Smaller values proved to affect the speed of convergence negatively and bigger values tend to jump randomly from point to point.</w:t>
      </w:r>
    </w:p>
    <w:p w:rsidR="00406F3A" w:rsidRPr="00E2697F" w:rsidRDefault="00406F3A" w:rsidP="00406F3A">
      <w:pPr>
        <w:pStyle w:val="ListParagraph"/>
        <w:ind w:left="2160"/>
        <w:rPr>
          <w:rFonts w:ascii="Courier New" w:hAnsi="Courier New" w:cs="Courier New"/>
          <w:lang w:val="en-US"/>
        </w:rPr>
      </w:pPr>
    </w:p>
    <w:p w:rsidR="00406F3A" w:rsidRPr="00E2697F" w:rsidRDefault="00406F3A" w:rsidP="00406F3A">
      <w:pPr>
        <w:pStyle w:val="ListParagraph"/>
        <w:keepNext/>
        <w:ind w:left="2160"/>
        <w:rPr>
          <w:rFonts w:ascii="Courier New" w:hAnsi="Courier New" w:cs="Courier New"/>
        </w:rPr>
      </w:pPr>
      <w:r w:rsidRPr="00E2697F">
        <w:rPr>
          <w:rFonts w:ascii="Courier New" w:hAnsi="Courier New" w:cs="Courier New"/>
          <w:noProof/>
        </w:rPr>
        <w:drawing>
          <wp:inline distT="0" distB="0" distL="0" distR="0" wp14:anchorId="7F2AD176" wp14:editId="28B2A403">
            <wp:extent cx="3075709" cy="2319186"/>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08611" cy="2343995"/>
                    </a:xfrm>
                    <a:prstGeom prst="rect">
                      <a:avLst/>
                    </a:prstGeom>
                  </pic:spPr>
                </pic:pic>
              </a:graphicData>
            </a:graphic>
          </wp:inline>
        </w:drawing>
      </w:r>
    </w:p>
    <w:p w:rsidR="00406F3A" w:rsidRPr="00E2697F" w:rsidRDefault="00406F3A" w:rsidP="00A073D7">
      <w:pPr>
        <w:pStyle w:val="Caption"/>
        <w:jc w:val="center"/>
        <w:rPr>
          <w:rFonts w:ascii="Courier New" w:hAnsi="Courier New" w:cs="Courier New"/>
          <w:lang w:val="en-US"/>
        </w:rPr>
      </w:pPr>
      <w:r w:rsidRPr="00E2697F">
        <w:rPr>
          <w:rFonts w:ascii="Courier New" w:hAnsi="Courier New" w:cs="Courier New"/>
        </w:rPr>
        <w:t>Εικόνα</w:t>
      </w:r>
      <w:r w:rsidRPr="00E2697F">
        <w:rPr>
          <w:rFonts w:ascii="Courier New" w:hAnsi="Courier New" w:cs="Courier New"/>
          <w:lang w:val="en-US"/>
        </w:rPr>
        <w:t xml:space="preserve"> </w:t>
      </w:r>
      <w:r w:rsidRPr="00E2697F">
        <w:rPr>
          <w:rFonts w:ascii="Courier New" w:hAnsi="Courier New" w:cs="Courier New"/>
        </w:rPr>
        <w:fldChar w:fldCharType="begin"/>
      </w:r>
      <w:r w:rsidRPr="00E2697F">
        <w:rPr>
          <w:rFonts w:ascii="Courier New" w:hAnsi="Courier New" w:cs="Courier New"/>
          <w:lang w:val="en-US"/>
        </w:rPr>
        <w:instrText xml:space="preserve"> SEQ </w:instrText>
      </w:r>
      <w:r w:rsidRPr="00E2697F">
        <w:rPr>
          <w:rFonts w:ascii="Courier New" w:hAnsi="Courier New" w:cs="Courier New"/>
        </w:rPr>
        <w:instrText>Εικόνα</w:instrText>
      </w:r>
      <w:r w:rsidRPr="00E2697F">
        <w:rPr>
          <w:rFonts w:ascii="Courier New" w:hAnsi="Courier New" w:cs="Courier New"/>
          <w:lang w:val="en-US"/>
        </w:rPr>
        <w:instrText xml:space="preserve"> \* ARABIC </w:instrText>
      </w:r>
      <w:r w:rsidRPr="00E2697F">
        <w:rPr>
          <w:rFonts w:ascii="Courier New" w:hAnsi="Courier New" w:cs="Courier New"/>
        </w:rPr>
        <w:fldChar w:fldCharType="separate"/>
      </w:r>
      <w:r w:rsidR="00054B35" w:rsidRPr="00E2697F">
        <w:rPr>
          <w:rFonts w:ascii="Courier New" w:hAnsi="Courier New" w:cs="Courier New"/>
          <w:noProof/>
          <w:lang w:val="en-US"/>
        </w:rPr>
        <w:t>1</w:t>
      </w:r>
      <w:r w:rsidRPr="00E2697F">
        <w:rPr>
          <w:rFonts w:ascii="Courier New" w:hAnsi="Courier New" w:cs="Courier New"/>
        </w:rPr>
        <w:fldChar w:fldCharType="end"/>
      </w:r>
      <w:r w:rsidRPr="00E2697F">
        <w:rPr>
          <w:rFonts w:ascii="Courier New" w:hAnsi="Courier New" w:cs="Courier New"/>
          <w:lang w:val="en-US"/>
        </w:rPr>
        <w:t>: Different learning rates and the gradient.</w:t>
      </w:r>
    </w:p>
    <w:p w:rsidR="00406F3A" w:rsidRPr="00E2697F" w:rsidRDefault="00406F3A" w:rsidP="00406F3A">
      <w:pPr>
        <w:pStyle w:val="ListParagraph"/>
        <w:ind w:left="2160"/>
        <w:rPr>
          <w:rFonts w:ascii="Courier New" w:hAnsi="Courier New" w:cs="Courier New"/>
          <w:lang w:val="en-US"/>
        </w:rPr>
      </w:pPr>
    </w:p>
    <w:p w:rsidR="00AC0848" w:rsidRPr="00E2697F" w:rsidRDefault="00597E9B" w:rsidP="00597E9B">
      <w:pPr>
        <w:pStyle w:val="ListParagraph"/>
        <w:numPr>
          <w:ilvl w:val="0"/>
          <w:numId w:val="4"/>
        </w:numPr>
        <w:rPr>
          <w:rFonts w:ascii="Courier New" w:hAnsi="Courier New" w:cs="Courier New"/>
          <w:lang w:val="en-US"/>
        </w:rPr>
      </w:pPr>
      <w:r w:rsidRPr="00E2697F">
        <w:rPr>
          <w:rFonts w:ascii="Courier New" w:hAnsi="Courier New" w:cs="Courier New"/>
          <w:lang w:val="en-US"/>
        </w:rPr>
        <w:t>Dropout rate [0.2,</w:t>
      </w:r>
      <w:r w:rsidR="0003412A" w:rsidRPr="00E2697F">
        <w:rPr>
          <w:rFonts w:ascii="Courier New" w:hAnsi="Courier New" w:cs="Courier New"/>
          <w:lang w:val="en-US"/>
        </w:rPr>
        <w:t>0.35,</w:t>
      </w:r>
      <w:r w:rsidRPr="00E2697F">
        <w:rPr>
          <w:rFonts w:ascii="Courier New" w:hAnsi="Courier New" w:cs="Courier New"/>
          <w:lang w:val="en-US"/>
        </w:rPr>
        <w:t>0.5]: Dropout rate vastly improves regularization</w:t>
      </w:r>
      <w:r w:rsidR="0003412A" w:rsidRPr="00E2697F">
        <w:rPr>
          <w:rFonts w:ascii="Courier New" w:hAnsi="Courier New" w:cs="Courier New"/>
          <w:lang w:val="en-US"/>
        </w:rPr>
        <w:t xml:space="preserve">. Mostly used values are 0.2 </w:t>
      </w:r>
      <w:r w:rsidRPr="00E2697F">
        <w:rPr>
          <w:rFonts w:ascii="Courier New" w:hAnsi="Courier New" w:cs="Courier New"/>
          <w:lang w:val="en-US"/>
        </w:rPr>
        <w:t>and 0.5</w:t>
      </w:r>
      <w:r w:rsidR="0003412A" w:rsidRPr="00E2697F">
        <w:rPr>
          <w:rFonts w:ascii="Courier New" w:hAnsi="Courier New" w:cs="Courier New"/>
          <w:lang w:val="en-US"/>
        </w:rPr>
        <w:t>. I included also the median value of 0.2 and 0.5, the value 0.35 to see if it will have and affect to the accuracy of the network</w:t>
      </w:r>
      <w:r w:rsidRPr="00E2697F">
        <w:rPr>
          <w:rFonts w:ascii="Courier New" w:hAnsi="Courier New" w:cs="Courier New"/>
          <w:lang w:val="en-US"/>
        </w:rPr>
        <w:t>. In each step, a percentage of</w:t>
      </w:r>
      <w:r w:rsidR="0003412A" w:rsidRPr="00E2697F">
        <w:rPr>
          <w:rFonts w:ascii="Courier New" w:hAnsi="Courier New" w:cs="Courier New"/>
          <w:lang w:val="en-US"/>
        </w:rPr>
        <w:t xml:space="preserve"> the neurons is deactivated f</w:t>
      </w:r>
      <w:r w:rsidRPr="00E2697F">
        <w:rPr>
          <w:rFonts w:ascii="Courier New" w:hAnsi="Courier New" w:cs="Courier New"/>
          <w:lang w:val="en-US"/>
        </w:rPr>
        <w:t xml:space="preserve">rom that, the </w:t>
      </w:r>
      <w:r w:rsidRPr="00E2697F">
        <w:rPr>
          <w:rFonts w:ascii="Courier New" w:hAnsi="Courier New" w:cs="Courier New"/>
          <w:lang w:val="en-US"/>
        </w:rPr>
        <w:lastRenderedPageBreak/>
        <w:t>remaining neurons will have to perform extra computations to step up and make predictions for missing neurons. The network is forced to learn multiple independent representations for each problem.</w:t>
      </w:r>
    </w:p>
    <w:p w:rsidR="00A2176B" w:rsidRPr="00E2697F" w:rsidRDefault="00AC0848" w:rsidP="00406F3A">
      <w:pPr>
        <w:pStyle w:val="ListParagraph"/>
        <w:numPr>
          <w:ilvl w:val="0"/>
          <w:numId w:val="4"/>
        </w:numPr>
        <w:rPr>
          <w:rFonts w:ascii="Courier New" w:hAnsi="Courier New" w:cs="Courier New"/>
          <w:lang w:val="en-US"/>
        </w:rPr>
      </w:pPr>
      <w:r w:rsidRPr="00E2697F">
        <w:rPr>
          <w:rFonts w:ascii="Courier New" w:hAnsi="Courier New" w:cs="Courier New"/>
          <w:lang w:val="en-US"/>
        </w:rPr>
        <w:t xml:space="preserve">Neurons [64,128,256]: Neurons mostly are a power of two in dense layers. It helps efficiently split up tasks to different cores. Neuron number can take values. Based on this </w:t>
      </w:r>
      <w:hyperlink r:id="rId12" w:history="1">
        <w:r w:rsidRPr="00E2697F">
          <w:rPr>
            <w:rStyle w:val="Hyperlink"/>
            <w:rFonts w:ascii="Courier New" w:hAnsi="Courier New" w:cs="Courier New"/>
            <w:lang w:val="en-US"/>
          </w:rPr>
          <w:t>paper</w:t>
        </w:r>
      </w:hyperlink>
      <w:r w:rsidRPr="00E2697F">
        <w:rPr>
          <w:rFonts w:ascii="Courier New" w:hAnsi="Courier New" w:cs="Courier New"/>
          <w:lang w:val="en-US"/>
        </w:rPr>
        <w:t xml:space="preserve">,  there can be a good representation of densely connected   layer even with one linear layer with 1000 units, accompanied with 2 relu layers. </w:t>
      </w:r>
      <w:r w:rsidR="00597E9B" w:rsidRPr="00E2697F">
        <w:rPr>
          <w:rFonts w:ascii="Courier New" w:hAnsi="Courier New" w:cs="Courier New"/>
          <w:lang w:val="en-US"/>
        </w:rPr>
        <w:t xml:space="preserve">After executing multiple </w:t>
      </w:r>
      <w:r w:rsidR="008106BD">
        <w:rPr>
          <w:rFonts w:ascii="Courier New" w:hAnsi="Courier New" w:cs="Courier New"/>
          <w:lang w:val="en-US"/>
        </w:rPr>
        <w:t xml:space="preserve">tasks (including 1024 and </w:t>
      </w:r>
      <w:r w:rsidR="00122C5A">
        <w:rPr>
          <w:rFonts w:ascii="Courier New" w:hAnsi="Courier New" w:cs="Courier New"/>
          <w:lang w:val="en-US"/>
        </w:rPr>
        <w:t xml:space="preserve">512 </w:t>
      </w:r>
      <w:r w:rsidR="008106BD">
        <w:rPr>
          <w:rFonts w:ascii="Courier New" w:hAnsi="Courier New" w:cs="Courier New"/>
          <w:lang w:val="en-US"/>
        </w:rPr>
        <w:t xml:space="preserve">dense layer </w:t>
      </w:r>
      <w:r w:rsidR="00122C5A">
        <w:rPr>
          <w:rFonts w:ascii="Courier New" w:hAnsi="Courier New" w:cs="Courier New"/>
          <w:lang w:val="en-US"/>
        </w:rPr>
        <w:t>unit size</w:t>
      </w:r>
      <w:r w:rsidR="00597E9B" w:rsidRPr="00E2697F">
        <w:rPr>
          <w:rFonts w:ascii="Courier New" w:hAnsi="Courier New" w:cs="Courier New"/>
          <w:lang w:val="en-US"/>
        </w:rPr>
        <w:t>) the accuracy did not improve that much, whereas the executional time became much higher.</w:t>
      </w:r>
    </w:p>
    <w:p w:rsidR="002024B1" w:rsidRPr="00E2697F" w:rsidRDefault="00054B35" w:rsidP="003C392F">
      <w:pPr>
        <w:rPr>
          <w:rFonts w:ascii="Courier New" w:hAnsi="Courier New" w:cs="Courier New"/>
          <w:lang w:val="en-US"/>
        </w:rPr>
      </w:pPr>
      <w:r w:rsidRPr="00E2697F">
        <w:rPr>
          <w:rFonts w:ascii="Courier New" w:hAnsi="Courier New" w:cs="Courier New"/>
          <w:lang w:val="en-US"/>
        </w:rPr>
        <w:tab/>
      </w:r>
      <w:r w:rsidR="00966E56" w:rsidRPr="00E2697F">
        <w:rPr>
          <w:rFonts w:ascii="Courier New" w:hAnsi="Courier New" w:cs="Courier New"/>
          <w:lang w:val="en-US"/>
        </w:rPr>
        <w:t>As I performed the parameter search (and most of runs I performed with random parameters), I noticed most cases were hovering around the range 0.3-0.5.  The neural network seems to fail to perform good on the 10.000 validation images and that is normal .as the most appropriate neural network design would include convolution.</w:t>
      </w: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E2697F" w:rsidRDefault="00E2697F" w:rsidP="003C392F">
      <w:pPr>
        <w:rPr>
          <w:rFonts w:ascii="Courier New" w:hAnsi="Courier New" w:cs="Courier New"/>
          <w:sz w:val="40"/>
          <w:szCs w:val="40"/>
          <w:lang w:val="en-US"/>
        </w:rPr>
      </w:pPr>
    </w:p>
    <w:p w:rsidR="002024B1" w:rsidRPr="00E2697F" w:rsidRDefault="002024B1" w:rsidP="003C392F">
      <w:pPr>
        <w:rPr>
          <w:rFonts w:ascii="Courier New" w:hAnsi="Courier New" w:cs="Courier New"/>
          <w:i/>
          <w:sz w:val="40"/>
          <w:szCs w:val="40"/>
          <w:lang w:val="en-US"/>
        </w:rPr>
      </w:pPr>
      <w:r w:rsidRPr="00E2697F">
        <w:rPr>
          <w:rFonts w:ascii="Courier New" w:hAnsi="Courier New" w:cs="Courier New"/>
          <w:i/>
          <w:sz w:val="40"/>
          <w:szCs w:val="40"/>
          <w:lang w:val="en-US"/>
        </w:rPr>
        <w:lastRenderedPageBreak/>
        <w:t>Best Results</w:t>
      </w:r>
    </w:p>
    <w:p w:rsidR="002024B1" w:rsidRPr="00E2697F" w:rsidRDefault="002024B1" w:rsidP="003C392F">
      <w:pPr>
        <w:rPr>
          <w:rFonts w:ascii="Courier New" w:hAnsi="Courier New" w:cs="Courier New"/>
          <w:lang w:val="en-US"/>
        </w:rPr>
      </w:pPr>
      <w:r w:rsidRPr="00E2697F">
        <w:rPr>
          <w:rFonts w:ascii="Courier New" w:hAnsi="Courier New" w:cs="Courier New"/>
          <w:lang w:val="en-US"/>
        </w:rPr>
        <w:t xml:space="preserve">The results proved to be </w:t>
      </w:r>
      <w:r w:rsidR="00E2697F">
        <w:rPr>
          <w:rFonts w:ascii="Courier New" w:hAnsi="Courier New" w:cs="Courier New"/>
          <w:lang w:val="en-US"/>
        </w:rPr>
        <w:t>the best</w:t>
      </w:r>
      <w:r w:rsidRPr="00E2697F">
        <w:rPr>
          <w:rFonts w:ascii="Courier New" w:hAnsi="Courier New" w:cs="Courier New"/>
          <w:lang w:val="en-US"/>
        </w:rPr>
        <w:t xml:space="preserve"> for the following parameters:</w:t>
      </w:r>
    </w:p>
    <w:p w:rsidR="002024B1" w:rsidRPr="00E2697F" w:rsidRDefault="004C320D" w:rsidP="002024B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Pr>
          <w:rFonts w:ascii="Courier New" w:eastAsia="Times New Roman" w:hAnsi="Courier New" w:cs="Courier New"/>
          <w:color w:val="000000"/>
          <w:sz w:val="21"/>
          <w:szCs w:val="21"/>
          <w:lang w:val="en-US" w:eastAsia="el-GR"/>
        </w:rPr>
        <w:t>‘</w:t>
      </w:r>
      <w:r w:rsidR="002024B1" w:rsidRPr="00E2697F">
        <w:rPr>
          <w:rFonts w:ascii="Courier New" w:eastAsia="Times New Roman" w:hAnsi="Courier New" w:cs="Courier New"/>
          <w:color w:val="000000"/>
          <w:sz w:val="21"/>
          <w:szCs w:val="21"/>
          <w:lang w:val="en-US" w:eastAsia="el-GR"/>
        </w:rPr>
        <w:t>learn_rate': 0.001</w:t>
      </w:r>
    </w:p>
    <w:p w:rsidR="002024B1" w:rsidRPr="00E2697F" w:rsidRDefault="002024B1" w:rsidP="002024B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sidRPr="00E2697F">
        <w:rPr>
          <w:rFonts w:ascii="Courier New" w:eastAsia="Times New Roman" w:hAnsi="Courier New" w:cs="Courier New"/>
          <w:color w:val="000000"/>
          <w:sz w:val="21"/>
          <w:szCs w:val="21"/>
          <w:lang w:val="en-US" w:eastAsia="el-GR"/>
        </w:rPr>
        <w:t>'epochs': 15</w:t>
      </w:r>
    </w:p>
    <w:p w:rsidR="002024B1" w:rsidRPr="00E2697F" w:rsidRDefault="002024B1" w:rsidP="002024B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sidRPr="00E2697F">
        <w:rPr>
          <w:rFonts w:ascii="Courier New" w:eastAsia="Times New Roman" w:hAnsi="Courier New" w:cs="Courier New"/>
          <w:color w:val="000000"/>
          <w:sz w:val="21"/>
          <w:szCs w:val="21"/>
          <w:lang w:val="en-US" w:eastAsia="el-GR"/>
        </w:rPr>
        <w:t>'dropout_rate': 0.2</w:t>
      </w:r>
    </w:p>
    <w:p w:rsidR="002024B1" w:rsidRPr="00E2697F" w:rsidRDefault="00C15E62" w:rsidP="002024B1">
      <w:pPr>
        <w:pStyle w:val="ListParagraph"/>
        <w:numPr>
          <w:ilvl w:val="0"/>
          <w:numId w:val="5"/>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sidRPr="00E2697F">
        <w:rPr>
          <w:rFonts w:ascii="Courier New" w:eastAsia="Times New Roman" w:hAnsi="Courier New" w:cs="Courier New"/>
          <w:color w:val="000000"/>
          <w:sz w:val="21"/>
          <w:szCs w:val="21"/>
          <w:lang w:val="en-US" w:eastAsia="el-GR"/>
        </w:rPr>
        <w:t>'neurons': 256</w:t>
      </w:r>
    </w:p>
    <w:p w:rsidR="00054B35" w:rsidRPr="00E2697F" w:rsidRDefault="002024B1"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sidRPr="00E2697F">
        <w:rPr>
          <w:rFonts w:ascii="Courier New" w:eastAsia="Times New Roman" w:hAnsi="Courier New" w:cs="Courier New"/>
          <w:color w:val="000000"/>
          <w:sz w:val="21"/>
          <w:szCs w:val="21"/>
          <w:lang w:val="en-US" w:eastAsia="el-GR"/>
        </w:rPr>
        <w:t xml:space="preserve">We can see that the network is constructed </w:t>
      </w:r>
      <w:r w:rsidR="00054B35" w:rsidRPr="00E2697F">
        <w:rPr>
          <w:rFonts w:ascii="Courier New" w:eastAsia="Times New Roman" w:hAnsi="Courier New" w:cs="Courier New"/>
          <w:color w:val="000000"/>
          <w:sz w:val="21"/>
          <w:szCs w:val="21"/>
          <w:lang w:val="en-US" w:eastAsia="el-GR"/>
        </w:rPr>
        <w:t>as it follows:</w:t>
      </w:r>
    </w:p>
    <w:p w:rsidR="00054B35" w:rsidRPr="00E2697F" w:rsidRDefault="00054B35" w:rsidP="00054B35">
      <w:pPr>
        <w:keepNext/>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hAnsi="Courier New" w:cs="Courier New"/>
        </w:rPr>
      </w:pPr>
      <w:r w:rsidRPr="00E2697F">
        <w:rPr>
          <w:rFonts w:ascii="Courier New" w:hAnsi="Courier New" w:cs="Courier New"/>
          <w:noProof/>
        </w:rPr>
        <w:drawing>
          <wp:inline distT="0" distB="0" distL="0" distR="0" wp14:anchorId="1024F641" wp14:editId="7507DC33">
            <wp:extent cx="2665054" cy="6241473"/>
            <wp:effectExtent l="0" t="0" r="254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9294" cy="6251403"/>
                    </a:xfrm>
                    <a:prstGeom prst="rect">
                      <a:avLst/>
                    </a:prstGeom>
                  </pic:spPr>
                </pic:pic>
              </a:graphicData>
            </a:graphic>
          </wp:inline>
        </w:drawing>
      </w:r>
    </w:p>
    <w:p w:rsidR="00054B35" w:rsidRPr="00E2697F" w:rsidRDefault="00054B35" w:rsidP="00054B35">
      <w:pPr>
        <w:pStyle w:val="Caption"/>
        <w:jc w:val="center"/>
        <w:rPr>
          <w:rFonts w:ascii="Courier New" w:eastAsia="Times New Roman" w:hAnsi="Courier New" w:cs="Courier New"/>
          <w:color w:val="000000"/>
          <w:sz w:val="21"/>
          <w:szCs w:val="21"/>
          <w:lang w:val="en-US" w:eastAsia="el-GR"/>
        </w:rPr>
      </w:pPr>
      <w:r w:rsidRPr="00E2697F">
        <w:rPr>
          <w:rFonts w:ascii="Courier New" w:hAnsi="Courier New" w:cs="Courier New"/>
        </w:rPr>
        <w:t>Εικόνα</w:t>
      </w:r>
      <w:r w:rsidRPr="00E2697F">
        <w:rPr>
          <w:rFonts w:ascii="Courier New" w:hAnsi="Courier New" w:cs="Courier New"/>
          <w:lang w:val="en-US"/>
        </w:rPr>
        <w:t xml:space="preserve"> </w:t>
      </w:r>
      <w:r w:rsidRPr="00E2697F">
        <w:rPr>
          <w:rFonts w:ascii="Courier New" w:hAnsi="Courier New" w:cs="Courier New"/>
        </w:rPr>
        <w:fldChar w:fldCharType="begin"/>
      </w:r>
      <w:r w:rsidRPr="00E2697F">
        <w:rPr>
          <w:rFonts w:ascii="Courier New" w:hAnsi="Courier New" w:cs="Courier New"/>
          <w:lang w:val="en-US"/>
        </w:rPr>
        <w:instrText xml:space="preserve"> SEQ </w:instrText>
      </w:r>
      <w:r w:rsidRPr="00E2697F">
        <w:rPr>
          <w:rFonts w:ascii="Courier New" w:hAnsi="Courier New" w:cs="Courier New"/>
        </w:rPr>
        <w:instrText>Εικόνα</w:instrText>
      </w:r>
      <w:r w:rsidRPr="00E2697F">
        <w:rPr>
          <w:rFonts w:ascii="Courier New" w:hAnsi="Courier New" w:cs="Courier New"/>
          <w:lang w:val="en-US"/>
        </w:rPr>
        <w:instrText xml:space="preserve"> \* ARABIC </w:instrText>
      </w:r>
      <w:r w:rsidRPr="00E2697F">
        <w:rPr>
          <w:rFonts w:ascii="Courier New" w:hAnsi="Courier New" w:cs="Courier New"/>
        </w:rPr>
        <w:fldChar w:fldCharType="separate"/>
      </w:r>
      <w:r w:rsidRPr="00E2697F">
        <w:rPr>
          <w:rFonts w:ascii="Courier New" w:hAnsi="Courier New" w:cs="Courier New"/>
          <w:noProof/>
          <w:lang w:val="en-US"/>
        </w:rPr>
        <w:t>2</w:t>
      </w:r>
      <w:r w:rsidRPr="00E2697F">
        <w:rPr>
          <w:rFonts w:ascii="Courier New" w:hAnsi="Courier New" w:cs="Courier New"/>
        </w:rPr>
        <w:fldChar w:fldCharType="end"/>
      </w:r>
      <w:r w:rsidRPr="00E2697F">
        <w:rPr>
          <w:rFonts w:ascii="Courier New" w:hAnsi="Courier New" w:cs="Courier New"/>
          <w:lang w:val="en-US"/>
        </w:rPr>
        <w:t xml:space="preserve"> Graphical view of the network.</w:t>
      </w:r>
    </w:p>
    <w:p w:rsidR="00054B35" w:rsidRPr="00E2697F" w:rsidRDefault="00054B35"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p>
    <w:p w:rsidR="00054B35" w:rsidRPr="00E2697F" w:rsidRDefault="00054B35"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p>
    <w:p w:rsidR="00E2697F" w:rsidRDefault="00E2697F"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sidRPr="00E2697F">
        <w:rPr>
          <w:rFonts w:ascii="Courier New" w:eastAsia="Times New Roman" w:hAnsi="Courier New" w:cs="Courier New"/>
          <w:color w:val="000000"/>
          <w:sz w:val="21"/>
          <w:szCs w:val="21"/>
          <w:lang w:val="en-US" w:eastAsia="el-GR"/>
        </w:rPr>
        <w:tab/>
      </w:r>
    </w:p>
    <w:p w:rsidR="00602EDB" w:rsidRDefault="00E2697F"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Pr>
          <w:rFonts w:ascii="Courier New" w:eastAsia="Times New Roman" w:hAnsi="Courier New" w:cs="Courier New"/>
          <w:color w:val="000000"/>
          <w:sz w:val="21"/>
          <w:szCs w:val="21"/>
          <w:lang w:val="en-US" w:eastAsia="el-GR"/>
        </w:rPr>
        <w:tab/>
      </w:r>
    </w:p>
    <w:p w:rsidR="00725C60" w:rsidRDefault="00FB6306"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Pr>
          <w:rFonts w:ascii="Courier New" w:eastAsia="Times New Roman" w:hAnsi="Courier New" w:cs="Courier New"/>
          <w:color w:val="000000"/>
          <w:sz w:val="21"/>
          <w:szCs w:val="21"/>
          <w:lang w:val="en-US" w:eastAsia="el-GR"/>
        </w:rPr>
        <w:lastRenderedPageBreak/>
        <w:tab/>
      </w:r>
      <w:r w:rsidR="00E2697F" w:rsidRPr="00E2697F">
        <w:rPr>
          <w:rFonts w:ascii="Courier New" w:eastAsia="Times New Roman" w:hAnsi="Courier New" w:cs="Courier New"/>
          <w:color w:val="000000"/>
          <w:sz w:val="21"/>
          <w:szCs w:val="21"/>
          <w:lang w:val="en-US" w:eastAsia="el-GR"/>
        </w:rPr>
        <w:t xml:space="preserve">Lastly, model trained for </w:t>
      </w:r>
      <w:r w:rsidR="00725C60">
        <w:rPr>
          <w:rFonts w:ascii="Courier New" w:eastAsia="Times New Roman" w:hAnsi="Courier New" w:cs="Courier New"/>
          <w:color w:val="000000"/>
          <w:sz w:val="21"/>
          <w:szCs w:val="21"/>
          <w:lang w:val="en-US" w:eastAsia="el-GR"/>
        </w:rPr>
        <w:t xml:space="preserve">100 epochs proved to increase </w:t>
      </w:r>
    </w:p>
    <w:p w:rsidR="00054B35" w:rsidRPr="00E2697F" w:rsidRDefault="00725C60"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r>
        <w:rPr>
          <w:rFonts w:ascii="Courier New" w:eastAsia="Times New Roman" w:hAnsi="Courier New" w:cs="Courier New"/>
          <w:color w:val="000000"/>
          <w:sz w:val="21"/>
          <w:szCs w:val="21"/>
          <w:lang w:val="en-US" w:eastAsia="el-GR"/>
        </w:rPr>
        <w:t>th</w:t>
      </w:r>
      <w:r w:rsidR="00602EDB">
        <w:rPr>
          <w:rFonts w:ascii="Courier New" w:eastAsia="Times New Roman" w:hAnsi="Courier New" w:cs="Courier New"/>
          <w:color w:val="000000"/>
          <w:sz w:val="21"/>
          <w:szCs w:val="21"/>
          <w:lang w:val="en-US" w:eastAsia="el-GR"/>
        </w:rPr>
        <w:t>e accuracy a little bit</w:t>
      </w:r>
      <w:r w:rsidR="00E2697F" w:rsidRPr="00E2697F">
        <w:rPr>
          <w:rFonts w:ascii="Courier New" w:eastAsia="Times New Roman" w:hAnsi="Courier New" w:cs="Courier New"/>
          <w:color w:val="000000"/>
          <w:sz w:val="21"/>
          <w:szCs w:val="21"/>
          <w:lang w:val="en-US" w:eastAsia="el-GR"/>
        </w:rPr>
        <w:t>,</w:t>
      </w:r>
      <w:r w:rsidR="00602EDB">
        <w:rPr>
          <w:rFonts w:ascii="Courier New" w:eastAsia="Times New Roman" w:hAnsi="Courier New" w:cs="Courier New"/>
          <w:color w:val="000000"/>
          <w:sz w:val="21"/>
          <w:szCs w:val="21"/>
          <w:lang w:val="en-US" w:eastAsia="el-GR"/>
        </w:rPr>
        <w:t xml:space="preserve"> </w:t>
      </w:r>
      <w:r w:rsidR="00E2697F" w:rsidRPr="00E2697F">
        <w:rPr>
          <w:rFonts w:ascii="Courier New" w:eastAsia="Times New Roman" w:hAnsi="Courier New" w:cs="Courier New"/>
          <w:color w:val="000000"/>
          <w:sz w:val="21"/>
          <w:szCs w:val="21"/>
          <w:lang w:val="en-US" w:eastAsia="el-GR"/>
        </w:rPr>
        <w:t>but fail to pass the threshold of 53%.</w:t>
      </w:r>
    </w:p>
    <w:p w:rsidR="00054B35" w:rsidRPr="00E2697F" w:rsidRDefault="00054B35"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p>
    <w:p w:rsidR="00C15E62" w:rsidRPr="00E2697F" w:rsidRDefault="00C15E62"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p>
    <w:p w:rsidR="00EC46F0" w:rsidRPr="00E2697F" w:rsidRDefault="00EC46F0" w:rsidP="002024B1">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lang w:val="en-US" w:eastAsia="el-GR"/>
        </w:rPr>
      </w:pPr>
    </w:p>
    <w:p w:rsidR="00EC46F0" w:rsidRPr="00E2697F" w:rsidRDefault="00EC46F0" w:rsidP="00E2697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jc w:val="center"/>
        <w:textAlignment w:val="baseline"/>
        <w:rPr>
          <w:rFonts w:ascii="Courier New" w:eastAsia="Times New Roman" w:hAnsi="Courier New" w:cs="Courier New"/>
          <w:color w:val="000000"/>
          <w:sz w:val="21"/>
          <w:szCs w:val="21"/>
          <w:lang w:val="en-US" w:eastAsia="el-GR"/>
        </w:rPr>
      </w:pPr>
      <w:r w:rsidRPr="00E2697F">
        <w:rPr>
          <w:rFonts w:ascii="Courier New" w:hAnsi="Courier New" w:cs="Courier New"/>
          <w:noProof/>
        </w:rPr>
        <w:drawing>
          <wp:inline distT="0" distB="0" distL="0" distR="0" wp14:anchorId="6258ACD5" wp14:editId="3EDD457E">
            <wp:extent cx="5274310" cy="20332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033270"/>
                    </a:xfrm>
                    <a:prstGeom prst="rect">
                      <a:avLst/>
                    </a:prstGeom>
                  </pic:spPr>
                </pic:pic>
              </a:graphicData>
            </a:graphic>
          </wp:inline>
        </w:drawing>
      </w:r>
    </w:p>
    <w:p w:rsidR="00051D24" w:rsidRDefault="00051D24">
      <w:pPr>
        <w:rPr>
          <w:rFonts w:ascii="Courier New" w:hAnsi="Courier New" w:cs="Courier New"/>
          <w:lang w:val="en-US"/>
        </w:rPr>
      </w:pPr>
    </w:p>
    <w:p w:rsidR="00725C60" w:rsidRPr="00E2697F" w:rsidRDefault="00725C60">
      <w:pPr>
        <w:rPr>
          <w:rFonts w:ascii="Courier New" w:hAnsi="Courier New" w:cs="Courier New"/>
          <w:lang w:val="en-US"/>
        </w:rPr>
      </w:pPr>
      <w:r>
        <w:rPr>
          <w:rFonts w:ascii="Courier New" w:hAnsi="Courier New" w:cs="Courier New"/>
          <w:lang w:val="en-US"/>
        </w:rPr>
        <w:t>The explanation of metric for the above graph:</w:t>
      </w:r>
    </w:p>
    <w:p w:rsidR="00051D24" w:rsidRPr="00FA1B00" w:rsidRDefault="00725C60" w:rsidP="00FA1B00">
      <w:pPr>
        <w:pStyle w:val="ListParagraph"/>
        <w:numPr>
          <w:ilvl w:val="0"/>
          <w:numId w:val="6"/>
        </w:numPr>
        <w:rPr>
          <w:rFonts w:ascii="Courier New" w:hAnsi="Courier New" w:cs="Courier New"/>
          <w:sz w:val="21"/>
          <w:szCs w:val="21"/>
          <w:lang w:val="en-US"/>
        </w:rPr>
      </w:pPr>
      <w:r w:rsidRPr="00FA1B00">
        <w:rPr>
          <w:rStyle w:val="Strong"/>
          <w:rFonts w:ascii="Courier New" w:hAnsi="Courier New" w:cs="Courier New"/>
          <w:b w:val="0"/>
          <w:i/>
          <w:color w:val="242729"/>
          <w:sz w:val="21"/>
          <w:szCs w:val="21"/>
          <w:bdr w:val="none" w:sz="0" w:space="0" w:color="auto" w:frame="1"/>
          <w:shd w:val="clear" w:color="auto" w:fill="FFFFFF"/>
          <w:lang w:val="en-US"/>
        </w:rPr>
        <w:t>Loss</w:t>
      </w:r>
      <w:r w:rsidRPr="00FA1B00">
        <w:rPr>
          <w:rFonts w:ascii="Courier New" w:hAnsi="Courier New" w:cs="Courier New"/>
          <w:color w:val="242729"/>
          <w:sz w:val="21"/>
          <w:szCs w:val="21"/>
          <w:shd w:val="clear" w:color="auto" w:fill="FFFFFF"/>
          <w:lang w:val="en-US"/>
        </w:rPr>
        <w:t>: A scalar value that we attempt to minimize during our training of the model. The lower the loss, the closer our predictions are to the true labels.</w:t>
      </w:r>
      <w:r w:rsidR="009F1328" w:rsidRPr="00FA1B00">
        <w:rPr>
          <w:rFonts w:ascii="Courier New" w:hAnsi="Courier New" w:cs="Courier New"/>
          <w:color w:val="242729"/>
          <w:sz w:val="21"/>
          <w:szCs w:val="21"/>
          <w:shd w:val="clear" w:color="auto" w:fill="FFFFFF"/>
          <w:lang w:val="en-US"/>
        </w:rPr>
        <w:t xml:space="preserve"> Here we use the categorical cross-entropy.</w:t>
      </w:r>
    </w:p>
    <w:p w:rsidR="00725C60" w:rsidRPr="000D4557" w:rsidRDefault="00725C60" w:rsidP="00FA1B00">
      <w:pPr>
        <w:pStyle w:val="NormalWeb"/>
        <w:numPr>
          <w:ilvl w:val="0"/>
          <w:numId w:val="6"/>
        </w:numPr>
        <w:shd w:val="clear" w:color="auto" w:fill="FFFFFF"/>
        <w:spacing w:before="0" w:beforeAutospacing="0" w:after="240" w:afterAutospacing="0"/>
        <w:textAlignment w:val="baseline"/>
        <w:rPr>
          <w:rFonts w:ascii="Courier New" w:hAnsi="Courier New" w:cs="Courier New"/>
          <w:color w:val="242729"/>
          <w:sz w:val="21"/>
          <w:szCs w:val="21"/>
          <w:u w:val="single"/>
          <w:lang w:val="en-US"/>
        </w:rPr>
      </w:pPr>
      <w:r w:rsidRPr="00725C60">
        <w:rPr>
          <w:rFonts w:ascii="Courier New" w:hAnsi="Courier New" w:cs="Courier New"/>
          <w:i/>
          <w:color w:val="242729"/>
          <w:sz w:val="21"/>
          <w:szCs w:val="21"/>
          <w:lang w:val="en-US"/>
        </w:rPr>
        <w:t>Accuracy</w:t>
      </w:r>
      <w:r w:rsidRPr="00725C60">
        <w:rPr>
          <w:rFonts w:ascii="Courier New" w:hAnsi="Courier New" w:cs="Courier New"/>
          <w:color w:val="242729"/>
          <w:sz w:val="21"/>
          <w:szCs w:val="21"/>
          <w:lang w:val="en-US"/>
        </w:rPr>
        <w:t>:</w:t>
      </w:r>
      <w:r>
        <w:rPr>
          <w:rFonts w:ascii="Courier New" w:hAnsi="Courier New" w:cs="Courier New"/>
          <w:color w:val="242729"/>
          <w:sz w:val="21"/>
          <w:szCs w:val="21"/>
          <w:lang w:val="en-US"/>
        </w:rPr>
        <w:t xml:space="preserve"> </w:t>
      </w:r>
      <w:r w:rsidRPr="00725C60">
        <w:rPr>
          <w:rFonts w:ascii="Courier New" w:hAnsi="Courier New" w:cs="Courier New"/>
          <w:color w:val="242729"/>
          <w:sz w:val="21"/>
          <w:szCs w:val="21"/>
          <w:lang w:val="en-US"/>
        </w:rPr>
        <w:t>The accuracy of a model is usually determined after the model parameters are learned and fixed and no learning is taking place. Then the test samples are fed to the model and the number of mistakes (zero-one loss) the model makes are recorded, after comparison to the true targets</w:t>
      </w:r>
      <w:r w:rsidRPr="00725C60">
        <w:rPr>
          <w:rFonts w:ascii="Courier New" w:hAnsi="Courier New" w:cs="Courier New"/>
          <w:color w:val="242729"/>
          <w:sz w:val="21"/>
          <w:szCs w:val="21"/>
          <w:lang w:val="en-US"/>
        </w:rPr>
        <w:t>.</w:t>
      </w:r>
      <w:r w:rsidR="000D4557">
        <w:rPr>
          <w:rFonts w:ascii="Courier New" w:hAnsi="Courier New" w:cs="Courier New"/>
          <w:color w:val="242729"/>
          <w:sz w:val="21"/>
          <w:szCs w:val="21"/>
          <w:lang w:val="en-US"/>
        </w:rPr>
        <w:t xml:space="preserve"> While accuracy may lead to inaccurate results, specifically for cifar dataset is valuable as the classes are </w:t>
      </w:r>
      <w:r w:rsidR="000D4557" w:rsidRPr="000D4557">
        <w:rPr>
          <w:rFonts w:ascii="Courier New" w:hAnsi="Courier New" w:cs="Courier New"/>
          <w:color w:val="242729"/>
          <w:sz w:val="21"/>
          <w:szCs w:val="21"/>
          <w:u w:val="single"/>
          <w:lang w:val="en-US"/>
        </w:rPr>
        <w:t>balanced</w:t>
      </w:r>
      <w:r w:rsidR="00A2298A">
        <w:rPr>
          <w:rFonts w:ascii="Courier New" w:hAnsi="Courier New" w:cs="Courier New"/>
          <w:color w:val="242729"/>
          <w:sz w:val="21"/>
          <w:szCs w:val="21"/>
          <w:u w:val="single"/>
          <w:lang w:val="en-US"/>
        </w:rPr>
        <w:t>.</w:t>
      </w:r>
    </w:p>
    <w:p w:rsidR="0078104C" w:rsidRPr="00725C60" w:rsidRDefault="0078104C" w:rsidP="00725C60">
      <w:pPr>
        <w:pStyle w:val="NormalWeb"/>
        <w:shd w:val="clear" w:color="auto" w:fill="FFFFFF"/>
        <w:spacing w:before="0" w:beforeAutospacing="0" w:after="240" w:afterAutospacing="0"/>
        <w:textAlignment w:val="baseline"/>
        <w:rPr>
          <w:rFonts w:ascii="Courier New" w:hAnsi="Courier New" w:cs="Courier New"/>
          <w:color w:val="242729"/>
          <w:sz w:val="21"/>
          <w:szCs w:val="21"/>
          <w:lang w:val="en-US"/>
        </w:rPr>
      </w:pPr>
      <w:r>
        <w:rPr>
          <w:rFonts w:ascii="Courier New" w:hAnsi="Courier New" w:cs="Courier New"/>
          <w:color w:val="242729"/>
          <w:sz w:val="21"/>
          <w:szCs w:val="21"/>
          <w:lang w:val="en-US"/>
        </w:rPr>
        <w:tab/>
        <w:t xml:space="preserve">To sum up, model achieved an accuracy of 50% on the validation set after training for 100 epochs, using the parameters learned from a </w:t>
      </w:r>
      <w:r w:rsidR="00FA1B00">
        <w:rPr>
          <w:rFonts w:ascii="Courier New" w:hAnsi="Courier New" w:cs="Courier New"/>
          <w:color w:val="242729"/>
          <w:sz w:val="21"/>
          <w:szCs w:val="21"/>
          <w:lang w:val="en-US"/>
        </w:rPr>
        <w:t xml:space="preserve">grid search over asset of values. I used relu and softmax as activation functions and used a small batch size, batch normalization and dropout to achieve regularization. </w:t>
      </w:r>
    </w:p>
    <w:p w:rsidR="00051D24" w:rsidRPr="00E2697F" w:rsidRDefault="00051D24">
      <w:pPr>
        <w:rPr>
          <w:rFonts w:ascii="Courier New" w:hAnsi="Courier New" w:cs="Courier New"/>
          <w:lang w:val="en-US"/>
        </w:rPr>
      </w:pPr>
    </w:p>
    <w:p w:rsidR="005D4B73" w:rsidRPr="00E2697F" w:rsidRDefault="005D4B73">
      <w:pPr>
        <w:rPr>
          <w:rFonts w:ascii="Courier New" w:hAnsi="Courier New" w:cs="Courier New"/>
          <w:lang w:val="en-US"/>
        </w:rPr>
      </w:pPr>
    </w:p>
    <w:p w:rsidR="005D4B73" w:rsidRPr="00E2697F" w:rsidRDefault="005D4B73">
      <w:pPr>
        <w:rPr>
          <w:rFonts w:ascii="Courier New" w:hAnsi="Courier New" w:cs="Courier New"/>
          <w:lang w:val="en-US"/>
        </w:rPr>
      </w:pPr>
    </w:p>
    <w:p w:rsidR="005D4B73" w:rsidRPr="00E2697F" w:rsidRDefault="005D4B73">
      <w:pPr>
        <w:rPr>
          <w:rFonts w:ascii="Courier New" w:hAnsi="Courier New" w:cs="Courier New"/>
          <w:lang w:val="en-US"/>
        </w:rPr>
      </w:pPr>
    </w:p>
    <w:p w:rsidR="005D4B73" w:rsidRPr="00E2697F" w:rsidRDefault="005D4B73">
      <w:pPr>
        <w:rPr>
          <w:rFonts w:ascii="Courier New" w:hAnsi="Courier New" w:cs="Courier New"/>
          <w:lang w:val="en-US"/>
        </w:rPr>
      </w:pPr>
    </w:p>
    <w:p w:rsidR="00281299" w:rsidRPr="00E2697F" w:rsidRDefault="00281299">
      <w:pPr>
        <w:rPr>
          <w:rFonts w:ascii="Courier New" w:hAnsi="Courier New" w:cs="Courier New"/>
          <w:lang w:val="en-US"/>
        </w:rPr>
      </w:pPr>
    </w:p>
    <w:p w:rsidR="00281299" w:rsidRPr="00E2697F" w:rsidRDefault="00281299">
      <w:pPr>
        <w:rPr>
          <w:rFonts w:ascii="Courier New" w:hAnsi="Courier New" w:cs="Courier New"/>
          <w:lang w:val="en-US"/>
        </w:rPr>
      </w:pPr>
    </w:p>
    <w:p w:rsidR="00281299" w:rsidRPr="00E2697F" w:rsidRDefault="00281299">
      <w:pPr>
        <w:rPr>
          <w:rFonts w:ascii="Courier New" w:hAnsi="Courier New" w:cs="Courier New"/>
          <w:lang w:val="en-US"/>
        </w:rPr>
      </w:pPr>
    </w:p>
    <w:p w:rsidR="00281299" w:rsidRPr="00E2697F" w:rsidRDefault="00281299">
      <w:pPr>
        <w:rPr>
          <w:rFonts w:ascii="Courier New" w:hAnsi="Courier New" w:cs="Courier New"/>
          <w:lang w:val="en-US"/>
        </w:rPr>
      </w:pPr>
    </w:p>
    <w:p w:rsidR="00281299" w:rsidRPr="00E2697F" w:rsidRDefault="00281299">
      <w:pPr>
        <w:rPr>
          <w:rFonts w:ascii="Courier New" w:hAnsi="Courier New" w:cs="Courier New"/>
          <w:lang w:val="en-US"/>
        </w:rPr>
      </w:pPr>
    </w:p>
    <w:sectPr w:rsidR="00281299" w:rsidRPr="00E2697F">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E3A1E" w:rsidRDefault="009E3A1E" w:rsidP="00F24F66">
      <w:pPr>
        <w:spacing w:after="0" w:line="240" w:lineRule="auto"/>
      </w:pPr>
      <w:r>
        <w:separator/>
      </w:r>
    </w:p>
  </w:endnote>
  <w:endnote w:type="continuationSeparator" w:id="0">
    <w:p w:rsidR="009E3A1E" w:rsidRDefault="009E3A1E" w:rsidP="00F24F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AFF" w:usb1="C0007841" w:usb2="00000009" w:usb3="00000000" w:csb0="000001FF" w:csb1="00000000"/>
  </w:font>
  <w:font w:name="Courier New">
    <w:panose1 w:val="02070309020205020404"/>
    <w:charset w:val="A1"/>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02FF" w:usb1="4000ACFF" w:usb2="00000001" w:usb3="00000000" w:csb0="0000019F" w:csb1="00000000"/>
  </w:font>
  <w:font w:name="Arial">
    <w:panose1 w:val="020B0604020202020204"/>
    <w:charset w:val="A1"/>
    <w:family w:val="swiss"/>
    <w:pitch w:val="variable"/>
    <w:sig w:usb0="E0002AFF" w:usb1="C0007843"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E3A1E" w:rsidRDefault="009E3A1E" w:rsidP="00F24F66">
      <w:pPr>
        <w:spacing w:after="0" w:line="240" w:lineRule="auto"/>
      </w:pPr>
      <w:r>
        <w:separator/>
      </w:r>
    </w:p>
  </w:footnote>
  <w:footnote w:type="continuationSeparator" w:id="0">
    <w:p w:rsidR="009E3A1E" w:rsidRDefault="009E3A1E" w:rsidP="00F24F6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32454"/>
    <w:multiLevelType w:val="hybridMultilevel"/>
    <w:tmpl w:val="E38404A0"/>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1" w15:restartNumberingAfterBreak="0">
    <w:nsid w:val="47B65FFE"/>
    <w:multiLevelType w:val="hybridMultilevel"/>
    <w:tmpl w:val="868C3D6A"/>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2" w15:restartNumberingAfterBreak="0">
    <w:nsid w:val="4DAA4027"/>
    <w:multiLevelType w:val="hybridMultilevel"/>
    <w:tmpl w:val="03042AB6"/>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5042384E"/>
    <w:multiLevelType w:val="hybridMultilevel"/>
    <w:tmpl w:val="AD5E6F14"/>
    <w:lvl w:ilvl="0" w:tplc="0408000F">
      <w:start w:val="1"/>
      <w:numFmt w:val="decimal"/>
      <w:lvlText w:val="%1."/>
      <w:lvlJc w:val="left"/>
      <w:pPr>
        <w:ind w:left="2160" w:hanging="360"/>
      </w:pPr>
    </w:lvl>
    <w:lvl w:ilvl="1" w:tplc="04080019" w:tentative="1">
      <w:start w:val="1"/>
      <w:numFmt w:val="lowerLetter"/>
      <w:lvlText w:val="%2."/>
      <w:lvlJc w:val="left"/>
      <w:pPr>
        <w:ind w:left="2880" w:hanging="360"/>
      </w:pPr>
    </w:lvl>
    <w:lvl w:ilvl="2" w:tplc="0408001B" w:tentative="1">
      <w:start w:val="1"/>
      <w:numFmt w:val="lowerRoman"/>
      <w:lvlText w:val="%3."/>
      <w:lvlJc w:val="right"/>
      <w:pPr>
        <w:ind w:left="3600" w:hanging="180"/>
      </w:pPr>
    </w:lvl>
    <w:lvl w:ilvl="3" w:tplc="0408000F" w:tentative="1">
      <w:start w:val="1"/>
      <w:numFmt w:val="decimal"/>
      <w:lvlText w:val="%4."/>
      <w:lvlJc w:val="left"/>
      <w:pPr>
        <w:ind w:left="4320" w:hanging="360"/>
      </w:pPr>
    </w:lvl>
    <w:lvl w:ilvl="4" w:tplc="04080019" w:tentative="1">
      <w:start w:val="1"/>
      <w:numFmt w:val="lowerLetter"/>
      <w:lvlText w:val="%5."/>
      <w:lvlJc w:val="left"/>
      <w:pPr>
        <w:ind w:left="5040" w:hanging="360"/>
      </w:pPr>
    </w:lvl>
    <w:lvl w:ilvl="5" w:tplc="0408001B" w:tentative="1">
      <w:start w:val="1"/>
      <w:numFmt w:val="lowerRoman"/>
      <w:lvlText w:val="%6."/>
      <w:lvlJc w:val="right"/>
      <w:pPr>
        <w:ind w:left="5760" w:hanging="180"/>
      </w:pPr>
    </w:lvl>
    <w:lvl w:ilvl="6" w:tplc="0408000F" w:tentative="1">
      <w:start w:val="1"/>
      <w:numFmt w:val="decimal"/>
      <w:lvlText w:val="%7."/>
      <w:lvlJc w:val="left"/>
      <w:pPr>
        <w:ind w:left="6480" w:hanging="360"/>
      </w:pPr>
    </w:lvl>
    <w:lvl w:ilvl="7" w:tplc="04080019" w:tentative="1">
      <w:start w:val="1"/>
      <w:numFmt w:val="lowerLetter"/>
      <w:lvlText w:val="%8."/>
      <w:lvlJc w:val="left"/>
      <w:pPr>
        <w:ind w:left="7200" w:hanging="360"/>
      </w:pPr>
    </w:lvl>
    <w:lvl w:ilvl="8" w:tplc="0408001B" w:tentative="1">
      <w:start w:val="1"/>
      <w:numFmt w:val="lowerRoman"/>
      <w:lvlText w:val="%9."/>
      <w:lvlJc w:val="right"/>
      <w:pPr>
        <w:ind w:left="7920" w:hanging="180"/>
      </w:pPr>
    </w:lvl>
  </w:abstractNum>
  <w:abstractNum w:abstractNumId="4" w15:restartNumberingAfterBreak="0">
    <w:nsid w:val="6CB5224C"/>
    <w:multiLevelType w:val="hybridMultilevel"/>
    <w:tmpl w:val="EF1E0D92"/>
    <w:lvl w:ilvl="0" w:tplc="0408000F">
      <w:start w:val="1"/>
      <w:numFmt w:val="decimal"/>
      <w:lvlText w:val="%1."/>
      <w:lvlJc w:val="left"/>
      <w:pPr>
        <w:ind w:left="2880" w:hanging="360"/>
      </w:pPr>
    </w:lvl>
    <w:lvl w:ilvl="1" w:tplc="04080019" w:tentative="1">
      <w:start w:val="1"/>
      <w:numFmt w:val="lowerLetter"/>
      <w:lvlText w:val="%2."/>
      <w:lvlJc w:val="left"/>
      <w:pPr>
        <w:ind w:left="3600" w:hanging="360"/>
      </w:pPr>
    </w:lvl>
    <w:lvl w:ilvl="2" w:tplc="0408001B" w:tentative="1">
      <w:start w:val="1"/>
      <w:numFmt w:val="lowerRoman"/>
      <w:lvlText w:val="%3."/>
      <w:lvlJc w:val="right"/>
      <w:pPr>
        <w:ind w:left="4320" w:hanging="180"/>
      </w:pPr>
    </w:lvl>
    <w:lvl w:ilvl="3" w:tplc="0408000F" w:tentative="1">
      <w:start w:val="1"/>
      <w:numFmt w:val="decimal"/>
      <w:lvlText w:val="%4."/>
      <w:lvlJc w:val="left"/>
      <w:pPr>
        <w:ind w:left="5040" w:hanging="360"/>
      </w:pPr>
    </w:lvl>
    <w:lvl w:ilvl="4" w:tplc="04080019" w:tentative="1">
      <w:start w:val="1"/>
      <w:numFmt w:val="lowerLetter"/>
      <w:lvlText w:val="%5."/>
      <w:lvlJc w:val="left"/>
      <w:pPr>
        <w:ind w:left="5760" w:hanging="360"/>
      </w:pPr>
    </w:lvl>
    <w:lvl w:ilvl="5" w:tplc="0408001B" w:tentative="1">
      <w:start w:val="1"/>
      <w:numFmt w:val="lowerRoman"/>
      <w:lvlText w:val="%6."/>
      <w:lvlJc w:val="right"/>
      <w:pPr>
        <w:ind w:left="6480" w:hanging="180"/>
      </w:pPr>
    </w:lvl>
    <w:lvl w:ilvl="6" w:tplc="0408000F" w:tentative="1">
      <w:start w:val="1"/>
      <w:numFmt w:val="decimal"/>
      <w:lvlText w:val="%7."/>
      <w:lvlJc w:val="left"/>
      <w:pPr>
        <w:ind w:left="7200" w:hanging="360"/>
      </w:pPr>
    </w:lvl>
    <w:lvl w:ilvl="7" w:tplc="04080019" w:tentative="1">
      <w:start w:val="1"/>
      <w:numFmt w:val="lowerLetter"/>
      <w:lvlText w:val="%8."/>
      <w:lvlJc w:val="left"/>
      <w:pPr>
        <w:ind w:left="7920" w:hanging="360"/>
      </w:pPr>
    </w:lvl>
    <w:lvl w:ilvl="8" w:tplc="0408001B" w:tentative="1">
      <w:start w:val="1"/>
      <w:numFmt w:val="lowerRoman"/>
      <w:lvlText w:val="%9."/>
      <w:lvlJc w:val="right"/>
      <w:pPr>
        <w:ind w:left="8640" w:hanging="180"/>
      </w:pPr>
    </w:lvl>
  </w:abstractNum>
  <w:abstractNum w:abstractNumId="5" w15:restartNumberingAfterBreak="0">
    <w:nsid w:val="76E630B8"/>
    <w:multiLevelType w:val="hybridMultilevel"/>
    <w:tmpl w:val="4A3A079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4"/>
  </w:num>
  <w:num w:numId="4">
    <w:abstractNumId w:val="0"/>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4DA9"/>
    <w:rsid w:val="0003412A"/>
    <w:rsid w:val="00051D24"/>
    <w:rsid w:val="00054B35"/>
    <w:rsid w:val="00083F24"/>
    <w:rsid w:val="00090E75"/>
    <w:rsid w:val="000A2F13"/>
    <w:rsid w:val="000D4557"/>
    <w:rsid w:val="00116B09"/>
    <w:rsid w:val="00122C5A"/>
    <w:rsid w:val="00124674"/>
    <w:rsid w:val="001C58B4"/>
    <w:rsid w:val="002024B1"/>
    <w:rsid w:val="00205966"/>
    <w:rsid w:val="00221299"/>
    <w:rsid w:val="002273C7"/>
    <w:rsid w:val="00266DCC"/>
    <w:rsid w:val="00281299"/>
    <w:rsid w:val="002A6EDC"/>
    <w:rsid w:val="00357D70"/>
    <w:rsid w:val="003C392F"/>
    <w:rsid w:val="00406F3A"/>
    <w:rsid w:val="00441A26"/>
    <w:rsid w:val="004A1EFE"/>
    <w:rsid w:val="004B7F22"/>
    <w:rsid w:val="004C320D"/>
    <w:rsid w:val="0058403A"/>
    <w:rsid w:val="00594F75"/>
    <w:rsid w:val="00597E9B"/>
    <w:rsid w:val="005B3923"/>
    <w:rsid w:val="005D4B73"/>
    <w:rsid w:val="00602EDB"/>
    <w:rsid w:val="0061666B"/>
    <w:rsid w:val="00625F77"/>
    <w:rsid w:val="006316E0"/>
    <w:rsid w:val="006358A2"/>
    <w:rsid w:val="006474D3"/>
    <w:rsid w:val="00654A3D"/>
    <w:rsid w:val="006F02F2"/>
    <w:rsid w:val="00725C25"/>
    <w:rsid w:val="00725C60"/>
    <w:rsid w:val="00756347"/>
    <w:rsid w:val="0078104C"/>
    <w:rsid w:val="007849F1"/>
    <w:rsid w:val="007D622B"/>
    <w:rsid w:val="008106BD"/>
    <w:rsid w:val="0084555D"/>
    <w:rsid w:val="00903BBE"/>
    <w:rsid w:val="00905E98"/>
    <w:rsid w:val="00922576"/>
    <w:rsid w:val="00966E56"/>
    <w:rsid w:val="00986C25"/>
    <w:rsid w:val="009951FE"/>
    <w:rsid w:val="009B756A"/>
    <w:rsid w:val="009E3A1E"/>
    <w:rsid w:val="009F1328"/>
    <w:rsid w:val="009F6955"/>
    <w:rsid w:val="00A073D7"/>
    <w:rsid w:val="00A2176B"/>
    <w:rsid w:val="00A2298A"/>
    <w:rsid w:val="00AC0848"/>
    <w:rsid w:val="00B27044"/>
    <w:rsid w:val="00B76F0C"/>
    <w:rsid w:val="00BD3714"/>
    <w:rsid w:val="00C15E62"/>
    <w:rsid w:val="00C6625A"/>
    <w:rsid w:val="00C878BA"/>
    <w:rsid w:val="00C93184"/>
    <w:rsid w:val="00CF3CB7"/>
    <w:rsid w:val="00D342A0"/>
    <w:rsid w:val="00D53AC0"/>
    <w:rsid w:val="00D96647"/>
    <w:rsid w:val="00DD0E1B"/>
    <w:rsid w:val="00DF6BD6"/>
    <w:rsid w:val="00E2697F"/>
    <w:rsid w:val="00EB1755"/>
    <w:rsid w:val="00EC2697"/>
    <w:rsid w:val="00EC46F0"/>
    <w:rsid w:val="00ED0DC8"/>
    <w:rsid w:val="00F24F66"/>
    <w:rsid w:val="00F74DA9"/>
    <w:rsid w:val="00FA1B00"/>
    <w:rsid w:val="00FB6306"/>
    <w:rsid w:val="00FC4304"/>
    <w:rsid w:val="00FD773E"/>
    <w:rsid w:val="00FE017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498FCD"/>
  <w15:chartTrackingRefBased/>
  <w15:docId w15:val="{E9E9994D-173A-4100-9B9B-ABE31D2B1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74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74DA9"/>
    <w:pPr>
      <w:spacing w:after="0" w:line="240" w:lineRule="auto"/>
    </w:pPr>
  </w:style>
  <w:style w:type="character" w:customStyle="1" w:styleId="NoSpacingChar">
    <w:name w:val="No Spacing Char"/>
    <w:basedOn w:val="DefaultParagraphFont"/>
    <w:link w:val="NoSpacing"/>
    <w:uiPriority w:val="1"/>
    <w:rsid w:val="00F74DA9"/>
  </w:style>
  <w:style w:type="character" w:styleId="Hyperlink">
    <w:name w:val="Hyperlink"/>
    <w:basedOn w:val="DefaultParagraphFont"/>
    <w:uiPriority w:val="99"/>
    <w:unhideWhenUsed/>
    <w:rsid w:val="00051D24"/>
    <w:rPr>
      <w:color w:val="0563C1" w:themeColor="hyperlink"/>
      <w:u w:val="single"/>
    </w:rPr>
  </w:style>
  <w:style w:type="character" w:styleId="UnresolvedMention">
    <w:name w:val="Unresolved Mention"/>
    <w:basedOn w:val="DefaultParagraphFont"/>
    <w:uiPriority w:val="99"/>
    <w:semiHidden/>
    <w:unhideWhenUsed/>
    <w:rsid w:val="00051D24"/>
    <w:rPr>
      <w:color w:val="808080"/>
      <w:shd w:val="clear" w:color="auto" w:fill="E6E6E6"/>
    </w:rPr>
  </w:style>
  <w:style w:type="paragraph" w:styleId="ListParagraph">
    <w:name w:val="List Paragraph"/>
    <w:basedOn w:val="Normal"/>
    <w:uiPriority w:val="34"/>
    <w:qFormat/>
    <w:rsid w:val="00441A26"/>
    <w:pPr>
      <w:ind w:left="720"/>
      <w:contextualSpacing/>
    </w:pPr>
  </w:style>
  <w:style w:type="character" w:styleId="FollowedHyperlink">
    <w:name w:val="FollowedHyperlink"/>
    <w:basedOn w:val="DefaultParagraphFont"/>
    <w:uiPriority w:val="99"/>
    <w:semiHidden/>
    <w:unhideWhenUsed/>
    <w:rsid w:val="00A2176B"/>
    <w:rPr>
      <w:color w:val="954F72" w:themeColor="followedHyperlink"/>
      <w:u w:val="single"/>
    </w:rPr>
  </w:style>
  <w:style w:type="paragraph" w:styleId="Caption">
    <w:name w:val="caption"/>
    <w:basedOn w:val="Normal"/>
    <w:next w:val="Normal"/>
    <w:uiPriority w:val="35"/>
    <w:unhideWhenUsed/>
    <w:qFormat/>
    <w:rsid w:val="00406F3A"/>
    <w:pPr>
      <w:spacing w:after="200" w:line="240" w:lineRule="auto"/>
    </w:pPr>
    <w:rPr>
      <w:i/>
      <w:iCs/>
      <w:color w:val="44546A" w:themeColor="text2"/>
      <w:sz w:val="18"/>
      <w:szCs w:val="18"/>
    </w:rPr>
  </w:style>
  <w:style w:type="paragraph" w:styleId="HTMLPreformatted">
    <w:name w:val="HTML Preformatted"/>
    <w:basedOn w:val="Normal"/>
    <w:link w:val="HTMLPreformattedChar"/>
    <w:uiPriority w:val="99"/>
    <w:semiHidden/>
    <w:unhideWhenUsed/>
    <w:rsid w:val="002024B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l-GR"/>
    </w:rPr>
  </w:style>
  <w:style w:type="character" w:customStyle="1" w:styleId="HTMLPreformattedChar">
    <w:name w:val="HTML Preformatted Char"/>
    <w:basedOn w:val="DefaultParagraphFont"/>
    <w:link w:val="HTMLPreformatted"/>
    <w:uiPriority w:val="99"/>
    <w:semiHidden/>
    <w:rsid w:val="002024B1"/>
    <w:rPr>
      <w:rFonts w:ascii="Courier New" w:eastAsia="Times New Roman" w:hAnsi="Courier New" w:cs="Courier New"/>
      <w:sz w:val="20"/>
      <w:szCs w:val="20"/>
      <w:lang w:eastAsia="el-GR"/>
    </w:rPr>
  </w:style>
  <w:style w:type="paragraph" w:styleId="NormalWeb">
    <w:name w:val="Normal (Web)"/>
    <w:basedOn w:val="Normal"/>
    <w:uiPriority w:val="99"/>
    <w:semiHidden/>
    <w:unhideWhenUsed/>
    <w:rsid w:val="00725C60"/>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Strong">
    <w:name w:val="Strong"/>
    <w:basedOn w:val="DefaultParagraphFont"/>
    <w:uiPriority w:val="22"/>
    <w:qFormat/>
    <w:rsid w:val="00725C6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8921199">
      <w:bodyDiv w:val="1"/>
      <w:marLeft w:val="0"/>
      <w:marRight w:val="0"/>
      <w:marTop w:val="0"/>
      <w:marBottom w:val="0"/>
      <w:divBdr>
        <w:top w:val="none" w:sz="0" w:space="0" w:color="auto"/>
        <w:left w:val="none" w:sz="0" w:space="0" w:color="auto"/>
        <w:bottom w:val="none" w:sz="0" w:space="0" w:color="auto"/>
        <w:right w:val="none" w:sz="0" w:space="0" w:color="auto"/>
      </w:divBdr>
    </w:div>
    <w:div w:id="1596749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openreview.net/pdf?id=1WvovwjA7UMnPB1oinB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arxiv.org/pdf/1710.05941.pdf" TargetMode="External"/><Relationship Id="rId4" Type="http://schemas.openxmlformats.org/officeDocument/2006/relationships/settings" Target="settings.xml"/><Relationship Id="rId9" Type="http://schemas.openxmlformats.org/officeDocument/2006/relationships/hyperlink" Target="https://machinelearningmastery.com/adam-optimization-algorithm-for-deep-learn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061DB0-CB85-4CC7-97F8-9C7B7D05EA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1986</TotalTime>
  <Pages>7</Pages>
  <Words>982</Words>
  <Characters>5307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Avgeros, Ioannis (Nokia - GR/Athens)</dc:creator>
  <cp:keywords/>
  <dc:description/>
  <cp:lastModifiedBy>Avgeros, Ioannis (Nokia - GR/Athens)</cp:lastModifiedBy>
  <cp:revision>41</cp:revision>
  <dcterms:created xsi:type="dcterms:W3CDTF">2018-11-04T08:59:00Z</dcterms:created>
  <dcterms:modified xsi:type="dcterms:W3CDTF">2018-11-08T19:09:00Z</dcterms:modified>
</cp:coreProperties>
</file>