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Estados de avance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DG-02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actualizado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120"/>
        <w:jc w:val="both"/>
      </w:pPr>
      <w:r>
        <w:rPr>
          <w:b w:val="0"/>
          <w:i w:val="0"/>
        </w:rPr>
        <w:t>BARB ya superó la etapa exclusivamente documental de Fase 1. La estabilización P0 y varios componentes del primer incremento están implementados y probados. El trabajo pendiente se concentra en sincronización completa, RAG offline, PDF, extensión final de auditoría y despliegue/integración.</w:t>
      </w:r>
    </w:p>
    <w:p>
      <w:pPr>
        <w:pStyle w:val="Heading1"/>
      </w:pPr>
      <w:r>
        <w:t>2. Estado por eje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172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518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Evidencia / avance</w:t>
            </w:r>
          </w:p>
        </w:tc>
        <w:tc>
          <w:tcPr>
            <w:tcW w:type="dxa" w:w="374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Próximo paso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Gobierno/repositorio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Definido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Luis lidera y gestiona repositorio; 15 PR integrados.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Mantener trazabilidad y redistribución.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Metodología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Ajustada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Incremental + Kanban; objetivo único.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Actualizar toda evidencia antigua Scrumban.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P0 estabilización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Completado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P0.1-P0.7; 106/106 PASS al cierre.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Mantener como línea base.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Movilidad/OT/fotos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Completado base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Responsive, autoasignación/reasignación y fotos.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Validación continua.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Checklist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Completado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6 ítems, migración, revisión/concurrencia.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Integrar con sync/auditoría futura.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PWA App Shell/IndexedDB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Completado base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Service Worker, instalación y datos locales.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Cerrar sincronización de negocio.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I1.3-C Sync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En curso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Reglas de negocio/conflictos en validación.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Implementar y probar.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I1.3-D/E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No iniciado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OT offline nueva y fotos diferidas.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Ejecutar tras I1.3-C.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RAG offline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No iniciado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Requerimiento confirmado.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PoC y pruebas.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PDF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No iniciado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Datos/KPIs existentes.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Diseñar e implementar.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Auditoría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Ajustada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Núcleo P0.7 implementado.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Extender a nuevos eventos.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Pruebas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En curso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170 backend PASS; frontend validado; 9 resoluciones.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Formalizar nuevos ciclos.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Vercel/Hito 3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Despliegue público no cerrado.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Dejar operativo y completar documentación.</w:t>
            </w:r>
          </w:p>
        </w:tc>
      </w:tr>
    </w:tbl>
    <w:p>
      <w:pPr>
        <w:spacing w:after="40"/>
      </w:pPr>
    </w:p>
    <w:p>
      <w:pPr>
        <w:pStyle w:val="Heading1"/>
      </w:pPr>
      <w:r>
        <w:t>3. Entregables documentales Fase 2</w:t>
      </w:r>
    </w:p>
    <w:p>
      <w:pPr>
        <w:spacing w:after="120"/>
        <w:jc w:val="both"/>
      </w:pPr>
      <w:r>
        <w:rPr>
          <w:b w:val="0"/>
          <w:i w:val="0"/>
        </w:rPr>
        <w:t>Los documentos de diseño y gestión se actualizan a versión Fase 2. Se incorporan por primera vez Plan de pruebas, Casos de prueba, Resultados de pruebas y documentación específica de metodología Incremental + Kanban.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DG-02 | v2.0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