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EA7EACD" w14:textId="2BF9F5F1" w:rsidR="00E454BE" w:rsidRPr="00045D87" w:rsidRDefault="00E454BE" w:rsidP="66FCBE02">
      <w:pPr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7A16C69" w14:paraId="6E34321D" w14:textId="77777777" w:rsidTr="07A16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4CECEAB8" w14:textId="064CE7A2" w:rsidR="07A16C69" w:rsidRDefault="07A16C69" w:rsidP="07A16C69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7A16C69">
              <w:rPr>
                <w:rFonts w:eastAsiaTheme="majorEastAsia"/>
                <w:sz w:val="24"/>
                <w:szCs w:val="24"/>
              </w:rPr>
              <w:lastRenderedPageBreak/>
              <w:t>Escuela</w:t>
            </w:r>
          </w:p>
        </w:tc>
      </w:tr>
      <w:tr w:rsidR="07A16C69" w14:paraId="07A62596" w14:textId="77777777" w:rsidTr="07A16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D17D0F1" w14:textId="70C2D579" w:rsidR="07A16C69" w:rsidRDefault="07A16C69" w:rsidP="07A16C69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07A16C69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593E775B" w14:textId="13CC3F39" w:rsidR="2AF40B1D" w:rsidRDefault="2AF40B1D" w:rsidP="07A16C6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7A16C69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Victoria López</w:t>
            </w:r>
          </w:p>
        </w:tc>
      </w:tr>
      <w:tr w:rsidR="07A16C69" w14:paraId="1991A74B" w14:textId="77777777" w:rsidTr="07A16C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4F6ECEB8" w14:textId="7DA47E34" w:rsidR="07A16C69" w:rsidRDefault="07A16C69" w:rsidP="07A16C69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07A16C69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0B1BE67" w14:textId="77777777" w:rsidR="07A16C69" w:rsidRDefault="07A16C69" w:rsidP="07A16C6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7A16C69" w14:paraId="16AE39F7" w14:textId="77777777" w:rsidTr="07A16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A3F52D" w14:textId="43370319" w:rsidR="07A16C69" w:rsidRDefault="07A16C69" w:rsidP="07A16C69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07A16C69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744A0B10" w14:textId="78AC2C2C" w:rsidR="07A16C69" w:rsidRDefault="07A16C69" w:rsidP="07A16C6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7A16C69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2024</w:t>
            </w:r>
          </w:p>
        </w:tc>
      </w:tr>
    </w:tbl>
    <w:p w14:paraId="4F772A05" w14:textId="4BBD1AA2" w:rsidR="00E454BE" w:rsidRPr="00045D87" w:rsidRDefault="00E454BE" w:rsidP="07A16C69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5C905209" w14:textId="77777777" w:rsidR="00E454BE" w:rsidRPr="00045D87" w:rsidRDefault="00E454BE" w:rsidP="07A16C69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03811C77" w14:textId="4A40363C" w:rsidR="00E454BE" w:rsidRPr="00045D87" w:rsidRDefault="00E454BE" w:rsidP="07A16C69">
      <w:pPr>
        <w:pStyle w:val="Prrafodelista"/>
        <w:ind w:left="435"/>
      </w:pPr>
    </w:p>
    <w:tbl>
      <w:tblPr>
        <w:tblStyle w:val="Tablaconcuadrcula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7A16C69" w14:paraId="269A9AE0" w14:textId="77777777" w:rsidTr="07A16C69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72702CA8" w14:textId="77777777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  <w:r w:rsidRPr="07A16C69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EB9FD21" w14:textId="77777777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  <w:r w:rsidRPr="07A16C69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2DBACEC3" w14:textId="77777777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  <w:r w:rsidRPr="07A16C69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7A16C69" w14:paraId="53652BCA" w14:textId="77777777" w:rsidTr="07A16C69">
        <w:trPr>
          <w:trHeight w:val="870"/>
          <w:jc w:val="center"/>
        </w:trPr>
        <w:tc>
          <w:tcPr>
            <w:tcW w:w="1931" w:type="dxa"/>
            <w:vMerge/>
          </w:tcPr>
          <w:p w14:paraId="35FBC827" w14:textId="77777777" w:rsidR="0074522D" w:rsidRDefault="0074522D"/>
        </w:tc>
        <w:tc>
          <w:tcPr>
            <w:tcW w:w="1017" w:type="dxa"/>
            <w:vAlign w:val="center"/>
          </w:tcPr>
          <w:p w14:paraId="769FB1C3" w14:textId="77777777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  <w:r w:rsidRPr="07A16C69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4796BFCE" w14:textId="77777777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  <w:r w:rsidRPr="07A16C69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7B505E1A" w14:textId="77777777" w:rsidR="07A16C69" w:rsidRDefault="07A16C69" w:rsidP="07A16C69">
            <w:pPr>
              <w:rPr>
                <w:b/>
                <w:bCs/>
                <w:sz w:val="18"/>
                <w:szCs w:val="18"/>
              </w:rPr>
            </w:pPr>
            <w:r w:rsidRPr="07A16C69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64726F76" w14:textId="5BFED58B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  <w:r w:rsidRPr="07A16C69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1CE113EC" w14:textId="681847A3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  <w:r w:rsidRPr="07A16C69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7CF3A96B" w14:textId="77777777" w:rsidR="0074522D" w:rsidRDefault="0074522D"/>
        </w:tc>
      </w:tr>
      <w:tr w:rsidR="07A16C69" w14:paraId="0356317D" w14:textId="77777777" w:rsidTr="07A16C69">
        <w:trPr>
          <w:trHeight w:val="591"/>
          <w:jc w:val="center"/>
        </w:trPr>
        <w:tc>
          <w:tcPr>
            <w:tcW w:w="1931" w:type="dxa"/>
          </w:tcPr>
          <w:p w14:paraId="502BE2F0" w14:textId="0A4E8725" w:rsidR="07A16C69" w:rsidRDefault="07A16C69" w:rsidP="07A16C69"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proofErr w:type="gramStart"/>
            <w:r w:rsidRPr="07A16C69">
              <w:rPr>
                <w:rFonts w:ascii="Calibri" w:eastAsia="Calibri" w:hAnsi="Calibri" w:cs="Calibri"/>
                <w:sz w:val="18"/>
                <w:szCs w:val="18"/>
              </w:rPr>
              <w:t>de acuerdo a</w:t>
            </w:r>
            <w:proofErr w:type="gramEnd"/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los estándares definidos por la industria.</w:t>
            </w:r>
          </w:p>
        </w:tc>
        <w:tc>
          <w:tcPr>
            <w:tcW w:w="1017" w:type="dxa"/>
          </w:tcPr>
          <w:p w14:paraId="581DBC79" w14:textId="376F3F8C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926" w:type="dxa"/>
          </w:tcPr>
          <w:p w14:paraId="092CC5B6" w14:textId="0CD71EC7" w:rsidR="07A16C69" w:rsidRDefault="07A16C69" w:rsidP="07A16C69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55" w:type="dxa"/>
          </w:tcPr>
          <w:p w14:paraId="265D6E0A" w14:textId="69B76B18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7C0E06CD" w:rsidRPr="07A16C69">
              <w:rPr>
                <w:rFonts w:ascii="Calibri" w:eastAsia="Calibri" w:hAnsi="Calibri" w:cs="Calibri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2677104" w14:textId="48D4FA51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DBAF2A7" w14:textId="77777777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571760D" w14:textId="77777777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7A16C69" w14:paraId="59BA8551" w14:textId="77777777" w:rsidTr="07A16C69">
        <w:trPr>
          <w:trHeight w:val="576"/>
          <w:jc w:val="center"/>
        </w:trPr>
        <w:tc>
          <w:tcPr>
            <w:tcW w:w="1931" w:type="dxa"/>
          </w:tcPr>
          <w:p w14:paraId="6B34341F" w14:textId="2DADFBAA" w:rsidR="07A16C69" w:rsidRDefault="07A16C69" w:rsidP="07A16C69"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 w:rsidRPr="07A16C69">
              <w:rPr>
                <w:rFonts w:ascii="Calibri" w:eastAsia="Calibri" w:hAnsi="Calibri" w:cs="Calibri"/>
                <w:sz w:val="18"/>
                <w:szCs w:val="18"/>
              </w:rPr>
              <w:t>de acuerdo a</w:t>
            </w:r>
            <w:proofErr w:type="gramEnd"/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37970881" w14:textId="21114CD9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926" w:type="dxa"/>
          </w:tcPr>
          <w:p w14:paraId="109B932B" w14:textId="24F8A92E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055" w:type="dxa"/>
          </w:tcPr>
          <w:p w14:paraId="233E0E9A" w14:textId="6A6E8DCF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187" w:type="dxa"/>
          </w:tcPr>
          <w:p w14:paraId="289BAA5B" w14:textId="0C55C658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D131669" w14:textId="77777777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C8085A" w14:textId="77777777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7A16C69" w14:paraId="43BDD625" w14:textId="77777777" w:rsidTr="07A16C69">
        <w:trPr>
          <w:trHeight w:val="591"/>
          <w:jc w:val="center"/>
        </w:trPr>
        <w:tc>
          <w:tcPr>
            <w:tcW w:w="1931" w:type="dxa"/>
          </w:tcPr>
          <w:p w14:paraId="46E73EB1" w14:textId="404B045E" w:rsidR="07A16C69" w:rsidRDefault="07A16C69" w:rsidP="07A16C69">
            <w:r w:rsidRPr="07A16C69">
              <w:rPr>
                <w:rFonts w:ascii="Calibri" w:eastAsia="Calibri" w:hAnsi="Calibri" w:cs="Calibri"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129288F5" w14:textId="64E86E89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926" w:type="dxa"/>
          </w:tcPr>
          <w:p w14:paraId="270CAFE9" w14:textId="425FD9EF" w:rsidR="07A16C69" w:rsidRDefault="07A16C69" w:rsidP="07A16C69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55" w:type="dxa"/>
          </w:tcPr>
          <w:p w14:paraId="4B4A9D12" w14:textId="256235CF" w:rsidR="524DCDA6" w:rsidRDefault="524DCDA6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t>X</w:t>
            </w:r>
            <w:r w:rsidR="07A16C69"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187" w:type="dxa"/>
          </w:tcPr>
          <w:p w14:paraId="72B855DC" w14:textId="58931D58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0902502" w14:textId="77777777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093889D" w14:textId="77777777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7A16C69" w14:paraId="07B99B0D" w14:textId="77777777" w:rsidTr="07A16C69">
        <w:trPr>
          <w:trHeight w:val="591"/>
          <w:jc w:val="center"/>
        </w:trPr>
        <w:tc>
          <w:tcPr>
            <w:tcW w:w="1931" w:type="dxa"/>
          </w:tcPr>
          <w:p w14:paraId="63526763" w14:textId="161BCF66" w:rsidR="07A16C69" w:rsidRDefault="07A16C69" w:rsidP="07A16C69">
            <w:r w:rsidRPr="07A16C69">
              <w:rPr>
                <w:rFonts w:ascii="Calibri" w:eastAsia="Calibri" w:hAnsi="Calibri" w:cs="Calibri"/>
                <w:sz w:val="18"/>
                <w:szCs w:val="18"/>
              </w:rPr>
              <w:t>Construir Modelos de datos para soportar los requerimientos de la organización acuerdo a un diseño definido y escalable en el tiempo</w:t>
            </w:r>
          </w:p>
        </w:tc>
        <w:tc>
          <w:tcPr>
            <w:tcW w:w="1017" w:type="dxa"/>
          </w:tcPr>
          <w:p w14:paraId="2D1F5AB5" w14:textId="217B3A23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926" w:type="dxa"/>
          </w:tcPr>
          <w:p w14:paraId="2367F293" w14:textId="1C77C320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055" w:type="dxa"/>
          </w:tcPr>
          <w:p w14:paraId="79FB602B" w14:textId="0B2E027F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187" w:type="dxa"/>
          </w:tcPr>
          <w:p w14:paraId="1FC34BE1" w14:textId="77777777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2AB0EEA" w14:textId="77777777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91DB9ED" w14:textId="77777777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7A16C69" w14:paraId="44BCAA7D" w14:textId="77777777" w:rsidTr="07A16C69">
        <w:trPr>
          <w:trHeight w:val="591"/>
          <w:jc w:val="center"/>
        </w:trPr>
        <w:tc>
          <w:tcPr>
            <w:tcW w:w="1931" w:type="dxa"/>
          </w:tcPr>
          <w:p w14:paraId="77E1F201" w14:textId="527652D0" w:rsidR="07A16C69" w:rsidRDefault="07A16C69" w:rsidP="07A16C69"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Programar consultas o rutinas para manipular información de una base de datos </w:t>
            </w:r>
            <w:proofErr w:type="gramStart"/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de </w:t>
            </w:r>
            <w:r w:rsidRPr="07A16C69">
              <w:rPr>
                <w:rFonts w:ascii="Calibri" w:eastAsia="Calibri" w:hAnsi="Calibri" w:cs="Calibri"/>
                <w:sz w:val="18"/>
                <w:szCs w:val="18"/>
              </w:rPr>
              <w:lastRenderedPageBreak/>
              <w:t>acuerdo a</w:t>
            </w:r>
            <w:proofErr w:type="gramEnd"/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los requerimientos de la organización</w:t>
            </w:r>
          </w:p>
        </w:tc>
        <w:tc>
          <w:tcPr>
            <w:tcW w:w="1017" w:type="dxa"/>
          </w:tcPr>
          <w:p w14:paraId="745AB8CC" w14:textId="19A65868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926" w:type="dxa"/>
          </w:tcPr>
          <w:p w14:paraId="37A9C7DC" w14:textId="13642CE8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055" w:type="dxa"/>
          </w:tcPr>
          <w:p w14:paraId="5D88D426" w14:textId="7C775084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187" w:type="dxa"/>
          </w:tcPr>
          <w:p w14:paraId="4D0D3B11" w14:textId="365B7ED1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0A053BC" w14:textId="77777777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62BE836" w14:textId="77777777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7A16C69" w14:paraId="288F80A1" w14:textId="77777777" w:rsidTr="07A16C69">
        <w:trPr>
          <w:trHeight w:val="576"/>
          <w:jc w:val="center"/>
        </w:trPr>
        <w:tc>
          <w:tcPr>
            <w:tcW w:w="1931" w:type="dxa"/>
          </w:tcPr>
          <w:p w14:paraId="7EBF4041" w14:textId="3DF10F04" w:rsidR="07A16C69" w:rsidRDefault="07A16C69" w:rsidP="07A16C69">
            <w:r w:rsidRPr="07A16C69">
              <w:rPr>
                <w:rFonts w:ascii="Calibri" w:eastAsia="Calibri" w:hAnsi="Calibri" w:cs="Calibri"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>
            <w:tcW w:w="1017" w:type="dxa"/>
          </w:tcPr>
          <w:p w14:paraId="2BD20FAA" w14:textId="3302C77A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926" w:type="dxa"/>
          </w:tcPr>
          <w:p w14:paraId="0616481E" w14:textId="24B1DFC3" w:rsidR="07A16C69" w:rsidRDefault="07A16C69" w:rsidP="07A16C69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55" w:type="dxa"/>
          </w:tcPr>
          <w:p w14:paraId="15CE073A" w14:textId="0E23D455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5326D65D" w:rsidRPr="07A16C69">
              <w:rPr>
                <w:rFonts w:ascii="Calibri" w:eastAsia="Calibri" w:hAnsi="Calibri" w:cs="Calibri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A125582" w14:textId="364408E5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7634812" w14:textId="77777777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0E030FA" w14:textId="77777777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7A16C69" w14:paraId="27C2C84F" w14:textId="77777777" w:rsidTr="07A16C69">
        <w:trPr>
          <w:trHeight w:val="591"/>
          <w:jc w:val="center"/>
        </w:trPr>
        <w:tc>
          <w:tcPr>
            <w:tcW w:w="1931" w:type="dxa"/>
          </w:tcPr>
          <w:p w14:paraId="73C6DF38" w14:textId="6E6F7DC8" w:rsidR="07A16C69" w:rsidRDefault="07A16C69" w:rsidP="07A16C69">
            <w:r w:rsidRPr="07A16C69">
              <w:rPr>
                <w:rFonts w:ascii="Calibri" w:eastAsia="Calibri" w:hAnsi="Calibri" w:cs="Calibri"/>
                <w:sz w:val="18"/>
                <w:szCs w:val="18"/>
              </w:rPr>
              <w:t>Realizar pruebas de certificación tanto de los productos como de los procesos utilizando buenas prácticas definidas por la industria</w:t>
            </w:r>
          </w:p>
        </w:tc>
        <w:tc>
          <w:tcPr>
            <w:tcW w:w="1017" w:type="dxa"/>
          </w:tcPr>
          <w:p w14:paraId="2FD5C4A7" w14:textId="0DDF0C04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926" w:type="dxa"/>
          </w:tcPr>
          <w:p w14:paraId="6A46335C" w14:textId="418F973B" w:rsidR="07A16C69" w:rsidRDefault="07A16C69" w:rsidP="07A16C69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55" w:type="dxa"/>
          </w:tcPr>
          <w:p w14:paraId="4B49CB38" w14:textId="38E33897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6460FE49" w:rsidRPr="07A16C69">
              <w:rPr>
                <w:rFonts w:ascii="Calibri" w:eastAsia="Calibri" w:hAnsi="Calibri" w:cs="Calibri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6D362CF" w14:textId="77777777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4FECADA" w14:textId="77777777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7840560" w14:textId="77777777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7A16C69" w14:paraId="57A06ED9" w14:textId="77777777" w:rsidTr="07A16C69">
        <w:trPr>
          <w:trHeight w:val="576"/>
          <w:jc w:val="center"/>
        </w:trPr>
        <w:tc>
          <w:tcPr>
            <w:tcW w:w="1931" w:type="dxa"/>
          </w:tcPr>
          <w:p w14:paraId="0038DC69" w14:textId="5E643852" w:rsidR="07A16C69" w:rsidRDefault="07A16C69" w:rsidP="07A16C69">
            <w:r w:rsidRPr="07A16C69">
              <w:rPr>
                <w:rFonts w:ascii="Calibri" w:eastAsia="Calibri" w:hAnsi="Calibri" w:cs="Calibri"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</w:t>
            </w:r>
          </w:p>
        </w:tc>
        <w:tc>
          <w:tcPr>
            <w:tcW w:w="1017" w:type="dxa"/>
          </w:tcPr>
          <w:p w14:paraId="6632B4FB" w14:textId="592D3F1E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926" w:type="dxa"/>
          </w:tcPr>
          <w:p w14:paraId="039CF5D9" w14:textId="76D4441C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509D2179" w:rsidRPr="07A16C69">
              <w:rPr>
                <w:rFonts w:ascii="Calibri" w:eastAsia="Calibri" w:hAnsi="Calibri" w:cs="Calibri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D56C4B1" w14:textId="0807E49F" w:rsidR="07A16C69" w:rsidRDefault="07A16C69" w:rsidP="07A16C69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87" w:type="dxa"/>
          </w:tcPr>
          <w:p w14:paraId="42C6F5EA" w14:textId="408921B9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5FBCBBA" w14:textId="77777777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E6D2F41" w14:textId="77777777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7A16C69" w14:paraId="19101A11" w14:textId="77777777" w:rsidTr="07A16C69">
        <w:trPr>
          <w:trHeight w:val="576"/>
          <w:jc w:val="center"/>
        </w:trPr>
        <w:tc>
          <w:tcPr>
            <w:tcW w:w="1931" w:type="dxa"/>
          </w:tcPr>
          <w:p w14:paraId="52EBECF6" w14:textId="78DB8587" w:rsidR="07A16C69" w:rsidRDefault="07A16C69" w:rsidP="07A16C69">
            <w:r w:rsidRPr="07A16C69">
              <w:rPr>
                <w:rFonts w:ascii="Calibri" w:eastAsia="Calibri" w:hAnsi="Calibri" w:cs="Calibri"/>
                <w:sz w:val="18"/>
                <w:szCs w:val="18"/>
              </w:rPr>
              <w:t>Implementar soluciones sistémicas integrales para automatizar u optimizar procesos de negocio de acuerdo con las necesidades de la organización</w:t>
            </w:r>
          </w:p>
        </w:tc>
        <w:tc>
          <w:tcPr>
            <w:tcW w:w="1017" w:type="dxa"/>
          </w:tcPr>
          <w:p w14:paraId="5B5D7C62" w14:textId="107E3E72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926" w:type="dxa"/>
          </w:tcPr>
          <w:p w14:paraId="43A5D12C" w14:textId="4CE5652A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055" w:type="dxa"/>
          </w:tcPr>
          <w:p w14:paraId="71E6F67F" w14:textId="660AC504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187" w:type="dxa"/>
          </w:tcPr>
          <w:p w14:paraId="72BA2B00" w14:textId="2B98E033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EE3A685" w14:textId="5B1780CA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D70F630" w14:textId="690FE3F1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7A16C69" w14:paraId="6A29AD18" w14:textId="77777777" w:rsidTr="07A16C69">
        <w:trPr>
          <w:trHeight w:val="576"/>
          <w:jc w:val="center"/>
        </w:trPr>
        <w:tc>
          <w:tcPr>
            <w:tcW w:w="1931" w:type="dxa"/>
          </w:tcPr>
          <w:p w14:paraId="466D26A2" w14:textId="6E8DA9EF" w:rsidR="07A16C69" w:rsidRDefault="07A16C69" w:rsidP="07A16C69">
            <w:r w:rsidRPr="07A16C69">
              <w:rPr>
                <w:rFonts w:ascii="Calibri" w:eastAsia="Calibri" w:hAnsi="Calibri" w:cs="Calibri"/>
                <w:sz w:val="18"/>
                <w:szCs w:val="18"/>
              </w:rPr>
              <w:t>Resolver las vulnerabilidades sistémicas para asegurar que el software construido cumple las normas de seguridad exigidas por la industria</w:t>
            </w:r>
          </w:p>
        </w:tc>
        <w:tc>
          <w:tcPr>
            <w:tcW w:w="1017" w:type="dxa"/>
          </w:tcPr>
          <w:p w14:paraId="5FB53029" w14:textId="001742C1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926" w:type="dxa"/>
          </w:tcPr>
          <w:p w14:paraId="4FF41F8C" w14:textId="68EE515B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055" w:type="dxa"/>
          </w:tcPr>
          <w:p w14:paraId="49FCC2C0" w14:textId="068086A6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187" w:type="dxa"/>
          </w:tcPr>
          <w:p w14:paraId="6F8BDA14" w14:textId="3845C618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CAB76C4" w14:textId="6238CA77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EC7A6AB" w14:textId="660ED3DE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7A16C69" w14:paraId="5DC8E335" w14:textId="77777777" w:rsidTr="07A16C69">
        <w:trPr>
          <w:trHeight w:val="576"/>
          <w:jc w:val="center"/>
        </w:trPr>
        <w:tc>
          <w:tcPr>
            <w:tcW w:w="1931" w:type="dxa"/>
          </w:tcPr>
          <w:p w14:paraId="3481E0E7" w14:textId="2B9AC20B" w:rsidR="07A16C69" w:rsidRDefault="07A16C69" w:rsidP="07A16C69"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7A16C69">
              <w:rPr>
                <w:rFonts w:ascii="Calibri" w:eastAsia="Calibri" w:hAnsi="Calibri" w:cs="Calibri"/>
                <w:sz w:val="18"/>
                <w:szCs w:val="18"/>
              </w:rPr>
              <w:t>de acuerdo a</w:t>
            </w:r>
            <w:proofErr w:type="gramEnd"/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los requerimientos de la organización</w:t>
            </w:r>
          </w:p>
        </w:tc>
        <w:tc>
          <w:tcPr>
            <w:tcW w:w="1017" w:type="dxa"/>
          </w:tcPr>
          <w:p w14:paraId="424C2642" w14:textId="525E8165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926" w:type="dxa"/>
          </w:tcPr>
          <w:p w14:paraId="5BA70535" w14:textId="629E0FC0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2EEA7FE9" w:rsidRPr="07A16C69">
              <w:rPr>
                <w:rFonts w:ascii="Calibri" w:eastAsia="Calibri" w:hAnsi="Calibri" w:cs="Calibri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6DA5E2A" w14:textId="1AC438A8" w:rsidR="07A16C69" w:rsidRDefault="07A16C69" w:rsidP="07A16C69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87" w:type="dxa"/>
          </w:tcPr>
          <w:p w14:paraId="5C4627A3" w14:textId="053D8F36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475BC02" w14:textId="736F5001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5ED4D3B" w14:textId="1ECDCE65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7A16C69" w14:paraId="7D96A947" w14:textId="77777777" w:rsidTr="07A16C69">
        <w:trPr>
          <w:trHeight w:val="576"/>
          <w:jc w:val="center"/>
        </w:trPr>
        <w:tc>
          <w:tcPr>
            <w:tcW w:w="1931" w:type="dxa"/>
          </w:tcPr>
          <w:p w14:paraId="4939665E" w14:textId="58F48765" w:rsidR="07A16C69" w:rsidRDefault="07A16C69" w:rsidP="07A16C69"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Desarrollar la transformación de grandes volúmenes de datos para la obtención de información y </w:t>
            </w:r>
            <w:r w:rsidRPr="07A16C69">
              <w:rPr>
                <w:rFonts w:ascii="Calibri" w:eastAsia="Calibri" w:hAnsi="Calibri" w:cs="Calibri"/>
                <w:sz w:val="18"/>
                <w:szCs w:val="18"/>
              </w:rPr>
              <w:lastRenderedPageBreak/>
              <w:t>conocimiento de la organización a fin de apoyar la toma de decisiones y la mejora de los procesos de negocio, de acuerdo con las necesidades de la organización</w:t>
            </w:r>
          </w:p>
        </w:tc>
        <w:tc>
          <w:tcPr>
            <w:tcW w:w="1017" w:type="dxa"/>
          </w:tcPr>
          <w:p w14:paraId="6F1F91F7" w14:textId="178B6053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926" w:type="dxa"/>
          </w:tcPr>
          <w:p w14:paraId="611C9363" w14:textId="2C593FCA" w:rsidR="07A16C69" w:rsidRDefault="07A16C69" w:rsidP="07A16C69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55" w:type="dxa"/>
          </w:tcPr>
          <w:p w14:paraId="1C17AC3C" w14:textId="7C110919" w:rsidR="507B4D0F" w:rsidRDefault="507B4D0F" w:rsidP="07A16C69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F935FF1" w14:textId="7E75B59B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BE3A7FF" w14:textId="30B1F14F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BEE6DE" w14:textId="4CF01C40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7A16C69" w14:paraId="33379BCB" w14:textId="77777777" w:rsidTr="07A16C69">
        <w:trPr>
          <w:trHeight w:val="576"/>
          <w:jc w:val="center"/>
        </w:trPr>
        <w:tc>
          <w:tcPr>
            <w:tcW w:w="9923" w:type="dxa"/>
            <w:gridSpan w:val="7"/>
          </w:tcPr>
          <w:p w14:paraId="06DFF776" w14:textId="7C55FC83" w:rsidR="07A16C69" w:rsidRDefault="07A16C69" w:rsidP="07A16C69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282A3245" w14:textId="3509D3ED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Competencias Genéricas</w:t>
            </w:r>
          </w:p>
        </w:tc>
      </w:tr>
      <w:tr w:rsidR="07A16C69" w14:paraId="3AD2FCF8" w14:textId="77777777" w:rsidTr="07A16C69">
        <w:trPr>
          <w:trHeight w:val="576"/>
          <w:jc w:val="center"/>
        </w:trPr>
        <w:tc>
          <w:tcPr>
            <w:tcW w:w="1931" w:type="dxa"/>
          </w:tcPr>
          <w:p w14:paraId="47194707" w14:textId="5AA1CAF9" w:rsidR="07A16C69" w:rsidRDefault="07A16C69" w:rsidP="07A16C69">
            <w:r w:rsidRPr="07A16C69">
              <w:rPr>
                <w:rFonts w:ascii="Calibri" w:eastAsia="Calibri" w:hAnsi="Calibri" w:cs="Calibri"/>
                <w:sz w:val="18"/>
                <w:szCs w:val="18"/>
              </w:rPr>
              <w:t>Resolver situaciones problemáticas de la vida cotidiana, ámbito científico y mundo laboral, utilizando operatoria matemática básica, relaciones proporcionales y álgebra básica</w:t>
            </w:r>
          </w:p>
        </w:tc>
        <w:tc>
          <w:tcPr>
            <w:tcW w:w="1017" w:type="dxa"/>
          </w:tcPr>
          <w:p w14:paraId="650BA247" w14:textId="299622EA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926" w:type="dxa"/>
          </w:tcPr>
          <w:p w14:paraId="13689D32" w14:textId="6ED0C5A9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055" w:type="dxa"/>
          </w:tcPr>
          <w:p w14:paraId="4AFE5E5E" w14:textId="7F03D9B3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187" w:type="dxa"/>
          </w:tcPr>
          <w:p w14:paraId="13BBBD0F" w14:textId="654D2CE4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50" w:type="dxa"/>
          </w:tcPr>
          <w:p w14:paraId="2C26197E" w14:textId="1C4E1865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5F4745D" w14:textId="1C41FEA6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7A16C69" w14:paraId="5BE17B70" w14:textId="77777777" w:rsidTr="07A16C69">
        <w:trPr>
          <w:trHeight w:val="576"/>
          <w:jc w:val="center"/>
        </w:trPr>
        <w:tc>
          <w:tcPr>
            <w:tcW w:w="1931" w:type="dxa"/>
          </w:tcPr>
          <w:p w14:paraId="4970B3DF" w14:textId="5FFE5317" w:rsidR="07A16C69" w:rsidRDefault="07A16C69" w:rsidP="07A16C69">
            <w:r w:rsidRPr="07A16C69">
              <w:rPr>
                <w:rFonts w:ascii="Calibri" w:eastAsia="Calibri" w:hAnsi="Calibri" w:cs="Calibri"/>
                <w:sz w:val="18"/>
                <w:szCs w:val="18"/>
              </w:rPr>
              <w:t>Resolver situaciones problemáticas de la vida cotidiana, ámbito científico y mundo laboral, utilizando elementos de la estadística descriptiva</w:t>
            </w:r>
          </w:p>
        </w:tc>
        <w:tc>
          <w:tcPr>
            <w:tcW w:w="1017" w:type="dxa"/>
          </w:tcPr>
          <w:p w14:paraId="17F87D47" w14:textId="2349BAA0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926" w:type="dxa"/>
          </w:tcPr>
          <w:p w14:paraId="7B347326" w14:textId="35FBFB6F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055" w:type="dxa"/>
          </w:tcPr>
          <w:p w14:paraId="3B3C02FF" w14:textId="54BD65C7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187" w:type="dxa"/>
          </w:tcPr>
          <w:p w14:paraId="17941F21" w14:textId="67E646DC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50" w:type="dxa"/>
          </w:tcPr>
          <w:p w14:paraId="306967D1" w14:textId="2EE6CC47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3330EC9" w14:textId="0FD7CE3F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7A16C69" w14:paraId="75C82033" w14:textId="77777777" w:rsidTr="07A16C69">
        <w:trPr>
          <w:trHeight w:val="576"/>
          <w:jc w:val="center"/>
        </w:trPr>
        <w:tc>
          <w:tcPr>
            <w:tcW w:w="1931" w:type="dxa"/>
          </w:tcPr>
          <w:p w14:paraId="77796CCF" w14:textId="13CBC4AC" w:rsidR="07A16C69" w:rsidRDefault="07A16C69" w:rsidP="07A16C69">
            <w:r w:rsidRPr="07A16C69">
              <w:rPr>
                <w:rFonts w:ascii="Calibri" w:eastAsia="Calibri" w:hAnsi="Calibri" w:cs="Calibri"/>
                <w:sz w:val="18"/>
                <w:szCs w:val="18"/>
              </w:rPr>
              <w:t>Comunicar en forma oral y escrita diferentes mensajes, utilizando herramientas lingüísticas funcionales con propósitos específicos en diversos contextos sociolaborales y disciplinares</w:t>
            </w:r>
          </w:p>
        </w:tc>
        <w:tc>
          <w:tcPr>
            <w:tcW w:w="1017" w:type="dxa"/>
          </w:tcPr>
          <w:p w14:paraId="3A64CC0C" w14:textId="6C3BE726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926" w:type="dxa"/>
          </w:tcPr>
          <w:p w14:paraId="7D26124E" w14:textId="178223F8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055" w:type="dxa"/>
          </w:tcPr>
          <w:p w14:paraId="4CE4DD51" w14:textId="1F195D63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187" w:type="dxa"/>
          </w:tcPr>
          <w:p w14:paraId="134EBE7E" w14:textId="1299F7F4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50" w:type="dxa"/>
          </w:tcPr>
          <w:p w14:paraId="378C17AD" w14:textId="5DC6A311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699AD4" w14:textId="2E385279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7A16C69" w14:paraId="29A9242D" w14:textId="77777777" w:rsidTr="07A16C69">
        <w:trPr>
          <w:trHeight w:val="576"/>
          <w:jc w:val="center"/>
        </w:trPr>
        <w:tc>
          <w:tcPr>
            <w:tcW w:w="1931" w:type="dxa"/>
          </w:tcPr>
          <w:p w14:paraId="019E0F4F" w14:textId="2571453D" w:rsidR="07A16C69" w:rsidRDefault="07A16C69" w:rsidP="07A16C69"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Comunicarse de forma oral y escrita usando el idioma inglés en situaciones </w:t>
            </w:r>
            <w:proofErr w:type="gramStart"/>
            <w:r w:rsidRPr="07A16C69">
              <w:rPr>
                <w:rFonts w:ascii="Calibri" w:eastAsia="Calibri" w:hAnsi="Calibri" w:cs="Calibri"/>
                <w:sz w:val="18"/>
                <w:szCs w:val="18"/>
              </w:rPr>
              <w:t>socio-laborales</w:t>
            </w:r>
            <w:proofErr w:type="gramEnd"/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a un nivel intermedio alto en modalidad intensiva, según la tabla de competencias TOEIC Y CEFR</w:t>
            </w:r>
          </w:p>
        </w:tc>
        <w:tc>
          <w:tcPr>
            <w:tcW w:w="1017" w:type="dxa"/>
          </w:tcPr>
          <w:p w14:paraId="1123DD89" w14:textId="61C05756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0B89C289" w:rsidRPr="07A16C69">
              <w:rPr>
                <w:rFonts w:ascii="Calibri" w:eastAsia="Calibri" w:hAnsi="Calibri" w:cs="Calibri"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8293C6A" w14:textId="4F0DAEE3" w:rsidR="07A16C69" w:rsidRDefault="07A16C69" w:rsidP="07A16C69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55" w:type="dxa"/>
          </w:tcPr>
          <w:p w14:paraId="0C0774EC" w14:textId="0DBA9E47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187" w:type="dxa"/>
          </w:tcPr>
          <w:p w14:paraId="31C5DA5F" w14:textId="494496E5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50" w:type="dxa"/>
          </w:tcPr>
          <w:p w14:paraId="5483773E" w14:textId="5A7BEE58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D4D23E8" w14:textId="4DCC8A64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7A16C69" w14:paraId="32EFD652" w14:textId="77777777" w:rsidTr="07A16C69">
        <w:trPr>
          <w:trHeight w:val="576"/>
          <w:jc w:val="center"/>
        </w:trPr>
        <w:tc>
          <w:tcPr>
            <w:tcW w:w="1931" w:type="dxa"/>
          </w:tcPr>
          <w:p w14:paraId="70CDFC13" w14:textId="18941C4B" w:rsidR="07A16C69" w:rsidRDefault="07A16C69" w:rsidP="07A16C69"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Comunicarse usando el idioma inglés en situaciones laborales a un nivel intermedio, relacionado con el área de informática y desarrollo </w:t>
            </w:r>
            <w:proofErr w:type="gramStart"/>
            <w:r w:rsidRPr="07A16C69">
              <w:rPr>
                <w:rFonts w:ascii="Calibri" w:eastAsia="Calibri" w:hAnsi="Calibri" w:cs="Calibri"/>
                <w:sz w:val="18"/>
                <w:szCs w:val="18"/>
              </w:rPr>
              <w:t>de  habilidades</w:t>
            </w:r>
            <w:proofErr w:type="gramEnd"/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comunicativas, según la tabla de </w:t>
            </w:r>
            <w:r w:rsidRPr="07A16C69">
              <w:rPr>
                <w:rFonts w:ascii="Calibri" w:eastAsia="Calibri" w:hAnsi="Calibri" w:cs="Calibri"/>
                <w:sz w:val="18"/>
                <w:szCs w:val="18"/>
              </w:rPr>
              <w:lastRenderedPageBreak/>
              <w:t>competencias TOEIC y CEFR</w:t>
            </w:r>
          </w:p>
        </w:tc>
        <w:tc>
          <w:tcPr>
            <w:tcW w:w="1017" w:type="dxa"/>
          </w:tcPr>
          <w:p w14:paraId="7C5550CC" w14:textId="6016E12A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lastRenderedPageBreak/>
              <w:t xml:space="preserve"> </w:t>
            </w:r>
            <w:r w:rsidR="5DBF800A" w:rsidRPr="07A16C69">
              <w:rPr>
                <w:rFonts w:ascii="Calibri" w:eastAsia="Calibri" w:hAnsi="Calibri" w:cs="Calibri"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1D2F1D4" w14:textId="450FC660" w:rsidR="07A16C69" w:rsidRDefault="07A16C69" w:rsidP="07A16C69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55" w:type="dxa"/>
          </w:tcPr>
          <w:p w14:paraId="57B8A72A" w14:textId="422B0912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187" w:type="dxa"/>
          </w:tcPr>
          <w:p w14:paraId="46C1A426" w14:textId="5D689542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50" w:type="dxa"/>
          </w:tcPr>
          <w:p w14:paraId="655336E5" w14:textId="30788BB5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45227D2" w14:textId="033518C5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7A16C69" w14:paraId="2CF0834C" w14:textId="77777777" w:rsidTr="07A16C69">
        <w:trPr>
          <w:trHeight w:val="576"/>
          <w:jc w:val="center"/>
        </w:trPr>
        <w:tc>
          <w:tcPr>
            <w:tcW w:w="1931" w:type="dxa"/>
          </w:tcPr>
          <w:p w14:paraId="2EB8DC86" w14:textId="2D1DEC51" w:rsidR="07A16C69" w:rsidRDefault="07A16C69" w:rsidP="07A16C69">
            <w:r w:rsidRPr="07A16C69">
              <w:rPr>
                <w:rFonts w:ascii="Calibri" w:eastAsia="Calibri" w:hAnsi="Calibri" w:cs="Calibri"/>
                <w:sz w:val="18"/>
                <w:szCs w:val="18"/>
              </w:rPr>
              <w:t>Capacidad para generar ideas, soluciones o procesos innovadores que respondan a oportunidades, necesidades y demandas productivas o sociales, en colaboración con otros y asumiendo riesgos calculados</w:t>
            </w:r>
          </w:p>
        </w:tc>
        <w:tc>
          <w:tcPr>
            <w:tcW w:w="1017" w:type="dxa"/>
          </w:tcPr>
          <w:p w14:paraId="682BEFDA" w14:textId="032C2671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926" w:type="dxa"/>
          </w:tcPr>
          <w:p w14:paraId="70160747" w14:textId="5C7F4545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055" w:type="dxa"/>
          </w:tcPr>
          <w:p w14:paraId="6ABCBB1A" w14:textId="36FEB0EA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187" w:type="dxa"/>
          </w:tcPr>
          <w:p w14:paraId="3A51E1A4" w14:textId="04C9565E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50" w:type="dxa"/>
          </w:tcPr>
          <w:p w14:paraId="50217A8B" w14:textId="4CAA797E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C1DBFC4" w14:textId="456B3903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7A16C69" w14:paraId="216B641D" w14:textId="77777777" w:rsidTr="07A16C69">
        <w:trPr>
          <w:trHeight w:val="576"/>
          <w:jc w:val="center"/>
        </w:trPr>
        <w:tc>
          <w:tcPr>
            <w:tcW w:w="1931" w:type="dxa"/>
          </w:tcPr>
          <w:p w14:paraId="74977329" w14:textId="2C49D981" w:rsidR="07A16C69" w:rsidRDefault="07A16C69" w:rsidP="07A16C69">
            <w:r w:rsidRPr="07A16C69">
              <w:rPr>
                <w:rFonts w:ascii="Calibri" w:eastAsia="Calibri" w:hAnsi="Calibri" w:cs="Calibri"/>
                <w:sz w:val="18"/>
                <w:szCs w:val="18"/>
              </w:rPr>
              <w:t>Desarrollar proyectos de emprendimiento a partir de la identificación de oportunidades desde su especialidad, aplicando técnicas afines al objetivo, con foco en agregar valor al entorno</w:t>
            </w:r>
          </w:p>
        </w:tc>
        <w:tc>
          <w:tcPr>
            <w:tcW w:w="1017" w:type="dxa"/>
          </w:tcPr>
          <w:p w14:paraId="135A3A52" w14:textId="63EE3D0C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926" w:type="dxa"/>
          </w:tcPr>
          <w:p w14:paraId="29D65786" w14:textId="7FBB314B" w:rsidR="07A16C69" w:rsidRDefault="07A16C69" w:rsidP="07A16C69">
            <w:pPr>
              <w:jc w:val="center"/>
            </w:pPr>
            <w:r w:rsidRPr="07A16C6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6A988449" w:rsidRPr="07A16C69">
              <w:rPr>
                <w:rFonts w:ascii="Calibri" w:eastAsia="Calibri" w:hAnsi="Calibri" w:cs="Calibri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6951616" w14:textId="3EC80999" w:rsidR="07A16C69" w:rsidRDefault="07A16C69" w:rsidP="07A16C69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87" w:type="dxa"/>
          </w:tcPr>
          <w:p w14:paraId="5EC76F07" w14:textId="0C1EF675" w:rsidR="07A16C69" w:rsidRDefault="07A16C69" w:rsidP="07A16C69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318D9CF0" w14:textId="1BEBE358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E24A5BE" w14:textId="27E213E5" w:rsidR="07A16C69" w:rsidRDefault="07A16C69" w:rsidP="07A16C6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4732AE8E" w14:textId="4C3AD72F" w:rsidR="00E454BE" w:rsidRPr="00045D87" w:rsidRDefault="00E454BE" w:rsidP="07A16C69">
      <w:pPr>
        <w:pStyle w:val="Prrafodelista"/>
        <w:ind w:left="435"/>
        <w:rPr>
          <w:sz w:val="20"/>
          <w:szCs w:val="20"/>
        </w:rPr>
      </w:pPr>
    </w:p>
    <w:p w14:paraId="1FEED87B" w14:textId="6FB9ABB0" w:rsidR="00E454BE" w:rsidRPr="00045D87" w:rsidRDefault="00E454BE" w:rsidP="07A16C69">
      <w:pPr>
        <w:rPr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9DA2D" w14:textId="77777777" w:rsidR="00ED2568" w:rsidRDefault="00ED2568" w:rsidP="00DF38AE">
      <w:pPr>
        <w:spacing w:after="0" w:line="240" w:lineRule="auto"/>
      </w:pPr>
      <w:r>
        <w:separator/>
      </w:r>
    </w:p>
  </w:endnote>
  <w:endnote w:type="continuationSeparator" w:id="0">
    <w:p w14:paraId="79C407D2" w14:textId="77777777" w:rsidR="00ED2568" w:rsidRDefault="00ED256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 w14:anchorId="19EAD699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25C5B" w14:textId="77777777" w:rsidR="00ED2568" w:rsidRDefault="00ED2568" w:rsidP="00DF38AE">
      <w:pPr>
        <w:spacing w:after="0" w:line="240" w:lineRule="auto"/>
      </w:pPr>
      <w:r>
        <w:separator/>
      </w:r>
    </w:p>
  </w:footnote>
  <w:footnote w:type="continuationSeparator" w:id="0">
    <w:p w14:paraId="26F29149" w14:textId="77777777" w:rsidR="00ED2568" w:rsidRDefault="00ED256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162036">
    <w:abstractNumId w:val="3"/>
  </w:num>
  <w:num w:numId="2" w16cid:durableId="1213543402">
    <w:abstractNumId w:val="9"/>
  </w:num>
  <w:num w:numId="3" w16cid:durableId="199779024">
    <w:abstractNumId w:val="13"/>
  </w:num>
  <w:num w:numId="4" w16cid:durableId="1575895423">
    <w:abstractNumId w:val="29"/>
  </w:num>
  <w:num w:numId="5" w16cid:durableId="2037802208">
    <w:abstractNumId w:val="31"/>
  </w:num>
  <w:num w:numId="6" w16cid:durableId="163401552">
    <w:abstractNumId w:val="4"/>
  </w:num>
  <w:num w:numId="7" w16cid:durableId="229586658">
    <w:abstractNumId w:val="12"/>
  </w:num>
  <w:num w:numId="8" w16cid:durableId="872379463">
    <w:abstractNumId w:val="20"/>
  </w:num>
  <w:num w:numId="9" w16cid:durableId="61831980">
    <w:abstractNumId w:val="16"/>
  </w:num>
  <w:num w:numId="10" w16cid:durableId="487552627">
    <w:abstractNumId w:val="10"/>
  </w:num>
  <w:num w:numId="11" w16cid:durableId="154419617">
    <w:abstractNumId w:val="25"/>
  </w:num>
  <w:num w:numId="12" w16cid:durableId="1562250921">
    <w:abstractNumId w:val="36"/>
  </w:num>
  <w:num w:numId="13" w16cid:durableId="1964997526">
    <w:abstractNumId w:val="30"/>
  </w:num>
  <w:num w:numId="14" w16cid:durableId="264265079">
    <w:abstractNumId w:val="1"/>
  </w:num>
  <w:num w:numId="15" w16cid:durableId="640965384">
    <w:abstractNumId w:val="37"/>
  </w:num>
  <w:num w:numId="16" w16cid:durableId="1922790241">
    <w:abstractNumId w:val="22"/>
  </w:num>
  <w:num w:numId="17" w16cid:durableId="156848473">
    <w:abstractNumId w:val="18"/>
  </w:num>
  <w:num w:numId="18" w16cid:durableId="337315150">
    <w:abstractNumId w:val="32"/>
  </w:num>
  <w:num w:numId="19" w16cid:durableId="95833850">
    <w:abstractNumId w:val="11"/>
  </w:num>
  <w:num w:numId="20" w16cid:durableId="18817090">
    <w:abstractNumId w:val="40"/>
  </w:num>
  <w:num w:numId="21" w16cid:durableId="1540125395">
    <w:abstractNumId w:val="35"/>
  </w:num>
  <w:num w:numId="22" w16cid:durableId="1095595208">
    <w:abstractNumId w:val="14"/>
  </w:num>
  <w:num w:numId="23" w16cid:durableId="1602643688">
    <w:abstractNumId w:val="15"/>
  </w:num>
  <w:num w:numId="24" w16cid:durableId="272516502">
    <w:abstractNumId w:val="5"/>
  </w:num>
  <w:num w:numId="25" w16cid:durableId="659040914">
    <w:abstractNumId w:val="17"/>
  </w:num>
  <w:num w:numId="26" w16cid:durableId="1545021703">
    <w:abstractNumId w:val="21"/>
  </w:num>
  <w:num w:numId="27" w16cid:durableId="1249265955">
    <w:abstractNumId w:val="24"/>
  </w:num>
  <w:num w:numId="28" w16cid:durableId="1300499606">
    <w:abstractNumId w:val="0"/>
  </w:num>
  <w:num w:numId="29" w16cid:durableId="1851287017">
    <w:abstractNumId w:val="19"/>
  </w:num>
  <w:num w:numId="30" w16cid:durableId="1887990270">
    <w:abstractNumId w:val="23"/>
  </w:num>
  <w:num w:numId="31" w16cid:durableId="1916936833">
    <w:abstractNumId w:val="2"/>
  </w:num>
  <w:num w:numId="32" w16cid:durableId="1082292169">
    <w:abstractNumId w:val="7"/>
  </w:num>
  <w:num w:numId="33" w16cid:durableId="56562871">
    <w:abstractNumId w:val="33"/>
  </w:num>
  <w:num w:numId="34" w16cid:durableId="1367952933">
    <w:abstractNumId w:val="39"/>
  </w:num>
  <w:num w:numId="35" w16cid:durableId="1354919724">
    <w:abstractNumId w:val="6"/>
  </w:num>
  <w:num w:numId="36" w16cid:durableId="1921016657">
    <w:abstractNumId w:val="26"/>
  </w:num>
  <w:num w:numId="37" w16cid:durableId="296646317">
    <w:abstractNumId w:val="38"/>
  </w:num>
  <w:num w:numId="38" w16cid:durableId="776365009">
    <w:abstractNumId w:val="28"/>
  </w:num>
  <w:num w:numId="39" w16cid:durableId="446656899">
    <w:abstractNumId w:val="27"/>
  </w:num>
  <w:num w:numId="40" w16cid:durableId="1272974973">
    <w:abstractNumId w:val="34"/>
  </w:num>
  <w:num w:numId="41" w16cid:durableId="188921897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3CF8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4728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22D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568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A16C69"/>
    <w:rsid w:val="07B1B136"/>
    <w:rsid w:val="083808A7"/>
    <w:rsid w:val="08A3A369"/>
    <w:rsid w:val="0A2C9D63"/>
    <w:rsid w:val="0B2ACCCF"/>
    <w:rsid w:val="0B678A0D"/>
    <w:rsid w:val="0B89C289"/>
    <w:rsid w:val="0C50C56C"/>
    <w:rsid w:val="0C8A9B25"/>
    <w:rsid w:val="0CB6261B"/>
    <w:rsid w:val="0CFE0285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5AB6F38"/>
    <w:rsid w:val="26898078"/>
    <w:rsid w:val="27F22E56"/>
    <w:rsid w:val="28D1295D"/>
    <w:rsid w:val="29EC4D91"/>
    <w:rsid w:val="2A03B349"/>
    <w:rsid w:val="2A3CD9CD"/>
    <w:rsid w:val="2A7593EC"/>
    <w:rsid w:val="2AF40B1D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EEA7FE9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10107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0FE1FC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07B4D0F"/>
    <w:rsid w:val="509D2179"/>
    <w:rsid w:val="5107DE03"/>
    <w:rsid w:val="510810D4"/>
    <w:rsid w:val="5236D0CF"/>
    <w:rsid w:val="524DCDA6"/>
    <w:rsid w:val="52D4E309"/>
    <w:rsid w:val="5326D65D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DBF800A"/>
    <w:rsid w:val="5EFDE2ED"/>
    <w:rsid w:val="5F0B58A3"/>
    <w:rsid w:val="5F3E1FF4"/>
    <w:rsid w:val="5FFEC9AB"/>
    <w:rsid w:val="6365211B"/>
    <w:rsid w:val="64044A13"/>
    <w:rsid w:val="6460FE49"/>
    <w:rsid w:val="64D0D0E9"/>
    <w:rsid w:val="66134D6E"/>
    <w:rsid w:val="661F4720"/>
    <w:rsid w:val="66FCBE02"/>
    <w:rsid w:val="68A713FA"/>
    <w:rsid w:val="68CB01C1"/>
    <w:rsid w:val="6956714A"/>
    <w:rsid w:val="699573CA"/>
    <w:rsid w:val="6A988449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470464"/>
    <w:rsid w:val="74BF0C45"/>
    <w:rsid w:val="759EC4F3"/>
    <w:rsid w:val="77A1D641"/>
    <w:rsid w:val="77C5CFA4"/>
    <w:rsid w:val="7837A504"/>
    <w:rsid w:val="78A80CB7"/>
    <w:rsid w:val="78BD4B3A"/>
    <w:rsid w:val="79AD5D80"/>
    <w:rsid w:val="7AD4F301"/>
    <w:rsid w:val="7B6DDDE8"/>
    <w:rsid w:val="7C0E06CD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829</Words>
  <Characters>4564</Characters>
  <Application>Microsoft Office Word</Application>
  <DocSecurity>0</DocSecurity>
  <Lines>38</Lines>
  <Paragraphs>10</Paragraphs>
  <ScaleCrop>false</ScaleCrop>
  <Company>Wal-Mart Stores, Inc.</Company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NIBALDO . CALDERON PILQUIMAN</cp:lastModifiedBy>
  <cp:revision>2</cp:revision>
  <cp:lastPrinted>2019-12-16T20:10:00Z</cp:lastPrinted>
  <dcterms:created xsi:type="dcterms:W3CDTF">2024-09-06T23:26:00Z</dcterms:created>
  <dcterms:modified xsi:type="dcterms:W3CDTF">2024-09-06T23:26:00Z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