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3D28A338"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5FC3610" w14:paraId="1F4608F6" w14:textId="77777777">
        <w:trPr>
          <w:trHeight w:val="2192"/>
        </w:trPr>
        <w:tc>
          <w:tcPr>
            <w:tcW w:w="0" w:type="auto"/>
          </w:tcPr>
          <w:p w:rsidR="007B1E6F" w:rsidP="3D28A338"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885110" w:rsidR="007B1E6F" w:rsidP="3D28A338" w:rsidRDefault="00C75A28" w14:paraId="73A1BFBF" w14:textId="4E3A7E26">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Pr="25FC3610" w:rsidR="0BC652B7">
              <w:rPr>
                <w:rFonts w:eastAsiaTheme="majorEastAsia"/>
                <w:sz w:val="24"/>
                <w:szCs w:val="24"/>
              </w:rPr>
              <w:t>con tu grupo</w:t>
            </w:r>
            <w:r w:rsidRPr="25FC3610">
              <w:rPr>
                <w:rFonts w:eastAsiaTheme="majorEastAsia"/>
                <w:sz w:val="24"/>
                <w:szCs w:val="24"/>
              </w:rPr>
              <w:t xml:space="preserve">. </w:t>
            </w:r>
          </w:p>
        </w:tc>
      </w:tr>
    </w:tbl>
    <w:p w:rsidRPr="002C4FB7" w:rsidR="002C4FB7" w:rsidP="3D28A338"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3D28A338"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3D28A338" w:rsidRDefault="002C4FB7" w14:paraId="4D2748E4" w14:textId="1865057E">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Pr="3D28A338" w:rsidR="0010077B">
              <w:rPr>
                <w:rFonts w:eastAsiaTheme="majorEastAsia"/>
                <w:sz w:val="24"/>
                <w:szCs w:val="24"/>
              </w:rPr>
              <w:t>2</w:t>
            </w:r>
            <w:r w:rsidRPr="3D28A338">
              <w:rPr>
                <w:rFonts w:eastAsiaTheme="majorEastAsia"/>
                <w:sz w:val="24"/>
                <w:szCs w:val="24"/>
              </w:rPr>
              <w:t>, para retroalimentación de tu docente.</w:t>
            </w:r>
          </w:p>
        </w:tc>
      </w:tr>
    </w:tbl>
    <w:p w:rsidR="004F2A8B" w:rsidP="30C1304F" w:rsidRDefault="004F2A8B" w14:paraId="35B46A22" w14:textId="0DD8871E">
      <w:pPr>
        <w:pStyle w:val="Normal"/>
        <w:spacing w:after="0" w:line="360" w:lineRule="auto"/>
        <w:jc w:val="both"/>
        <w:rPr>
          <w:b w:val="1"/>
          <w:bCs w:val="1"/>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30C1304F" w14:paraId="0CADB624" w14:textId="77777777">
        <w:trPr>
          <w:trHeight w:val="440"/>
        </w:trPr>
        <w:tc>
          <w:tcPr>
            <w:tcW w:w="10076" w:type="dxa"/>
            <w:tcMar/>
            <w:vAlign w:val="center"/>
          </w:tcPr>
          <w:p w:rsidRPr="00885110" w:rsidR="004F2A8B" w:rsidP="3D28A338" w:rsidRDefault="004F2A8B" w14:paraId="65586F2B" w14:textId="77777777">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rsidTr="30C1304F" w14:paraId="6ED2840D" w14:textId="77777777">
        <w:trPr>
          <w:trHeight w:val="1639"/>
        </w:trPr>
        <w:tc>
          <w:tcPr>
            <w:tcW w:w="10076" w:type="dxa"/>
            <w:shd w:val="clear" w:color="auto" w:fill="DEEAF6" w:themeFill="accent1" w:themeFillTint="33"/>
            <w:tcMar/>
            <w:vAlign w:val="center"/>
          </w:tcPr>
          <w:p w:rsidRPr="00931701" w:rsidR="004F2A8B" w:rsidP="3D28A338" w:rsidRDefault="004F2A8B" w14:paraId="7F313DAB" w14:textId="77777777">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rsidR="004F2A8B" w:rsidP="30C1304F" w:rsidRDefault="004F2A8B" w14:paraId="4B137E35" w14:textId="0F485FD2">
            <w:pPr>
              <w:jc w:val="both"/>
              <w:rPr>
                <w:rFonts w:eastAsia="" w:eastAsiaTheme="majorEastAsia"/>
                <w:color w:val="767171" w:themeColor="background2" w:themeTint="FF" w:themeShade="80"/>
                <w:sz w:val="24"/>
                <w:szCs w:val="24"/>
              </w:rPr>
            </w:pPr>
            <w:r w:rsidRPr="30C1304F" w:rsidR="3A2C2272">
              <w:rPr>
                <w:rFonts w:eastAsia="" w:eastAsiaTheme="majorEastAsia"/>
                <w:color w:val="767171" w:themeColor="background2" w:themeTint="FF" w:themeShade="80"/>
                <w:sz w:val="24"/>
                <w:szCs w:val="24"/>
              </w:rPr>
              <w:t>No he podido cumplir con todas las actividades en los tiempos definidos inicialmente. Uno de los principales factores que ha dificultado mi avance ha sido la sintaxis específica del proyecto, ya que la herramienta utilizada era desconocida para mí. Esto me llevó a dedicar mucho tiempo a leer y comprender la documentación antes de poder avanzar de manera efectiva, lo que afectó el cumplimiento de los plazos que había planificado originalmente.</w:t>
            </w:r>
          </w:p>
          <w:p w:rsidRPr="00874D16" w:rsidR="004F2A8B" w:rsidP="3D28A338" w:rsidRDefault="004F2A8B" w14:paraId="1F17CAF9" w14:textId="5F293642">
            <w:pPr>
              <w:jc w:val="both"/>
              <w:rPr>
                <w:rFonts w:ascii="Calibri" w:hAnsi="Calibri"/>
                <w:b/>
                <w:bCs/>
                <w:color w:val="1F4E79" w:themeColor="accent1" w:themeShade="80"/>
              </w:rPr>
            </w:pPr>
          </w:p>
        </w:tc>
      </w:tr>
    </w:tbl>
    <w:p w:rsidR="004F2A8B" w:rsidP="3D28A338" w:rsidRDefault="004F2A8B" w14:paraId="1D20DF82" w14:textId="77777777">
      <w:pPr>
        <w:spacing w:after="0" w:line="360" w:lineRule="auto"/>
        <w:jc w:val="both"/>
        <w:rPr>
          <w:color w:val="595959" w:themeColor="text1" w:themeTint="A6"/>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30C1304F" w14:paraId="470EE228" w14:textId="77777777">
        <w:trPr>
          <w:trHeight w:val="440"/>
        </w:trPr>
        <w:tc>
          <w:tcPr>
            <w:tcW w:w="10076" w:type="dxa"/>
            <w:tcMar/>
            <w:vAlign w:val="center"/>
          </w:tcPr>
          <w:p w:rsidRPr="00885110" w:rsidR="004F2A8B" w:rsidP="3D28A338" w:rsidRDefault="004F2A8B" w14:paraId="45BEE2C8" w14:textId="77777777">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rsidTr="30C1304F" w14:paraId="49566276" w14:textId="77777777">
        <w:trPr>
          <w:trHeight w:val="1639"/>
        </w:trPr>
        <w:tc>
          <w:tcPr>
            <w:tcW w:w="10076" w:type="dxa"/>
            <w:shd w:val="clear" w:color="auto" w:fill="DEEAF6" w:themeFill="accent1" w:themeFillTint="33"/>
            <w:tcMar/>
            <w:vAlign w:val="center"/>
          </w:tcPr>
          <w:p w:rsidRPr="003B466F" w:rsidR="004F2A8B" w:rsidP="3D28A338" w:rsidRDefault="004F2A8B" w14:paraId="2106E7A8" w14:textId="77777777">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rsidR="004F2A8B" w:rsidP="3D28A338" w:rsidRDefault="004F2A8B" w14:paraId="3BBA6BFE" w14:textId="78D718F4">
            <w:pPr>
              <w:jc w:val="both"/>
              <w:rPr>
                <w:rFonts w:ascii="Calibri" w:hAnsi="Calibri"/>
                <w:b w:val="1"/>
                <w:bCs w:val="1"/>
                <w:color w:val="1F4E79" w:themeColor="accent1" w:themeShade="80"/>
              </w:rPr>
            </w:pPr>
            <w:r w:rsidRPr="30C1304F" w:rsidR="4858B3BE">
              <w:rPr>
                <w:rFonts w:ascii="Calibri" w:hAnsi="Calibri"/>
                <w:b w:val="0"/>
                <w:bCs w:val="0"/>
                <w:color w:val="1F4E79" w:themeColor="accent1" w:themeTint="FF" w:themeShade="80"/>
              </w:rPr>
              <w:t>Para enfrentar las dificultades, he optado por utilizar mi tiempo libre para leer la documentación y adquirir un mayor conocimiento de la herramienta. También busco todas las oportunidades disponibles para seguir aprendiendo y, cuando llego del trabajo, realizo pruebas de código para aplicar lo aprendido y mejorar mi avance en el proyecto</w:t>
            </w:r>
          </w:p>
          <w:p w:rsidRPr="00874D16" w:rsidR="004F2A8B" w:rsidP="3D28A338" w:rsidRDefault="004F2A8B" w14:paraId="7BC4D618" w14:textId="00F46B06">
            <w:pPr>
              <w:jc w:val="both"/>
              <w:rPr>
                <w:rFonts w:ascii="Calibri" w:hAnsi="Calibri"/>
                <w:b/>
                <w:bCs/>
                <w:color w:val="1F4E79" w:themeColor="accent1" w:themeShade="80"/>
              </w:rPr>
            </w:pPr>
          </w:p>
        </w:tc>
      </w:tr>
    </w:tbl>
    <w:p w:rsidR="008B2AC7" w:rsidP="30C1304F" w:rsidRDefault="008B2AC7" w14:paraId="2EEEB842" w14:textId="525FCD25">
      <w:pPr>
        <w:pStyle w:val="Normal"/>
        <w:spacing w:after="0" w:line="360" w:lineRule="auto"/>
        <w:jc w:val="both"/>
        <w:rPr>
          <w:color w:val="595959" w:themeColor="text1" w:themeTint="A6" w:themeShade="FF"/>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30C1304F" w14:paraId="30581879" w14:textId="77777777">
        <w:trPr>
          <w:trHeight w:val="440"/>
        </w:trPr>
        <w:tc>
          <w:tcPr>
            <w:tcW w:w="10076" w:type="dxa"/>
            <w:tcMar/>
            <w:vAlign w:val="center"/>
          </w:tcPr>
          <w:p w:rsidRPr="00885110" w:rsidR="004F2A8B" w:rsidP="3D28A338" w:rsidRDefault="004F2A8B" w14:paraId="5777F753" w14:textId="77777777">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rsidTr="30C1304F" w14:paraId="6AA73947" w14:textId="77777777">
        <w:trPr>
          <w:trHeight w:val="1624"/>
        </w:trPr>
        <w:tc>
          <w:tcPr>
            <w:tcW w:w="10076" w:type="dxa"/>
            <w:shd w:val="clear" w:color="auto" w:fill="DEEAF6" w:themeFill="accent1" w:themeFillTint="33"/>
            <w:tcMar/>
            <w:vAlign w:val="center"/>
          </w:tcPr>
          <w:p w:rsidRPr="003B466F" w:rsidR="004F2A8B" w:rsidP="3D28A338" w:rsidRDefault="004F2A8B" w14:paraId="3EAFB452" w14:textId="7207A9F2">
            <w:pPr>
              <w:jc w:val="both"/>
              <w:rPr>
                <w:rFonts w:eastAsiaTheme="majorEastAsia"/>
                <w:color w:val="767171" w:themeColor="background2" w:themeShade="80"/>
                <w:sz w:val="24"/>
                <w:szCs w:val="24"/>
              </w:rPr>
            </w:pPr>
            <w:r w:rsidRPr="3D28A338">
              <w:rPr>
                <w:rFonts w:eastAsiaTheme="majorEastAsia"/>
                <w:sz w:val="24"/>
                <w:szCs w:val="24"/>
              </w:rPr>
              <w:lastRenderedPageBreak/>
              <w:t>¿Cómo evalúas tu</w:t>
            </w:r>
            <w:r w:rsidRPr="3D28A338" w:rsidR="51ADE3CE">
              <w:rPr>
                <w:rFonts w:eastAsiaTheme="majorEastAsia"/>
                <w:sz w:val="24"/>
                <w:szCs w:val="24"/>
              </w:rPr>
              <w:t xml:space="preserve"> trabajo</w:t>
            </w:r>
            <w:r w:rsidRPr="3D28A338">
              <w:rPr>
                <w:rFonts w:eastAsiaTheme="majorEastAsia"/>
                <w:sz w:val="24"/>
                <w:szCs w:val="24"/>
              </w:rPr>
              <w:t>? ¿Qué destacas y qué podrías hacer para mejorar tu</w:t>
            </w:r>
            <w:r w:rsidRPr="3D28A338" w:rsidR="01B3AA94">
              <w:rPr>
                <w:rFonts w:eastAsiaTheme="majorEastAsia"/>
                <w:sz w:val="24"/>
                <w:szCs w:val="24"/>
              </w:rPr>
              <w:t xml:space="preserve"> trabajo</w:t>
            </w:r>
            <w:r w:rsidRPr="3D28A338">
              <w:rPr>
                <w:rFonts w:eastAsiaTheme="majorEastAsia"/>
                <w:sz w:val="24"/>
                <w:szCs w:val="24"/>
              </w:rPr>
              <w:t xml:space="preserve">? </w:t>
            </w:r>
          </w:p>
          <w:p w:rsidR="004F2A8B" w:rsidP="3D28A338" w:rsidRDefault="004F2A8B" w14:paraId="5D99CA8E" w14:textId="4A3FF838">
            <w:pPr>
              <w:jc w:val="both"/>
              <w:rPr>
                <w:rFonts w:ascii="Calibri" w:hAnsi="Calibri"/>
                <w:b w:val="1"/>
                <w:bCs w:val="1"/>
                <w:color w:val="1F4E79" w:themeColor="accent1" w:themeShade="80"/>
              </w:rPr>
            </w:pPr>
            <w:r w:rsidRPr="30C1304F" w:rsidR="6E42A911">
              <w:rPr>
                <w:rFonts w:ascii="Calibri" w:hAnsi="Calibri"/>
                <w:b w:val="0"/>
                <w:bCs w:val="0"/>
                <w:color w:val="1F4E79" w:themeColor="accent1" w:themeTint="FF" w:themeShade="80"/>
              </w:rPr>
              <w:t>Evaluo</w:t>
            </w:r>
            <w:r w:rsidRPr="30C1304F" w:rsidR="6E42A911">
              <w:rPr>
                <w:rFonts w:ascii="Calibri" w:hAnsi="Calibri"/>
                <w:b w:val="0"/>
                <w:bCs w:val="0"/>
                <w:color w:val="1F4E79" w:themeColor="accent1" w:themeTint="FF" w:themeShade="80"/>
              </w:rPr>
              <w:t xml:space="preserve"> mi trabajo como un esfuerzo constante, pero reconozco que podría mejorar al no </w:t>
            </w:r>
            <w:r w:rsidRPr="30C1304F" w:rsidR="6E42A911">
              <w:rPr>
                <w:rFonts w:ascii="Calibri" w:hAnsi="Calibri"/>
                <w:b w:val="0"/>
                <w:bCs w:val="0"/>
                <w:color w:val="1F4E79" w:themeColor="accent1" w:themeTint="FF" w:themeShade="80"/>
              </w:rPr>
              <w:t>sobreexigirme</w:t>
            </w:r>
            <w:r w:rsidRPr="30C1304F" w:rsidR="6E42A911">
              <w:rPr>
                <w:rFonts w:ascii="Calibri" w:hAnsi="Calibri"/>
                <w:b w:val="0"/>
                <w:bCs w:val="0"/>
                <w:color w:val="1F4E79" w:themeColor="accent1" w:themeTint="FF" w:themeShade="80"/>
              </w:rPr>
              <w:t xml:space="preserve"> tanto. Una de las áreas que destaco es mi dedicación y compromiso, pero creo que es importante aprender a delegar más en mis compañeros y pedir ayuda cuando lo necesite. Me he dado cuenta de que físicamente me he desgastado por no saber cuándo apoyarme en el equipo, lo que es algo que debo mejorar para equilibrar mejor mi carga de trabajo.</w:t>
            </w:r>
          </w:p>
          <w:p w:rsidRPr="00874D16" w:rsidR="004F2A8B" w:rsidP="3D28A338" w:rsidRDefault="004F2A8B" w14:paraId="75A589DF" w14:textId="2EBB2C28">
            <w:pPr>
              <w:jc w:val="both"/>
              <w:rPr>
                <w:rFonts w:ascii="Calibri" w:hAnsi="Calibri"/>
                <w:b/>
                <w:bCs/>
                <w:color w:val="1F4E79" w:themeColor="accent1" w:themeShade="80"/>
              </w:rPr>
            </w:pPr>
          </w:p>
        </w:tc>
      </w:tr>
    </w:tbl>
    <w:p w:rsidR="004F2A8B" w:rsidP="30C1304F" w:rsidRDefault="004F2A8B" w14:paraId="639E983F" w14:textId="59B5AECC">
      <w:pPr>
        <w:pStyle w:val="Normal"/>
        <w:spacing w:after="0" w:line="360" w:lineRule="auto"/>
        <w:jc w:val="both"/>
        <w:rPr>
          <w:color w:val="595959" w:themeColor="text1" w:themeTint="A6" w:themeShade="FF"/>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30C1304F" w14:paraId="7AB5404D" w14:textId="77777777">
        <w:trPr>
          <w:trHeight w:val="440"/>
        </w:trPr>
        <w:tc>
          <w:tcPr>
            <w:tcW w:w="10076" w:type="dxa"/>
            <w:tcMar/>
            <w:vAlign w:val="center"/>
          </w:tcPr>
          <w:p w:rsidRPr="00885110" w:rsidR="004F2A8B" w:rsidP="3D28A338" w:rsidRDefault="004F2A8B" w14:paraId="56439B9A" w14:textId="77777777">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rsidTr="30C1304F" w14:paraId="73E50CEC" w14:textId="77777777">
        <w:trPr>
          <w:trHeight w:val="1639"/>
        </w:trPr>
        <w:tc>
          <w:tcPr>
            <w:tcW w:w="10076" w:type="dxa"/>
            <w:shd w:val="clear" w:color="auto" w:fill="DEEAF6" w:themeFill="accent1" w:themeFillTint="33"/>
            <w:tcMar/>
            <w:vAlign w:val="center"/>
          </w:tcPr>
          <w:p w:rsidRPr="003B466F" w:rsidR="004F2A8B" w:rsidP="3D28A338" w:rsidRDefault="004F2A8B" w14:paraId="1670D69E" w14:textId="77777777">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rsidR="004F2A8B" w:rsidP="30C1304F" w:rsidRDefault="004F2A8B" w14:paraId="5BB3B444" w14:textId="5214E06B">
            <w:pPr>
              <w:jc w:val="both"/>
              <w:rPr>
                <w:rFonts w:ascii="Calibri" w:hAnsi="Calibri"/>
                <w:b w:val="0"/>
                <w:bCs w:val="0"/>
                <w:color w:val="1F4E79" w:themeColor="accent1" w:themeShade="80"/>
              </w:rPr>
            </w:pPr>
            <w:r w:rsidRPr="30C1304F" w:rsidR="12684CF3">
              <w:rPr>
                <w:rFonts w:ascii="Calibri" w:hAnsi="Calibri"/>
                <w:b w:val="0"/>
                <w:bCs w:val="0"/>
                <w:color w:val="1F4E79" w:themeColor="accent1" w:themeTint="FF" w:themeShade="80"/>
              </w:rPr>
              <w:t>Me inquieta si el enfoque que estamos aplicando al proyecto es adecuado para cumplir con los requisitos del proyecto de título. Quisiera tener certeza de que estamos alineados con lo que se espera, y hasta qué punto, con nuestras capacidades actuales, podemos entregar un producto final satisfactorio. Ahora que comprendemos mejor nuestras habilidades y limitaciones, sería útil saber si es necesario ajustar el alcance del proyecto para asegurar un resultado de calidad</w:t>
            </w:r>
          </w:p>
          <w:p w:rsidRPr="00874D16" w:rsidR="004F2A8B" w:rsidP="3D28A338" w:rsidRDefault="004F2A8B" w14:paraId="01E61CA1" w14:textId="26E28922">
            <w:pPr>
              <w:jc w:val="both"/>
              <w:rPr>
                <w:rFonts w:ascii="Calibri" w:hAnsi="Calibri"/>
                <w:b/>
                <w:bCs/>
                <w:color w:val="1F4E79" w:themeColor="accent1" w:themeShade="80"/>
              </w:rPr>
            </w:pPr>
          </w:p>
        </w:tc>
      </w:tr>
    </w:tbl>
    <w:p w:rsidR="004F2A8B" w:rsidP="30C1304F" w:rsidRDefault="004F2A8B" w14:paraId="377986E5" w14:textId="5F46620D">
      <w:pPr>
        <w:pStyle w:val="Normal"/>
        <w:spacing w:after="0" w:line="360" w:lineRule="auto"/>
        <w:jc w:val="both"/>
        <w:rPr>
          <w:color w:val="595959" w:themeColor="text1" w:themeTint="A6" w:themeShade="FF"/>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30C1304F" w14:paraId="3CC82F9F" w14:textId="77777777">
        <w:trPr>
          <w:trHeight w:val="440"/>
        </w:trPr>
        <w:tc>
          <w:tcPr>
            <w:tcW w:w="10076" w:type="dxa"/>
            <w:tcMar/>
            <w:vAlign w:val="center"/>
          </w:tcPr>
          <w:p w:rsidRPr="00885110" w:rsidR="004F2A8B" w:rsidP="3D28A338" w:rsidRDefault="004F2A8B" w14:paraId="4C38DECD" w14:textId="77777777">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rsidTr="30C1304F" w14:paraId="7C63D85E" w14:textId="77777777">
        <w:trPr>
          <w:trHeight w:val="1639"/>
        </w:trPr>
        <w:tc>
          <w:tcPr>
            <w:tcW w:w="10076" w:type="dxa"/>
            <w:shd w:val="clear" w:color="auto" w:fill="DEEAF6" w:themeFill="accent1" w:themeFillTint="33"/>
            <w:tcMar/>
            <w:vAlign w:val="center"/>
          </w:tcPr>
          <w:p w:rsidR="004F2A8B" w:rsidP="3D28A338" w:rsidRDefault="004F2A8B" w14:paraId="4B25577F" w14:textId="77777777">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rsidR="004F2A8B" w:rsidP="30C1304F" w:rsidRDefault="004F2A8B" w14:paraId="3C35FF15" w14:textId="39524CEA">
            <w:pPr>
              <w:jc w:val="both"/>
              <w:rPr>
                <w:rFonts w:eastAsia="" w:eastAsiaTheme="majorEastAsia"/>
                <w:color w:val="767171" w:themeColor="background2" w:themeShade="80"/>
                <w:sz w:val="24"/>
                <w:szCs w:val="24"/>
              </w:rPr>
            </w:pPr>
            <w:r w:rsidRPr="30C1304F" w:rsidR="45ED4C93">
              <w:rPr>
                <w:rFonts w:eastAsia="" w:eastAsiaTheme="majorEastAsia"/>
                <w:color w:val="767171" w:themeColor="background2" w:themeTint="FF" w:themeShade="80"/>
                <w:sz w:val="24"/>
                <w:szCs w:val="24"/>
              </w:rPr>
              <w:t>Sí, consideramos que las actividades deben ser redistribuidas según las habilidades de cada miembro del equipo. A medida que avanzamos en el proyecto, estamos ajustando las responsabilidades para que cada actividad se asigne de manera más eficiente en función de lo que cada uno puede aportar. Este enfoque nos permitirá optimizar el trabajo y asegurar que todos contribuyan de acuerdo con sus fortalezas.</w:t>
            </w:r>
          </w:p>
          <w:p w:rsidRPr="00874D16" w:rsidR="004F2A8B" w:rsidP="3D28A338" w:rsidRDefault="004F2A8B" w14:paraId="66D7B5BC" w14:textId="030A4642">
            <w:pPr>
              <w:jc w:val="both"/>
              <w:rPr>
                <w:rFonts w:ascii="Calibri" w:hAnsi="Calibri"/>
                <w:b/>
                <w:bCs/>
                <w:color w:val="1F4E79" w:themeColor="accent1" w:themeShade="80"/>
              </w:rPr>
            </w:pPr>
          </w:p>
        </w:tc>
      </w:tr>
    </w:tbl>
    <w:p w:rsidR="004F2A8B" w:rsidP="30C1304F" w:rsidRDefault="004F2A8B" w14:paraId="7F90E134" w14:textId="41670DC3">
      <w:pPr>
        <w:pStyle w:val="Normal"/>
        <w:spacing w:after="0" w:line="360" w:lineRule="auto"/>
        <w:jc w:val="both"/>
        <w:rPr>
          <w:color w:val="595959" w:themeColor="text1" w:themeTint="A6" w:themeShade="FF"/>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30C1304F" w14:paraId="054A764B" w14:textId="77777777">
        <w:trPr>
          <w:trHeight w:val="440"/>
        </w:trPr>
        <w:tc>
          <w:tcPr>
            <w:tcW w:w="10076" w:type="dxa"/>
            <w:tcMar/>
            <w:vAlign w:val="center"/>
          </w:tcPr>
          <w:p w:rsidRPr="00885110" w:rsidR="004F2A8B" w:rsidP="00B25651" w:rsidRDefault="004F2A8B" w14:paraId="741C85EB" w14:textId="5C8D2DC3">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bookmarkStart w:name="_GoBack" w:id="0"/>
            <w:bookmarkEnd w:id="0"/>
          </w:p>
        </w:tc>
      </w:tr>
      <w:tr w:rsidR="004F2A8B" w:rsidTr="30C1304F" w14:paraId="2DC141D8" w14:textId="77777777">
        <w:trPr>
          <w:trHeight w:val="1639"/>
        </w:trPr>
        <w:tc>
          <w:tcPr>
            <w:tcW w:w="10076" w:type="dxa"/>
            <w:shd w:val="clear" w:color="auto" w:fill="DEEAF6" w:themeFill="accent1" w:themeFillTint="33"/>
            <w:tcMar/>
            <w:vAlign w:val="center"/>
          </w:tcPr>
          <w:p w:rsidR="004F2A8B" w:rsidP="3D28A338" w:rsidRDefault="004F2A8B" w14:paraId="4F1699EE" w14:textId="77777777">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rsidRPr="00874D16" w:rsidR="004F2A8B" w:rsidP="30C1304F" w:rsidRDefault="004F2A8B" w14:paraId="4F58EFC7" w14:textId="08EF36C8">
            <w:pPr>
              <w:jc w:val="both"/>
              <w:rPr>
                <w:rFonts w:eastAsia="" w:eastAsiaTheme="majorEastAsia"/>
                <w:color w:val="767171" w:themeColor="background2" w:themeTint="FF" w:themeShade="80"/>
                <w:sz w:val="24"/>
                <w:szCs w:val="24"/>
              </w:rPr>
            </w:pPr>
            <w:r w:rsidRPr="30C1304F" w:rsidR="1B6694F6">
              <w:rPr>
                <w:rFonts w:eastAsia="" w:eastAsiaTheme="majorEastAsia"/>
                <w:color w:val="767171" w:themeColor="background2" w:themeTint="FF" w:themeShade="80"/>
                <w:sz w:val="24"/>
                <w:szCs w:val="24"/>
              </w:rPr>
              <w:t>Valoramos positivamente el trabajo en grupo, especialmente en términos de coordinación y comunicación. Hemos logrado organizarnos para reunirnos en horarios comunes durante la semana, reconociendo que todos tenemos compromisos laborales y personales. Aunque a veces surgen retrasos o se deben reprogramar reuniones, siempre nos mantenemos informados mediante mensajes, lo que facilita el seguimiento de los avances y permite que brindemos apoyo cuando sea necesario.</w:t>
            </w:r>
          </w:p>
          <w:p w:rsidRPr="00874D16" w:rsidR="004F2A8B" w:rsidP="30C1304F" w:rsidRDefault="004F2A8B" w14:paraId="5D77363E" w14:textId="5B13671C">
            <w:pPr>
              <w:pStyle w:val="Normal"/>
              <w:jc w:val="both"/>
            </w:pPr>
            <w:r w:rsidRPr="30C1304F" w:rsidR="1B6694F6">
              <w:rPr>
                <w:rFonts w:eastAsia="" w:eastAsiaTheme="majorEastAsia"/>
                <w:color w:val="767171" w:themeColor="background2" w:themeTint="FF" w:themeShade="80"/>
                <w:sz w:val="24"/>
                <w:szCs w:val="24"/>
              </w:rPr>
              <w:t xml:space="preserve"> </w:t>
            </w:r>
          </w:p>
          <w:p w:rsidRPr="00874D16" w:rsidR="004F2A8B" w:rsidP="30C1304F" w:rsidRDefault="004F2A8B" w14:paraId="14A8E0B5" w14:textId="278A6391">
            <w:pPr>
              <w:pStyle w:val="Normal"/>
              <w:jc w:val="both"/>
            </w:pPr>
            <w:r w:rsidRPr="30C1304F" w:rsidR="1B6694F6">
              <w:rPr>
                <w:rFonts w:eastAsia="" w:eastAsiaTheme="majorEastAsia"/>
                <w:color w:val="767171" w:themeColor="background2" w:themeTint="FF" w:themeShade="80"/>
                <w:sz w:val="24"/>
                <w:szCs w:val="24"/>
              </w:rPr>
              <w:t>Para mejorar, sería útil optimizar la gestión del tiempo y encontrar estrategias más efectivas para manejar los imprevistos, de modo que no afecten significativamente el progreso del proyecto.</w:t>
            </w:r>
          </w:p>
        </w:tc>
      </w:tr>
    </w:tbl>
    <w:p w:rsidR="004F2A8B" w:rsidP="3D28A338" w:rsidRDefault="004F2A8B" w14:paraId="6A07B6E2" w14:textId="77777777">
      <w:pPr>
        <w:spacing w:after="0" w:line="360" w:lineRule="auto"/>
        <w:jc w:val="both"/>
        <w:rPr>
          <w:color w:val="595959" w:themeColor="text1" w:themeTint="A6"/>
          <w:sz w:val="24"/>
          <w:szCs w:val="24"/>
          <w:lang w:eastAsia="ja-JP"/>
        </w:rPr>
      </w:pPr>
    </w:p>
    <w:p w:rsidR="004F2A8B" w:rsidP="3D28A338" w:rsidRDefault="004F2A8B" w14:paraId="514D172B" w14:textId="1FB3D3F4">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2B2" w:rsidP="00DF38AE" w:rsidRDefault="00A322B2" w14:paraId="50B585EE" w14:textId="77777777">
      <w:pPr>
        <w:spacing w:after="0" w:line="240" w:lineRule="auto"/>
      </w:pPr>
      <w:r>
        <w:separator/>
      </w:r>
    </w:p>
  </w:endnote>
  <w:endnote w:type="continuationSeparator" w:id="0">
    <w:p w:rsidR="00A322B2" w:rsidP="00DF38AE" w:rsidRDefault="00A322B2" w14:paraId="4CC4741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3C42C499">
                                <w:pPr>
                                  <w:jc w:val="center"/>
                                </w:pPr>
                                <w:r>
                                  <w:fldChar w:fldCharType="begin"/>
                                </w:r>
                                <w:r>
                                  <w:instrText>PAGE    \* MERGEFORMAT</w:instrText>
                                </w:r>
                                <w:r>
                                  <w:fldChar w:fldCharType="separate"/>
                                </w:r>
                                <w:r w:rsidRPr="00B25651" w:rsid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3C42C499">
                          <w:pPr>
                            <w:jc w:val="center"/>
                          </w:pPr>
                          <w:r>
                            <w:fldChar w:fldCharType="begin"/>
                          </w:r>
                          <w:r>
                            <w:instrText>PAGE    \* MERGEFORMAT</w:instrText>
                          </w:r>
                          <w:r>
                            <w:fldChar w:fldCharType="separate"/>
                          </w:r>
                          <w:r w:rsidRPr="00B25651" w:rsidR="00B25651">
                            <w:rPr>
                              <w:noProof/>
                              <w:color w:val="8C8C8C" w:themeColor="background1" w:themeShade="8C"/>
                              <w:lang w:val="es-ES"/>
                            </w:rPr>
                            <w:t>0</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2B2" w:rsidP="00DF38AE" w:rsidRDefault="00A322B2" w14:paraId="47C55D98" w14:textId="77777777">
      <w:pPr>
        <w:spacing w:after="0" w:line="240" w:lineRule="auto"/>
      </w:pPr>
      <w:r>
        <w:separator/>
      </w:r>
    </w:p>
  </w:footnote>
  <w:footnote w:type="continuationSeparator" w:id="0">
    <w:p w:rsidR="00A322B2" w:rsidP="00DF38AE" w:rsidRDefault="00A322B2" w14:paraId="354BBEB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314A4" w:rsidTr="00C5460F" w14:paraId="68D166FD" w14:textId="77777777">
      <w:trPr>
        <w:trHeight w:val="697"/>
      </w:trPr>
      <w:tc>
        <w:tcPr>
          <w:tcW w:w="5707" w:type="dxa"/>
          <w:tcBorders>
            <w:top w:val="nil"/>
            <w:left w:val="nil"/>
            <w:bottom w:val="nil"/>
            <w:right w:val="nil"/>
          </w:tcBorders>
        </w:tcPr>
        <w:p w:rsidR="00F314A4" w:rsidP="00F314A4" w:rsidRDefault="00F314A4" w14:paraId="6DA15F41"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314A4" w:rsidP="00F314A4" w:rsidRDefault="00F314A4" w14:paraId="62D03114" w14:textId="2E2E13A6">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 xml:space="preserve">Fase </w:t>
          </w:r>
          <w:r>
            <w:rPr>
              <w:rFonts w:ascii="Century Gothic" w:hAnsi="Century Gothic" w:eastAsia="Century Gothic" w:cs="Century Gothic"/>
              <w:b/>
              <w:color w:val="1D2763"/>
              <w:sz w:val="24"/>
              <w:szCs w:val="24"/>
            </w:rPr>
            <w:t>2</w:t>
          </w:r>
        </w:p>
        <w:p w:rsidRPr="00A7239E" w:rsidR="00F314A4" w:rsidP="00F314A4" w:rsidRDefault="00F314A4" w14:paraId="67F7BED4"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314A4" w:rsidP="00F314A4" w:rsidRDefault="00F314A4" w14:paraId="2660C0CE" w14:textId="77777777">
          <w:pPr>
            <w:jc w:val="right"/>
            <w:rPr>
              <w:rFonts w:ascii="Century Gothic" w:hAnsi="Century Gothic" w:eastAsiaTheme="minorEastAsia"/>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9C76B3" w:rsidRDefault="0005546F" w14:paraId="276B4CFC" w14:textId="4336362D">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6"/>
      <w:gridCol w:w="5918"/>
      <w:gridCol w:w="3382"/>
    </w:tblGrid>
    <w:tr w:rsidR="009C76B3" w:rsidTr="009C76B3" w14:paraId="284D07F9" w14:textId="77777777">
      <w:trPr>
        <w:trHeight w:val="1091"/>
      </w:trPr>
      <w:tc>
        <w:tcPr>
          <w:tcW w:w="675" w:type="dxa"/>
          <w:tcBorders>
            <w:top w:val="nil"/>
            <w:left w:val="nil"/>
            <w:bottom w:val="nil"/>
            <w:right w:val="nil"/>
          </w:tcBorders>
          <w:hideMark/>
        </w:tcPr>
        <w:p w:rsidR="009C76B3" w:rsidP="009C76B3" w:rsidRDefault="009C76B3" w14:paraId="3B340650" w14:textId="1E305137">
          <w:pPr>
            <w:rPr>
              <w:rFonts w:ascii="Century Gothic" w:hAnsi="Century Gothic" w:eastAsiaTheme="minorEastAsia"/>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rsidR="009C76B3" w:rsidP="009C76B3" w:rsidRDefault="009C76B3" w14:paraId="55E2FF5B"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9C76B3" w:rsidP="009C76B3" w:rsidRDefault="009C76B3" w14:paraId="006B2D2A"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009C76B3" w:rsidP="009C76B3" w:rsidRDefault="009C76B3" w14:paraId="2AB05556" w14:textId="5683B02A">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2</w:t>
          </w:r>
        </w:p>
        <w:p w:rsidR="009C76B3" w:rsidP="009C76B3" w:rsidRDefault="009C76B3" w14:paraId="49C69D1C"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hideMark/>
        </w:tcPr>
        <w:p w:rsidR="009C76B3" w:rsidP="009C76B3" w:rsidRDefault="009C76B3" w14:paraId="63860A7B" w14:textId="3ADC314B">
          <w:pPr>
            <w:jc w:val="right"/>
            <w:rPr>
              <w:rFonts w:ascii="Century Gothic" w:hAnsi="Century Gothic" w:eastAsiaTheme="minorEastAsia"/>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684CF3"/>
    <w:rsid w:val="12A78B6F"/>
    <w:rsid w:val="1439D0E2"/>
    <w:rsid w:val="15A1A948"/>
    <w:rsid w:val="16AC4605"/>
    <w:rsid w:val="174D3587"/>
    <w:rsid w:val="187DECBA"/>
    <w:rsid w:val="199304E0"/>
    <w:rsid w:val="19E2AEA8"/>
    <w:rsid w:val="1A460998"/>
    <w:rsid w:val="1A8FC2CB"/>
    <w:rsid w:val="1B6694F6"/>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61B90CD"/>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0C1304F"/>
    <w:rsid w:val="312D83A8"/>
    <w:rsid w:val="3140549B"/>
    <w:rsid w:val="31AEE852"/>
    <w:rsid w:val="32239B2D"/>
    <w:rsid w:val="3230F17F"/>
    <w:rsid w:val="329018E3"/>
    <w:rsid w:val="3419DD13"/>
    <w:rsid w:val="343C3EEE"/>
    <w:rsid w:val="34F40128"/>
    <w:rsid w:val="351050B3"/>
    <w:rsid w:val="35137184"/>
    <w:rsid w:val="356A85C1"/>
    <w:rsid w:val="3578FD53"/>
    <w:rsid w:val="35DDB4D4"/>
    <w:rsid w:val="36542973"/>
    <w:rsid w:val="371B4029"/>
    <w:rsid w:val="37A70744"/>
    <w:rsid w:val="381EF042"/>
    <w:rsid w:val="388A556E"/>
    <w:rsid w:val="3911ECC9"/>
    <w:rsid w:val="39CDA55E"/>
    <w:rsid w:val="3A2C2272"/>
    <w:rsid w:val="3A787328"/>
    <w:rsid w:val="3BF6F6FA"/>
    <w:rsid w:val="3C0B8966"/>
    <w:rsid w:val="3D10B386"/>
    <w:rsid w:val="3D28A338"/>
    <w:rsid w:val="3DB3EFA4"/>
    <w:rsid w:val="3EE685B0"/>
    <w:rsid w:val="3F5CE3F8"/>
    <w:rsid w:val="4012739C"/>
    <w:rsid w:val="40C3B9DB"/>
    <w:rsid w:val="41F95BCF"/>
    <w:rsid w:val="424746BB"/>
    <w:rsid w:val="424AD2D0"/>
    <w:rsid w:val="430B04E1"/>
    <w:rsid w:val="43952C30"/>
    <w:rsid w:val="445565DC"/>
    <w:rsid w:val="455A3321"/>
    <w:rsid w:val="455D9032"/>
    <w:rsid w:val="4567DFD7"/>
    <w:rsid w:val="45ED4C93"/>
    <w:rsid w:val="48426AB1"/>
    <w:rsid w:val="4858B3BE"/>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42A911"/>
    <w:rsid w:val="6ECC5F63"/>
    <w:rsid w:val="70521D6E"/>
    <w:rsid w:val="705F4B67"/>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8F14D6"/>
    <w:rsid w:val="008F14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openxmlformats.org/package/2006/metadata/core-properties"/>
    <ds:schemaRef ds:uri="http://schemas.microsoft.com/office/infopath/2007/PartnerControls"/>
    <ds:schemaRef ds:uri="http://purl.org/dc/elements/1.1/"/>
    <ds:schemaRef ds:uri="http://schemas.microsoft.com/office/2006/documentManagement/types"/>
    <ds:schemaRef ds:uri="http://schemas.microsoft.com/office/2006/metadata/properties"/>
    <ds:schemaRef ds:uri="126e8a1c-9ea9-435a-ac89-d06c80d62e30"/>
    <ds:schemaRef ds:uri="http://purl.org/dc/terms/"/>
    <ds:schemaRef ds:uri="http://purl.org/dc/dcmitype/"/>
    <ds:schemaRef ds:uri="http://www.w3.org/XML/1998/namespace"/>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VICTORIA . LOPEZ ALARCON</lastModifiedBy>
  <revision>43</revision>
  <lastPrinted>2019-12-16T20:10:00.0000000Z</lastPrinted>
  <dcterms:created xsi:type="dcterms:W3CDTF">2021-12-31T12:50:00.0000000Z</dcterms:created>
  <dcterms:modified xsi:type="dcterms:W3CDTF">2024-10-18T20:11:21.0784807Z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