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17B35FB4">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17B35FB4">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17B35FB4">
              <w:rPr>
                <w:rFonts w:eastAsiaTheme="majorEastAsia"/>
                <w:sz w:val="24"/>
                <w:szCs w:val="24"/>
              </w:rPr>
              <w:t>¿Has podido cumplir todas las actividades en los tiempos definidos? ¿Qué factores han facilitado o dificultado el desarrollo de las actividades de tu plan de trabajo?</w:t>
            </w:r>
          </w:p>
          <w:p w14:paraId="1F17CAF9" w14:textId="5C840BCB" w:rsidR="004F2A8B" w:rsidRPr="00874D16" w:rsidRDefault="00076EF0" w:rsidP="3D28A338">
            <w:pPr>
              <w:jc w:val="both"/>
              <w:rPr>
                <w:rFonts w:ascii="Calibri" w:hAnsi="Calibri"/>
                <w:b/>
                <w:bCs/>
                <w:color w:val="1F4E79" w:themeColor="accent1" w:themeShade="80"/>
              </w:rPr>
            </w:pPr>
            <w:r w:rsidRPr="00076EF0">
              <w:rPr>
                <w:rFonts w:eastAsiaTheme="majorEastAsia"/>
                <w:color w:val="767171" w:themeColor="background2" w:themeShade="80"/>
                <w:sz w:val="24"/>
                <w:szCs w:val="24"/>
              </w:rPr>
              <w:t xml:space="preserve">No, no he podido cumplir con todas las actividades programadas en los tiempos definidos. Me he enfrentado a una curva de aprendizaje de la plataforma Google Cloud </w:t>
            </w:r>
            <w:proofErr w:type="spellStart"/>
            <w:r w:rsidRPr="00076EF0">
              <w:rPr>
                <w:rFonts w:eastAsiaTheme="majorEastAsia"/>
                <w:color w:val="767171" w:themeColor="background2" w:themeShade="80"/>
                <w:sz w:val="24"/>
                <w:szCs w:val="24"/>
              </w:rPr>
              <w:t>Platform</w:t>
            </w:r>
            <w:proofErr w:type="spellEnd"/>
            <w:r w:rsidRPr="00076EF0">
              <w:rPr>
                <w:rFonts w:eastAsiaTheme="majorEastAsia"/>
                <w:color w:val="767171" w:themeColor="background2" w:themeShade="80"/>
                <w:sz w:val="24"/>
                <w:szCs w:val="24"/>
              </w:rPr>
              <w:t xml:space="preserve"> (GCP) que no esperaba; aunque tenía algo de familiaridad con ella por el curso de Big Data, no anticipé que me resultaría tan complicada en este contexto. Sin embargo, he logrado recuperar el tiempo perdido y he conseguido finalizar mis tareas con éxito.</w:t>
            </w: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17B35FB4">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17B35FB4">
        <w:trPr>
          <w:trHeight w:val="1639"/>
        </w:trPr>
        <w:tc>
          <w:tcPr>
            <w:tcW w:w="10076" w:type="dxa"/>
            <w:shd w:val="clear" w:color="auto" w:fill="DEEAF6" w:themeFill="accent1" w:themeFillTint="33"/>
            <w:vAlign w:val="center"/>
          </w:tcPr>
          <w:p w14:paraId="20F1EAAE" w14:textId="3E8AD196" w:rsidR="004F2A8B" w:rsidRDefault="004F2A8B" w:rsidP="17B35FB4">
            <w:pPr>
              <w:jc w:val="both"/>
              <w:rPr>
                <w:rFonts w:eastAsiaTheme="majorEastAsia"/>
                <w:color w:val="767171" w:themeColor="background2" w:themeShade="80"/>
                <w:sz w:val="24"/>
                <w:szCs w:val="24"/>
              </w:rPr>
            </w:pPr>
            <w:r w:rsidRPr="17B35FB4">
              <w:rPr>
                <w:rFonts w:eastAsiaTheme="majorEastAsia"/>
                <w:sz w:val="24"/>
                <w:szCs w:val="24"/>
              </w:rPr>
              <w:t xml:space="preserve">¿De qué manera has enfrentado y/o planeas enfrentar las dificultades que han afectado el desarrollo de tu Proyecto APT? </w:t>
            </w:r>
          </w:p>
          <w:p w14:paraId="7BC4D618" w14:textId="50C83A06" w:rsidR="004F2A8B" w:rsidRPr="00874D16" w:rsidRDefault="00076EF0" w:rsidP="3D28A338">
            <w:pPr>
              <w:jc w:val="both"/>
              <w:rPr>
                <w:rFonts w:ascii="Calibri" w:hAnsi="Calibri"/>
                <w:b/>
                <w:bCs/>
                <w:color w:val="1F4E79" w:themeColor="accent1" w:themeShade="80"/>
              </w:rPr>
            </w:pPr>
            <w:r w:rsidRPr="00076EF0">
              <w:rPr>
                <w:rFonts w:eastAsiaTheme="majorEastAsia"/>
                <w:color w:val="767171" w:themeColor="background2" w:themeShade="80"/>
                <w:sz w:val="24"/>
                <w:szCs w:val="24"/>
              </w:rPr>
              <w:t>Para enfrentar las dificultades, he dedicado más horas al aprendizaje autodidacta, lo que me ha permitido desarrollar un manejo cada vez más eficiente de las diferentes etapas del desarrollo de software y la gestión de proyectos. En el futuro, planeo implementar una comunicación más efectiva con mi equipo de trabajo para gestionar mejor las tareas propuestas y asegurar que todos estemos alineados en nuestros objetivos.</w:t>
            </w:r>
          </w:p>
        </w:tc>
      </w:tr>
    </w:tbl>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17B35FB4">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17B35FB4">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17B35FB4">
              <w:rPr>
                <w:rFonts w:eastAsiaTheme="majorEastAsia"/>
                <w:sz w:val="24"/>
                <w:szCs w:val="24"/>
              </w:rPr>
              <w:t>¿Cómo evalúas tu</w:t>
            </w:r>
            <w:r w:rsidR="2E140C94" w:rsidRPr="17B35FB4">
              <w:rPr>
                <w:rFonts w:eastAsiaTheme="majorEastAsia"/>
                <w:sz w:val="24"/>
                <w:szCs w:val="24"/>
              </w:rPr>
              <w:t xml:space="preserve"> trabajo</w:t>
            </w:r>
            <w:r w:rsidRPr="17B35FB4">
              <w:rPr>
                <w:rFonts w:eastAsiaTheme="majorEastAsia"/>
                <w:sz w:val="24"/>
                <w:szCs w:val="24"/>
              </w:rPr>
              <w:t>? ¿Qué destacas y qué podrías hacer para mejorar tu</w:t>
            </w:r>
            <w:r w:rsidR="11A9A4A7" w:rsidRPr="17B35FB4">
              <w:rPr>
                <w:rFonts w:eastAsiaTheme="majorEastAsia"/>
                <w:sz w:val="24"/>
                <w:szCs w:val="24"/>
              </w:rPr>
              <w:t xml:space="preserve"> trabajo</w:t>
            </w:r>
            <w:r w:rsidRPr="17B35FB4">
              <w:rPr>
                <w:rFonts w:eastAsiaTheme="majorEastAsia"/>
                <w:sz w:val="24"/>
                <w:szCs w:val="24"/>
              </w:rPr>
              <w:t xml:space="preserve">? </w:t>
            </w:r>
          </w:p>
          <w:p w14:paraId="75A589DF" w14:textId="2CD59152" w:rsidR="004F2A8B" w:rsidRPr="00874D16" w:rsidRDefault="00076EF0" w:rsidP="000036E9">
            <w:pPr>
              <w:jc w:val="both"/>
              <w:rPr>
                <w:rFonts w:ascii="Calibri" w:hAnsi="Calibri"/>
                <w:b/>
                <w:bCs/>
                <w:color w:val="1F4E79" w:themeColor="accent1" w:themeShade="80"/>
              </w:rPr>
            </w:pPr>
            <w:r w:rsidRPr="00076EF0">
              <w:rPr>
                <w:rFonts w:eastAsiaTheme="majorEastAsia"/>
                <w:color w:val="767171" w:themeColor="background2" w:themeShade="80"/>
                <w:sz w:val="24"/>
                <w:szCs w:val="24"/>
              </w:rPr>
              <w:t xml:space="preserve">Evalúo mi trabajo de manera positiva, ya que hemos logrado avanzar en el proyecto. Sin embargo, reconozco que debo mejorar mis conocimientos en Google Cloud </w:t>
            </w:r>
            <w:proofErr w:type="spellStart"/>
            <w:r w:rsidRPr="00076EF0">
              <w:rPr>
                <w:rFonts w:eastAsiaTheme="majorEastAsia"/>
                <w:color w:val="767171" w:themeColor="background2" w:themeShade="80"/>
                <w:sz w:val="24"/>
                <w:szCs w:val="24"/>
              </w:rPr>
              <w:t>Platform</w:t>
            </w:r>
            <w:proofErr w:type="spellEnd"/>
            <w:r w:rsidRPr="00076EF0">
              <w:rPr>
                <w:rFonts w:eastAsiaTheme="majorEastAsia"/>
                <w:color w:val="767171" w:themeColor="background2" w:themeShade="80"/>
                <w:sz w:val="24"/>
                <w:szCs w:val="24"/>
              </w:rPr>
              <w:t xml:space="preserve"> (GCP) para gestionar de manera más efectiva las tareas asignadas. Tengo planeado continuar mi capacitación en esta plataforma, aprovechando los diversos </w:t>
            </w:r>
            <w:proofErr w:type="spellStart"/>
            <w:r w:rsidRPr="00076EF0">
              <w:rPr>
                <w:rFonts w:eastAsiaTheme="majorEastAsia"/>
                <w:color w:val="767171" w:themeColor="background2" w:themeShade="80"/>
                <w:sz w:val="24"/>
                <w:szCs w:val="24"/>
              </w:rPr>
              <w:t>bootcamps</w:t>
            </w:r>
            <w:proofErr w:type="spellEnd"/>
            <w:r w:rsidRPr="00076EF0">
              <w:rPr>
                <w:rFonts w:eastAsiaTheme="majorEastAsia"/>
                <w:color w:val="767171" w:themeColor="background2" w:themeShade="80"/>
                <w:sz w:val="24"/>
                <w:szCs w:val="24"/>
              </w:rPr>
              <w:t xml:space="preserve"> a los que pueda unirme.</w:t>
            </w: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17B35FB4">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lastRenderedPageBreak/>
              <w:t>4. Después de reflexionar sobre el avance de tu Proyecto APT</w:t>
            </w:r>
          </w:p>
        </w:tc>
      </w:tr>
      <w:tr w:rsidR="004F2A8B" w14:paraId="73E50CEC" w14:textId="77777777" w:rsidTr="17B35FB4">
        <w:trPr>
          <w:trHeight w:val="1639"/>
        </w:trPr>
        <w:tc>
          <w:tcPr>
            <w:tcW w:w="10076" w:type="dxa"/>
            <w:shd w:val="clear" w:color="auto" w:fill="DEEAF6" w:themeFill="accent1" w:themeFillTint="33"/>
            <w:vAlign w:val="center"/>
          </w:tcPr>
          <w:p w14:paraId="60BB41B1" w14:textId="4EAA3324" w:rsidR="004F2A8B" w:rsidRDefault="004F2A8B" w:rsidP="17B35FB4">
            <w:pPr>
              <w:jc w:val="both"/>
              <w:rPr>
                <w:rFonts w:eastAsiaTheme="majorEastAsia"/>
                <w:color w:val="767171" w:themeColor="background2" w:themeShade="80"/>
                <w:sz w:val="24"/>
                <w:szCs w:val="24"/>
              </w:rPr>
            </w:pPr>
            <w:r w:rsidRPr="17B35FB4">
              <w:rPr>
                <w:rFonts w:eastAsiaTheme="majorEastAsia"/>
                <w:sz w:val="24"/>
                <w:szCs w:val="24"/>
              </w:rPr>
              <w:t>¿Qué inquietudes te quedan sobre cómo proceder? ¿Qué pregunta te gustaría hacerle a tu docente o a tus pares?</w:t>
            </w:r>
          </w:p>
          <w:p w14:paraId="01E61CA1" w14:textId="6F921A43" w:rsidR="004F2A8B" w:rsidRPr="00874D16" w:rsidRDefault="00AD7085" w:rsidP="000A2BFB">
            <w:pPr>
              <w:jc w:val="both"/>
              <w:rPr>
                <w:rFonts w:ascii="Calibri" w:hAnsi="Calibri"/>
                <w:b/>
                <w:bCs/>
                <w:color w:val="1F4E79" w:themeColor="accent1" w:themeShade="80"/>
              </w:rPr>
            </w:pPr>
            <w:r w:rsidRPr="00AD7085">
              <w:rPr>
                <w:rFonts w:eastAsiaTheme="majorEastAsia"/>
                <w:color w:val="767171" w:themeColor="background2" w:themeShade="80"/>
                <w:sz w:val="24"/>
                <w:szCs w:val="24"/>
              </w:rPr>
              <w:t xml:space="preserve">En este momento, siento que nos ha faltado capacitación </w:t>
            </w:r>
            <w:r>
              <w:rPr>
                <w:rFonts w:eastAsiaTheme="majorEastAsia"/>
                <w:color w:val="767171" w:themeColor="background2" w:themeShade="80"/>
                <w:sz w:val="24"/>
                <w:szCs w:val="24"/>
              </w:rPr>
              <w:t>para</w:t>
            </w:r>
            <w:r w:rsidRPr="00AD7085">
              <w:rPr>
                <w:rFonts w:eastAsiaTheme="majorEastAsia"/>
                <w:color w:val="767171" w:themeColor="background2" w:themeShade="80"/>
                <w:sz w:val="24"/>
                <w:szCs w:val="24"/>
              </w:rPr>
              <w:t xml:space="preserve"> la implementación de </w:t>
            </w:r>
            <w:r>
              <w:rPr>
                <w:rFonts w:eastAsiaTheme="majorEastAsia"/>
                <w:color w:val="767171" w:themeColor="background2" w:themeShade="80"/>
                <w:sz w:val="24"/>
                <w:szCs w:val="24"/>
              </w:rPr>
              <w:t>proyectos agiles</w:t>
            </w:r>
            <w:r w:rsidRPr="00AD7085">
              <w:rPr>
                <w:rFonts w:eastAsiaTheme="majorEastAsia"/>
                <w:color w:val="767171" w:themeColor="background2" w:themeShade="80"/>
                <w:sz w:val="24"/>
                <w:szCs w:val="24"/>
              </w:rPr>
              <w:t xml:space="preserve">. Herramientas de gestión de proyectos como Jira o Trello, así como el manejo de entornos de desarrollo en la nube, son esenciales para los profesionales de nuestra área. Sería ideal que, a través del programa </w:t>
            </w:r>
            <w:proofErr w:type="spellStart"/>
            <w:r w:rsidRPr="00AD7085">
              <w:rPr>
                <w:rFonts w:eastAsiaTheme="majorEastAsia"/>
                <w:color w:val="767171" w:themeColor="background2" w:themeShade="80"/>
                <w:sz w:val="24"/>
                <w:szCs w:val="24"/>
              </w:rPr>
              <w:t>Certifika</w:t>
            </w:r>
            <w:proofErr w:type="spellEnd"/>
            <w:r w:rsidRPr="00AD7085">
              <w:rPr>
                <w:rFonts w:eastAsiaTheme="majorEastAsia"/>
                <w:color w:val="767171" w:themeColor="background2" w:themeShade="80"/>
                <w:sz w:val="24"/>
                <w:szCs w:val="24"/>
              </w:rPr>
              <w:t xml:space="preserve"> del DUOC, pudiéramos continuar capacitándonos una vez que estemos titulados.</w:t>
            </w:r>
          </w:p>
        </w:tc>
      </w:tr>
    </w:tbl>
    <w:p w14:paraId="15CE325F" w14:textId="77777777" w:rsidR="00AD7085" w:rsidRDefault="00AD7085"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17B35FB4">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17B35FB4">
        <w:trPr>
          <w:trHeight w:val="1639"/>
        </w:trPr>
        <w:tc>
          <w:tcPr>
            <w:tcW w:w="10076" w:type="dxa"/>
            <w:shd w:val="clear" w:color="auto" w:fill="DEEAF6" w:themeFill="accent1" w:themeFillTint="33"/>
            <w:vAlign w:val="center"/>
          </w:tcPr>
          <w:p w14:paraId="29C5EEFE" w14:textId="4070318C" w:rsidR="004F2A8B" w:rsidRDefault="004F2A8B" w:rsidP="17B35FB4">
            <w:pPr>
              <w:jc w:val="both"/>
              <w:rPr>
                <w:rFonts w:eastAsiaTheme="majorEastAsia"/>
                <w:color w:val="767171" w:themeColor="background2" w:themeShade="80"/>
                <w:sz w:val="24"/>
                <w:szCs w:val="24"/>
              </w:rPr>
            </w:pPr>
            <w:r w:rsidRPr="17B35FB4">
              <w:rPr>
                <w:rFonts w:eastAsiaTheme="majorEastAsia"/>
                <w:sz w:val="24"/>
                <w:szCs w:val="24"/>
              </w:rPr>
              <w:t>¿Consideran que las actividades deben ser redistribuidas entre los miembros del grupo? ¿Hay nuevas actividades que deban ser asignadas a algún miembro del grupo?</w:t>
            </w:r>
          </w:p>
          <w:p w14:paraId="66D7B5BC" w14:textId="2B63E76E" w:rsidR="004F2A8B" w:rsidRPr="008F087D" w:rsidRDefault="00AD7085" w:rsidP="3D28A338">
            <w:pPr>
              <w:jc w:val="both"/>
              <w:rPr>
                <w:rFonts w:eastAsiaTheme="majorEastAsia"/>
                <w:color w:val="767171" w:themeColor="background2" w:themeShade="80"/>
                <w:sz w:val="24"/>
                <w:szCs w:val="24"/>
              </w:rPr>
            </w:pPr>
            <w:r w:rsidRPr="00AD7085">
              <w:rPr>
                <w:rFonts w:eastAsiaTheme="majorEastAsia"/>
                <w:color w:val="767171" w:themeColor="background2" w:themeShade="80"/>
                <w:sz w:val="24"/>
                <w:szCs w:val="24"/>
              </w:rPr>
              <w:t xml:space="preserve">Sí, considero que </w:t>
            </w:r>
            <w:r w:rsidR="008F087D">
              <w:rPr>
                <w:rFonts w:eastAsiaTheme="majorEastAsia"/>
                <w:color w:val="767171" w:themeColor="background2" w:themeShade="80"/>
                <w:sz w:val="24"/>
                <w:szCs w:val="24"/>
              </w:rPr>
              <w:t>se</w:t>
            </w:r>
            <w:r w:rsidRPr="00AD7085">
              <w:rPr>
                <w:rFonts w:eastAsiaTheme="majorEastAsia"/>
                <w:color w:val="767171" w:themeColor="background2" w:themeShade="80"/>
                <w:sz w:val="24"/>
                <w:szCs w:val="24"/>
              </w:rPr>
              <w:t xml:space="preserve"> deben ser redistribu</w:t>
            </w:r>
            <w:r w:rsidR="008F087D">
              <w:rPr>
                <w:rFonts w:eastAsiaTheme="majorEastAsia"/>
                <w:color w:val="767171" w:themeColor="background2" w:themeShade="80"/>
                <w:sz w:val="24"/>
                <w:szCs w:val="24"/>
              </w:rPr>
              <w:t>ir actividades</w:t>
            </w:r>
            <w:r w:rsidRPr="00AD7085">
              <w:rPr>
                <w:rFonts w:eastAsiaTheme="majorEastAsia"/>
                <w:color w:val="767171" w:themeColor="background2" w:themeShade="80"/>
                <w:sz w:val="24"/>
                <w:szCs w:val="24"/>
              </w:rPr>
              <w:t xml:space="preserve"> entre los miembros del grupo, y también es necesario revisar el alcance de ciertas tareas, ya que hemos notado que no logramos avanzar en cada sprint como esperábamos. A pesar de estos desafíos, nuestro grupo está muy cohesionado; hemos trabajado juntos desde el primer semestre de nuestro primer año, lo que nos ha permitido conocernos bien y ha facilitado el desarrollo en un entorno ágil.</w:t>
            </w:r>
          </w:p>
        </w:tc>
      </w:tr>
    </w:tbl>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17B35FB4">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17B35FB4">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17B35FB4">
              <w:rPr>
                <w:rFonts w:eastAsiaTheme="majorEastAsia"/>
                <w:sz w:val="24"/>
                <w:szCs w:val="24"/>
              </w:rPr>
              <w:t>¿Cómo evalúan el trabajo en grupo? ¿Qué aspectos positivos destacan? ¿Qué aspectos podrían mejorar?</w:t>
            </w:r>
          </w:p>
          <w:p w14:paraId="14A8E0B5" w14:textId="5E727160" w:rsidR="004F2A8B" w:rsidRPr="00874D16" w:rsidRDefault="008F087D" w:rsidP="000A2BFB">
            <w:pPr>
              <w:jc w:val="both"/>
              <w:rPr>
                <w:rFonts w:ascii="Calibri" w:hAnsi="Calibri"/>
                <w:b/>
                <w:bCs/>
                <w:color w:val="1F4E79" w:themeColor="accent1" w:themeShade="80"/>
              </w:rPr>
            </w:pPr>
            <w:r w:rsidRPr="008F087D">
              <w:rPr>
                <w:rFonts w:eastAsiaTheme="majorEastAsia"/>
                <w:color w:val="767171" w:themeColor="background2" w:themeShade="80"/>
                <w:sz w:val="24"/>
                <w:szCs w:val="24"/>
              </w:rPr>
              <w:t>Evalúo el trabajo en grupo de manera positiva. A pesar de las dificultades que cada uno enfrenta debido a sus responsabilidades laborales, todos demostramos un fuerte compromiso por alcanzar los resultados y finalizar el proyecto de la mejor manera posible. Sin embargo, debemos mejorar nuestra comunicación, que al principio fue escasa.</w:t>
            </w: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DCD830" w14:textId="77777777" w:rsidR="007B2D34" w:rsidRDefault="007B2D34" w:rsidP="00DF38AE">
      <w:pPr>
        <w:spacing w:after="0" w:line="240" w:lineRule="auto"/>
      </w:pPr>
      <w:r>
        <w:separator/>
      </w:r>
    </w:p>
  </w:endnote>
  <w:endnote w:type="continuationSeparator" w:id="0">
    <w:p w14:paraId="30C5B029" w14:textId="77777777" w:rsidR="007B2D34" w:rsidRDefault="007B2D34"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&#13;&#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&#13;&#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&#13;&#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&#13;&#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&#13;&#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6BC6FE" w14:textId="77777777" w:rsidR="007B2D34" w:rsidRDefault="007B2D34" w:rsidP="00DF38AE">
      <w:pPr>
        <w:spacing w:after="0" w:line="240" w:lineRule="auto"/>
      </w:pPr>
      <w:r>
        <w:separator/>
      </w:r>
    </w:p>
  </w:footnote>
  <w:footnote w:type="continuationSeparator" w:id="0">
    <w:p w14:paraId="336B7BED" w14:textId="77777777" w:rsidR="007B2D34" w:rsidRDefault="007B2D34"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20874146">
    <w:abstractNumId w:val="3"/>
  </w:num>
  <w:num w:numId="2" w16cid:durableId="1507403285">
    <w:abstractNumId w:val="8"/>
  </w:num>
  <w:num w:numId="3" w16cid:durableId="1799714608">
    <w:abstractNumId w:val="12"/>
  </w:num>
  <w:num w:numId="4" w16cid:durableId="81881294">
    <w:abstractNumId w:val="28"/>
  </w:num>
  <w:num w:numId="5" w16cid:durableId="379286492">
    <w:abstractNumId w:val="30"/>
  </w:num>
  <w:num w:numId="6" w16cid:durableId="615526612">
    <w:abstractNumId w:val="4"/>
  </w:num>
  <w:num w:numId="7" w16cid:durableId="1177959654">
    <w:abstractNumId w:val="11"/>
  </w:num>
  <w:num w:numId="8" w16cid:durableId="1834877756">
    <w:abstractNumId w:val="19"/>
  </w:num>
  <w:num w:numId="9" w16cid:durableId="480538649">
    <w:abstractNumId w:val="15"/>
  </w:num>
  <w:num w:numId="10" w16cid:durableId="123545180">
    <w:abstractNumId w:val="9"/>
  </w:num>
  <w:num w:numId="11" w16cid:durableId="1340112308">
    <w:abstractNumId w:val="24"/>
  </w:num>
  <w:num w:numId="12" w16cid:durableId="834614198">
    <w:abstractNumId w:val="35"/>
  </w:num>
  <w:num w:numId="13" w16cid:durableId="164634181">
    <w:abstractNumId w:val="29"/>
  </w:num>
  <w:num w:numId="14" w16cid:durableId="994263310">
    <w:abstractNumId w:val="1"/>
  </w:num>
  <w:num w:numId="15" w16cid:durableId="2091727534">
    <w:abstractNumId w:val="36"/>
  </w:num>
  <w:num w:numId="16" w16cid:durableId="286550147">
    <w:abstractNumId w:val="21"/>
  </w:num>
  <w:num w:numId="17" w16cid:durableId="1164784392">
    <w:abstractNumId w:val="17"/>
  </w:num>
  <w:num w:numId="18" w16cid:durableId="414282059">
    <w:abstractNumId w:val="31"/>
  </w:num>
  <w:num w:numId="19" w16cid:durableId="1778674136">
    <w:abstractNumId w:val="10"/>
  </w:num>
  <w:num w:numId="20" w16cid:durableId="1113477059">
    <w:abstractNumId w:val="39"/>
  </w:num>
  <w:num w:numId="21" w16cid:durableId="1863396394">
    <w:abstractNumId w:val="34"/>
  </w:num>
  <w:num w:numId="22" w16cid:durableId="2123614">
    <w:abstractNumId w:val="13"/>
  </w:num>
  <w:num w:numId="23" w16cid:durableId="102505832">
    <w:abstractNumId w:val="14"/>
  </w:num>
  <w:num w:numId="24" w16cid:durableId="1380321265">
    <w:abstractNumId w:val="5"/>
  </w:num>
  <w:num w:numId="25" w16cid:durableId="1063723923">
    <w:abstractNumId w:val="16"/>
  </w:num>
  <w:num w:numId="26" w16cid:durableId="1781678224">
    <w:abstractNumId w:val="20"/>
  </w:num>
  <w:num w:numId="27" w16cid:durableId="2123067330">
    <w:abstractNumId w:val="23"/>
  </w:num>
  <w:num w:numId="28" w16cid:durableId="154340672">
    <w:abstractNumId w:val="0"/>
  </w:num>
  <w:num w:numId="29" w16cid:durableId="1807238354">
    <w:abstractNumId w:val="18"/>
  </w:num>
  <w:num w:numId="30" w16cid:durableId="1162431765">
    <w:abstractNumId w:val="22"/>
  </w:num>
  <w:num w:numId="31" w16cid:durableId="1902061184">
    <w:abstractNumId w:val="2"/>
  </w:num>
  <w:num w:numId="32" w16cid:durableId="484857976">
    <w:abstractNumId w:val="7"/>
  </w:num>
  <w:num w:numId="33" w16cid:durableId="883559489">
    <w:abstractNumId w:val="32"/>
  </w:num>
  <w:num w:numId="34" w16cid:durableId="331176986">
    <w:abstractNumId w:val="38"/>
  </w:num>
  <w:num w:numId="35" w16cid:durableId="749741373">
    <w:abstractNumId w:val="6"/>
  </w:num>
  <w:num w:numId="36" w16cid:durableId="2052656435">
    <w:abstractNumId w:val="25"/>
  </w:num>
  <w:num w:numId="37" w16cid:durableId="281111137">
    <w:abstractNumId w:val="37"/>
  </w:num>
  <w:num w:numId="38" w16cid:durableId="1068529316">
    <w:abstractNumId w:val="27"/>
  </w:num>
  <w:num w:numId="39" w16cid:durableId="424808781">
    <w:abstractNumId w:val="26"/>
  </w:num>
  <w:num w:numId="40" w16cid:durableId="1680891498">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7"/>
  <w:doNotDisplayPageBoundaries/>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36E9"/>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76EF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2BFB"/>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4CCD"/>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945"/>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3C73"/>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2D34"/>
    <w:rsid w:val="007B3321"/>
    <w:rsid w:val="007B389E"/>
    <w:rsid w:val="007B38C2"/>
    <w:rsid w:val="007B39C3"/>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087D"/>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2DFF"/>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085"/>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1DAF"/>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CF13D6"/>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CEF2C5F"/>
    <w:rsid w:val="0D7DECA9"/>
    <w:rsid w:val="0EEEA537"/>
    <w:rsid w:val="0EFA0307"/>
    <w:rsid w:val="0FB6A373"/>
    <w:rsid w:val="0FE6E7D1"/>
    <w:rsid w:val="10A80628"/>
    <w:rsid w:val="11A9A4A7"/>
    <w:rsid w:val="122CD55E"/>
    <w:rsid w:val="12A78B6F"/>
    <w:rsid w:val="1439D0E2"/>
    <w:rsid w:val="15A1A948"/>
    <w:rsid w:val="16AC4605"/>
    <w:rsid w:val="17B35FB4"/>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79A84"/>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140C94"/>
    <w:rsid w:val="2E57CE35"/>
    <w:rsid w:val="2EF36F45"/>
    <w:rsid w:val="2F81DBFB"/>
    <w:rsid w:val="30B5F77E"/>
    <w:rsid w:val="312D83A8"/>
    <w:rsid w:val="3140549B"/>
    <w:rsid w:val="315EA7A2"/>
    <w:rsid w:val="31AEE852"/>
    <w:rsid w:val="32239B2D"/>
    <w:rsid w:val="3230F17F"/>
    <w:rsid w:val="329018E3"/>
    <w:rsid w:val="3419DD13"/>
    <w:rsid w:val="34247410"/>
    <w:rsid w:val="343C3EEE"/>
    <w:rsid w:val="34F40128"/>
    <w:rsid w:val="351050B3"/>
    <w:rsid w:val="35137184"/>
    <w:rsid w:val="3578FD53"/>
    <w:rsid w:val="35DDB4D4"/>
    <w:rsid w:val="36542973"/>
    <w:rsid w:val="371B4029"/>
    <w:rsid w:val="375596E8"/>
    <w:rsid w:val="37813B36"/>
    <w:rsid w:val="37A70744"/>
    <w:rsid w:val="381EF042"/>
    <w:rsid w:val="388A556E"/>
    <w:rsid w:val="3911ECC9"/>
    <w:rsid w:val="39CDA55E"/>
    <w:rsid w:val="3A787328"/>
    <w:rsid w:val="3A9E6308"/>
    <w:rsid w:val="3BF6F6FA"/>
    <w:rsid w:val="3C0B8966"/>
    <w:rsid w:val="3D10B386"/>
    <w:rsid w:val="3D28A338"/>
    <w:rsid w:val="3DB3EFA4"/>
    <w:rsid w:val="3EE685B0"/>
    <w:rsid w:val="4009951A"/>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3E3194"/>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80A7C6"/>
    <w:rsid w:val="5EFDE2ED"/>
    <w:rsid w:val="5F0B58A3"/>
    <w:rsid w:val="5F3E1FF4"/>
    <w:rsid w:val="5FFEC9AB"/>
    <w:rsid w:val="6365211B"/>
    <w:rsid w:val="64044A13"/>
    <w:rsid w:val="64D0D0E9"/>
    <w:rsid w:val="66134D6E"/>
    <w:rsid w:val="661F4720"/>
    <w:rsid w:val="68A713FA"/>
    <w:rsid w:val="68CB01C1"/>
    <w:rsid w:val="69101056"/>
    <w:rsid w:val="6956714A"/>
    <w:rsid w:val="699573CA"/>
    <w:rsid w:val="6AACFAA0"/>
    <w:rsid w:val="6B018916"/>
    <w:rsid w:val="6B31582F"/>
    <w:rsid w:val="6B5A791B"/>
    <w:rsid w:val="6BAA4924"/>
    <w:rsid w:val="6BFEE1FC"/>
    <w:rsid w:val="6C8E6098"/>
    <w:rsid w:val="6CF409F4"/>
    <w:rsid w:val="6DCAA33B"/>
    <w:rsid w:val="6ECC5F63"/>
    <w:rsid w:val="6ED53D32"/>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CDF8DD4"/>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3.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Pages>
  <Words>598</Words>
  <Characters>3290</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Victoria Lopez Alarcon</cp:lastModifiedBy>
  <cp:revision>2</cp:revision>
  <cp:lastPrinted>2019-12-16T20:10:00Z</cp:lastPrinted>
  <dcterms:created xsi:type="dcterms:W3CDTF">2024-10-18T20:48:00Z</dcterms:created>
  <dcterms:modified xsi:type="dcterms:W3CDTF">2024-10-18T20:48:00Z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