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F62A" w14:textId="77777777" w:rsidR="00123302" w:rsidRDefault="00123302"/>
    <w:p w14:paraId="0C959874" w14:textId="77777777" w:rsidR="00123302" w:rsidRDefault="00123302"/>
    <w:p w14:paraId="620662E5" w14:textId="77777777" w:rsidR="00123302" w:rsidRDefault="00123302"/>
    <w:p w14:paraId="2A0CD358" w14:textId="77777777" w:rsidR="00123302" w:rsidRDefault="00123302"/>
    <w:p w14:paraId="49149CE0" w14:textId="77777777" w:rsidR="00123302" w:rsidRDefault="00123302"/>
    <w:p w14:paraId="36D32946" w14:textId="77777777" w:rsidR="00123302" w:rsidRPr="00ED76E0" w:rsidRDefault="00460215">
      <w:pPr>
        <w:spacing w:after="40"/>
        <w:jc w:val="center"/>
        <w:rPr>
          <w:lang w:val="es-CO"/>
        </w:rPr>
      </w:pPr>
      <w:r w:rsidRPr="00ED76E0">
        <w:rPr>
          <w:color w:val="5B6475"/>
          <w:sz w:val="24"/>
          <w:lang w:val="es-CO"/>
        </w:rPr>
        <w:t>SEGUNDO PARCIAL</w:t>
      </w:r>
    </w:p>
    <w:p w14:paraId="5DE32B7C" w14:textId="77777777" w:rsidR="00123302" w:rsidRPr="00ED76E0" w:rsidRDefault="00460215">
      <w:pPr>
        <w:spacing w:after="0"/>
        <w:jc w:val="center"/>
        <w:rPr>
          <w:lang w:val="es-CO"/>
        </w:rPr>
      </w:pPr>
      <w:r w:rsidRPr="00ED76E0">
        <w:rPr>
          <w:b/>
          <w:color w:val="1F4FC4"/>
          <w:sz w:val="52"/>
          <w:lang w:val="es-CO"/>
        </w:rPr>
        <w:t>Sistema de reservas de aerolínea</w:t>
      </w:r>
    </w:p>
    <w:p w14:paraId="6F0811B4" w14:textId="77777777" w:rsidR="00123302" w:rsidRPr="00ED76E0" w:rsidRDefault="00460215">
      <w:pPr>
        <w:spacing w:after="480"/>
        <w:jc w:val="center"/>
        <w:rPr>
          <w:lang w:val="es-CO"/>
        </w:rPr>
      </w:pPr>
      <w:r w:rsidRPr="00ED76E0">
        <w:rPr>
          <w:sz w:val="30"/>
          <w:lang w:val="es-CO"/>
        </w:rPr>
        <w:t xml:space="preserve">Panel analítico gerencial con EMR, Glue Data </w:t>
      </w:r>
      <w:proofErr w:type="spellStart"/>
      <w:r w:rsidRPr="00ED76E0">
        <w:rPr>
          <w:sz w:val="30"/>
          <w:lang w:val="es-CO"/>
        </w:rPr>
        <w:t>Catalog</w:t>
      </w:r>
      <w:proofErr w:type="spellEnd"/>
      <w:r w:rsidRPr="00ED76E0">
        <w:rPr>
          <w:sz w:val="30"/>
          <w:lang w:val="es-CO"/>
        </w:rPr>
        <w:t xml:space="preserve"> y Athena</w:t>
      </w:r>
    </w:p>
    <w:p w14:paraId="239C288B" w14:textId="77777777" w:rsidR="00123302" w:rsidRPr="00ED76E0" w:rsidRDefault="00460215">
      <w:pPr>
        <w:spacing w:after="800"/>
        <w:jc w:val="center"/>
        <w:rPr>
          <w:lang w:val="es-CO"/>
        </w:rPr>
      </w:pPr>
      <w:r w:rsidRPr="00ED76E0">
        <w:rPr>
          <w:color w:val="5B6475"/>
          <w:sz w:val="24"/>
          <w:lang w:val="es-CO"/>
        </w:rPr>
        <w:t>Big Data e Ingeniería de Datos</w:t>
      </w:r>
    </w:p>
    <w:p w14:paraId="38CC239B" w14:textId="2D1718E2" w:rsidR="00123302" w:rsidRPr="00ED76E0" w:rsidRDefault="00460215">
      <w:pPr>
        <w:spacing w:after="80"/>
        <w:jc w:val="center"/>
        <w:rPr>
          <w:lang w:val="es-CO"/>
        </w:rPr>
      </w:pPr>
      <w:r w:rsidRPr="00ED76E0">
        <w:rPr>
          <w:sz w:val="23"/>
          <w:lang w:val="es-CO"/>
        </w:rPr>
        <w:t xml:space="preserve">Integrantes: </w:t>
      </w:r>
      <w:r w:rsidR="00ED76E0">
        <w:rPr>
          <w:sz w:val="23"/>
          <w:lang w:val="es-CO"/>
        </w:rPr>
        <w:t>Luis Alejandro Caro Díaz</w:t>
      </w:r>
      <w:r w:rsidRPr="00ED76E0">
        <w:rPr>
          <w:sz w:val="23"/>
          <w:lang w:val="es-CO"/>
        </w:rPr>
        <w:t xml:space="preserve"> · </w:t>
      </w:r>
      <w:r w:rsidR="00ED76E0">
        <w:rPr>
          <w:sz w:val="23"/>
          <w:lang w:val="es-CO"/>
        </w:rPr>
        <w:t>José Santiago Gonzales Enriquez</w:t>
      </w:r>
    </w:p>
    <w:p w14:paraId="0A7EB340" w14:textId="63C11F33" w:rsidR="00123302" w:rsidRPr="00ED76E0" w:rsidRDefault="00460215">
      <w:pPr>
        <w:spacing w:after="80"/>
        <w:jc w:val="center"/>
        <w:rPr>
          <w:lang w:val="es-CO"/>
        </w:rPr>
      </w:pPr>
      <w:r w:rsidRPr="00ED76E0">
        <w:rPr>
          <w:sz w:val="23"/>
          <w:lang w:val="es-CO"/>
        </w:rPr>
        <w:t xml:space="preserve">Docente: </w:t>
      </w:r>
      <w:r w:rsidR="00ED76E0" w:rsidRPr="00ED76E0">
        <w:rPr>
          <w:sz w:val="23"/>
          <w:lang w:val="es-CO"/>
        </w:rPr>
        <w:t xml:space="preserve">Camilo Enrique </w:t>
      </w:r>
      <w:r w:rsidR="00ED76E0" w:rsidRPr="00ED76E0">
        <w:rPr>
          <w:sz w:val="23"/>
          <w:lang w:val="es-CO"/>
        </w:rPr>
        <w:t>Rodríguez</w:t>
      </w:r>
      <w:r w:rsidR="00ED76E0" w:rsidRPr="00ED76E0">
        <w:rPr>
          <w:sz w:val="23"/>
          <w:lang w:val="es-CO"/>
        </w:rPr>
        <w:t xml:space="preserve"> Torres</w:t>
      </w:r>
    </w:p>
    <w:p w14:paraId="39AF4BBB" w14:textId="77777777" w:rsidR="00123302" w:rsidRPr="00ED76E0" w:rsidRDefault="00460215">
      <w:pPr>
        <w:spacing w:after="80"/>
        <w:jc w:val="center"/>
        <w:rPr>
          <w:lang w:val="es-CO"/>
        </w:rPr>
      </w:pPr>
      <w:r w:rsidRPr="00ED76E0">
        <w:rPr>
          <w:sz w:val="23"/>
          <w:lang w:val="es-CO"/>
        </w:rPr>
        <w:t xml:space="preserve">Seed del equipo: </w:t>
      </w:r>
      <w:r w:rsidRPr="00ED76E0">
        <w:rPr>
          <w:b/>
          <w:sz w:val="23"/>
          <w:lang w:val="es-CO"/>
        </w:rPr>
        <w:t>190</w:t>
      </w:r>
      <w:r w:rsidRPr="00ED76E0">
        <w:rPr>
          <w:sz w:val="23"/>
          <w:lang w:val="es-CO"/>
        </w:rPr>
        <w:t xml:space="preserve"> · Cuenta AWS </w:t>
      </w:r>
      <w:proofErr w:type="spellStart"/>
      <w:r w:rsidRPr="00ED76E0">
        <w:rPr>
          <w:sz w:val="23"/>
          <w:lang w:val="es-CO"/>
        </w:rPr>
        <w:t>Academy</w:t>
      </w:r>
      <w:proofErr w:type="spellEnd"/>
      <w:r w:rsidRPr="00ED76E0">
        <w:rPr>
          <w:sz w:val="23"/>
          <w:lang w:val="es-CO"/>
        </w:rPr>
        <w:t xml:space="preserve"> Learner Lab, región us-east-1</w:t>
      </w:r>
    </w:p>
    <w:p w14:paraId="14F92897" w14:textId="77777777" w:rsidR="00123302" w:rsidRPr="00ED76E0" w:rsidRDefault="00460215">
      <w:pPr>
        <w:spacing w:after="800"/>
        <w:jc w:val="center"/>
        <w:rPr>
          <w:lang w:val="es-CO"/>
        </w:rPr>
      </w:pPr>
      <w:r w:rsidRPr="00ED76E0">
        <w:rPr>
          <w:sz w:val="23"/>
          <w:lang w:val="es-CO"/>
        </w:rPr>
        <w:t>Entrega: 23 de octubre de 2026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061"/>
        <w:gridCol w:w="3175"/>
      </w:tblGrid>
      <w:tr w:rsidR="00123302" w:rsidRPr="00ED76E0" w14:paraId="2B264DC3" w14:textId="77777777">
        <w:trPr>
          <w:tblHeader/>
          <w:jc w:val="center"/>
        </w:trPr>
        <w:tc>
          <w:tcPr>
            <w:tcW w:w="3175" w:type="dxa"/>
            <w:shd w:val="clear" w:color="auto" w:fill="1F4FC4"/>
          </w:tcPr>
          <w:p w14:paraId="3596F2A9" w14:textId="77777777" w:rsidR="00123302" w:rsidRDefault="00460215">
            <w:proofErr w:type="spellStart"/>
            <w:r>
              <w:rPr>
                <w:b/>
                <w:color w:val="FFFFFF"/>
                <w:sz w:val="21"/>
              </w:rPr>
              <w:t>Resultado</w:t>
            </w:r>
            <w:proofErr w:type="spellEnd"/>
            <w:r>
              <w:rPr>
                <w:b/>
                <w:color w:val="FFFFFF"/>
                <w:sz w:val="21"/>
              </w:rPr>
              <w:t xml:space="preserve"> del harness (19-oct-2026)</w:t>
            </w:r>
          </w:p>
        </w:tc>
        <w:tc>
          <w:tcPr>
            <w:tcW w:w="3061" w:type="dxa"/>
            <w:shd w:val="clear" w:color="auto" w:fill="1F4FC4"/>
          </w:tcPr>
          <w:p w14:paraId="7AE81402" w14:textId="77777777" w:rsidR="00123302" w:rsidRDefault="00460215">
            <w:r>
              <w:rPr>
                <w:b/>
                <w:color w:val="FFFFFF"/>
                <w:sz w:val="21"/>
              </w:rPr>
              <w:t>Costo mensual proyectado</w:t>
            </w:r>
          </w:p>
        </w:tc>
        <w:tc>
          <w:tcPr>
            <w:tcW w:w="3175" w:type="dxa"/>
            <w:shd w:val="clear" w:color="auto" w:fill="1F4FC4"/>
          </w:tcPr>
          <w:p w14:paraId="34549008" w14:textId="77777777" w:rsidR="00123302" w:rsidRPr="00ED76E0" w:rsidRDefault="00460215">
            <w:pPr>
              <w:rPr>
                <w:lang w:val="es-CO"/>
              </w:rPr>
            </w:pPr>
            <w:r w:rsidRPr="00ED76E0">
              <w:rPr>
                <w:b/>
                <w:color w:val="FFFFFF"/>
                <w:sz w:val="21"/>
                <w:lang w:val="es-CO"/>
              </w:rPr>
              <w:t xml:space="preserve">Costo estimado por el </w:t>
            </w:r>
            <w:proofErr w:type="spellStart"/>
            <w:r w:rsidRPr="00ED76E0">
              <w:rPr>
                <w:b/>
                <w:color w:val="FFFFFF"/>
                <w:sz w:val="21"/>
                <w:lang w:val="es-CO"/>
              </w:rPr>
              <w:t>harness</w:t>
            </w:r>
            <w:proofErr w:type="spellEnd"/>
            <w:r w:rsidRPr="00ED76E0">
              <w:rPr>
                <w:b/>
                <w:color w:val="FFFFFF"/>
                <w:sz w:val="21"/>
                <w:lang w:val="es-CO"/>
              </w:rPr>
              <w:t xml:space="preserve"> (en vivo)</w:t>
            </w:r>
          </w:p>
        </w:tc>
      </w:tr>
      <w:tr w:rsidR="00123302" w14:paraId="7BB17DB3" w14:textId="77777777">
        <w:trPr>
          <w:jc w:val="center"/>
        </w:trPr>
        <w:tc>
          <w:tcPr>
            <w:tcW w:w="3175" w:type="dxa"/>
          </w:tcPr>
          <w:p w14:paraId="7781F6EC" w14:textId="77777777" w:rsidR="00123302" w:rsidRDefault="00460215">
            <w:pPr>
              <w:spacing w:after="0"/>
            </w:pPr>
            <w:r>
              <w:rPr>
                <w:b/>
                <w:sz w:val="21"/>
              </w:rPr>
              <w:t>70,0 / 70,0</w:t>
            </w:r>
            <w:r>
              <w:rPr>
                <w:sz w:val="21"/>
              </w:rPr>
              <w:t xml:space="preserve"> —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12 requisitos pasan</w:t>
            </w:r>
          </w:p>
        </w:tc>
        <w:tc>
          <w:tcPr>
            <w:tcW w:w="3061" w:type="dxa"/>
          </w:tcPr>
          <w:p w14:paraId="4FEAA7B5" w14:textId="77777777" w:rsidR="00123302" w:rsidRDefault="00460215">
            <w:pPr>
              <w:spacing w:after="0"/>
            </w:pPr>
            <w:r>
              <w:rPr>
                <w:b/>
                <w:sz w:val="21"/>
              </w:rPr>
              <w:t>US$ 19,83</w:t>
            </w:r>
            <w:r>
              <w:rPr>
                <w:sz w:val="21"/>
              </w:rPr>
              <w:t xml:space="preserve"> (límite US$ 50)</w:t>
            </w:r>
          </w:p>
        </w:tc>
        <w:tc>
          <w:tcPr>
            <w:tcW w:w="3175" w:type="dxa"/>
          </w:tcPr>
          <w:p w14:paraId="78309AD9" w14:textId="77777777" w:rsidR="00123302" w:rsidRDefault="00460215">
            <w:pPr>
              <w:spacing w:after="0"/>
            </w:pPr>
            <w:r>
              <w:rPr>
                <w:sz w:val="21"/>
              </w:rPr>
              <w:t>US$ 15,90</w:t>
            </w:r>
          </w:p>
        </w:tc>
      </w:tr>
    </w:tbl>
    <w:p w14:paraId="63303A6E" w14:textId="77777777" w:rsidR="00123302" w:rsidRDefault="00123302">
      <w:pPr>
        <w:spacing w:after="40"/>
      </w:pPr>
    </w:p>
    <w:p w14:paraId="4C3E7849" w14:textId="77777777" w:rsidR="00123302" w:rsidRDefault="00460215">
      <w:r>
        <w:br w:type="page"/>
      </w:r>
    </w:p>
    <w:p w14:paraId="139958B2" w14:textId="77777777" w:rsidR="00123302" w:rsidRDefault="00460215">
      <w:r>
        <w:rPr>
          <w:b/>
          <w:color w:val="1F4FC4"/>
          <w:sz w:val="30"/>
        </w:rPr>
        <w:lastRenderedPageBreak/>
        <w:t>Contenido</w:t>
      </w:r>
    </w:p>
    <w:p w14:paraId="68BC0BC6" w14:textId="54B1119F" w:rsidR="00E24114" w:rsidRDefault="00460215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12653" w:history="1">
        <w:r w:rsidR="00E24114" w:rsidRPr="000906DF">
          <w:rPr>
            <w:rStyle w:val="Hipervnculo"/>
            <w:noProof/>
          </w:rPr>
          <w:t>1. Resumen</w:t>
        </w:r>
        <w:r w:rsidR="00E24114">
          <w:rPr>
            <w:noProof/>
            <w:webHidden/>
          </w:rPr>
          <w:tab/>
        </w:r>
        <w:r w:rsidR="00E24114">
          <w:rPr>
            <w:noProof/>
            <w:webHidden/>
          </w:rPr>
          <w:fldChar w:fldCharType="begin"/>
        </w:r>
        <w:r w:rsidR="00E24114">
          <w:rPr>
            <w:noProof/>
            <w:webHidden/>
          </w:rPr>
          <w:instrText xml:space="preserve"> PAGEREF _Toc243312653 \h </w:instrText>
        </w:r>
        <w:r w:rsidR="00E24114">
          <w:rPr>
            <w:noProof/>
            <w:webHidden/>
          </w:rPr>
        </w:r>
        <w:r w:rsidR="00E24114">
          <w:rPr>
            <w:noProof/>
            <w:webHidden/>
          </w:rPr>
          <w:fldChar w:fldCharType="separate"/>
        </w:r>
        <w:r w:rsidR="00E24114">
          <w:rPr>
            <w:noProof/>
            <w:webHidden/>
          </w:rPr>
          <w:t>3</w:t>
        </w:r>
        <w:r w:rsidR="00E24114">
          <w:rPr>
            <w:noProof/>
            <w:webHidden/>
          </w:rPr>
          <w:fldChar w:fldCharType="end"/>
        </w:r>
      </w:hyperlink>
    </w:p>
    <w:p w14:paraId="111CAC56" w14:textId="50C0B73A" w:rsidR="00E24114" w:rsidRDefault="00E24114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54" w:history="1">
        <w:r w:rsidRPr="000906DF">
          <w:rPr>
            <w:rStyle w:val="Hipervnculo"/>
            <w:noProof/>
          </w:rPr>
          <w:t>2. Arquitectura desplegada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0C06F5" w14:textId="5FBDC137" w:rsidR="00E24114" w:rsidRDefault="00E24114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55" w:history="1">
        <w:r w:rsidRPr="000906DF">
          <w:rPr>
            <w:rStyle w:val="Hipervnculo"/>
            <w:noProof/>
          </w:rPr>
          <w:t>3. Decisiones de diseño y su justificación (sección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73A2D2" w14:textId="57C7364B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56" w:history="1">
        <w:r w:rsidRPr="000906DF">
          <w:rPr>
            <w:rStyle w:val="Hipervnculo"/>
            <w:noProof/>
          </w:rPr>
          <w:t>3.1 Modelo de hosting: una sola EC2 con PostgreSQL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3A2682" w14:textId="5067A8CF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57" w:history="1">
        <w:r w:rsidRPr="000906DF">
          <w:rPr>
            <w:rStyle w:val="Hipervnculo"/>
            <w:noProof/>
          </w:rPr>
          <w:t>3.2 Por qué EMR, qué hace y cómo se garantiza que se apague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E4295C" w14:textId="7C8EE74B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58" w:history="1">
        <w:r w:rsidRPr="000906DF">
          <w:rPr>
            <w:rStyle w:val="Hipervnculo"/>
            <w:noProof/>
          </w:rPr>
          <w:t>3.3 Disposición de los datos: Parquet particionado por 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138A0F" w14:textId="3267ED90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59" w:history="1">
        <w:r w:rsidRPr="000906DF">
          <w:rPr>
            <w:rStyle w:val="Hipervnculo"/>
            <w:noProof/>
          </w:rPr>
          <w:t>3.4 Cómo obtiene el panel sus números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A440E8" w14:textId="303BFA37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60" w:history="1">
        <w:r w:rsidRPr="000906DF">
          <w:rPr>
            <w:rStyle w:val="Hipervnculo"/>
            <w:noProof/>
          </w:rPr>
          <w:t>3.5 Separación de cargas: la analítica nunca frena las reservas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5AEDDB" w14:textId="4019CCC3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61" w:history="1">
        <w:r w:rsidRPr="000906DF">
          <w:rPr>
            <w:rStyle w:val="Hipervnculo"/>
            <w:noProof/>
          </w:rPr>
          <w:t>3.6 Tabla de justificación de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63C1C7" w14:textId="4CE73026" w:rsidR="00E24114" w:rsidRDefault="00E24114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62" w:history="1">
        <w:r w:rsidRPr="000906DF">
          <w:rPr>
            <w:rStyle w:val="Hipervnculo"/>
            <w:noProof/>
          </w:rPr>
          <w:t>4. Proyección de costos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0DB341" w14:textId="11E315D5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63" w:history="1">
        <w:r w:rsidRPr="000906DF">
          <w:rPr>
            <w:rStyle w:val="Hipervnculo"/>
            <w:noProof/>
          </w:rPr>
          <w:t>4.1 ¿Qué pasa si los datos o las consultas se multiplican por 10?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A294C9" w14:textId="76B7A552" w:rsidR="00E24114" w:rsidRDefault="00E24114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64" w:history="1">
        <w:r w:rsidRPr="000906DF">
          <w:rPr>
            <w:rStyle w:val="Hipervnculo"/>
            <w:noProof/>
          </w:rPr>
          <w:t>5. Implementación y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32CA7F" w14:textId="1B95C44D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65" w:history="1">
        <w:r w:rsidRPr="000906DF">
          <w:rPr>
            <w:rStyle w:val="Hipervnculo"/>
            <w:noProof/>
          </w:rPr>
          <w:t>5.1 Requisito → componente →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8F3E0F" w14:textId="02399AF8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66" w:history="1">
        <w:r w:rsidRPr="000906DF">
          <w:rPr>
            <w:rStyle w:val="Hipervnculo"/>
            <w:noProof/>
          </w:rPr>
          <w:t>5.2 Control de sobreventa (R2): la transacción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4C89B5" w14:textId="11610A0A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67" w:history="1">
        <w:r w:rsidRPr="000906DF">
          <w:rPr>
            <w:rStyle w:val="Hipervnculo"/>
            <w:noProof/>
          </w:rPr>
          <w:t>5.3 Validación del job antes de gastar en el dataset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4BD0CC" w14:textId="4DD3BD03" w:rsidR="00E24114" w:rsidRDefault="00E24114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68" w:history="1">
        <w:r w:rsidRPr="000906DF">
          <w:rPr>
            <w:rStyle w:val="Hipervnculo"/>
            <w:noProof/>
          </w:rPr>
          <w:t>6. Impacto de cambios (preparación para la sustentación)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961F9E" w14:textId="5885C399" w:rsidR="00E24114" w:rsidRDefault="00E24114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69" w:history="1">
        <w:r w:rsidRPr="000906DF">
          <w:rPr>
            <w:rStyle w:val="Hipervnculo"/>
            <w:noProof/>
          </w:rPr>
          <w:t>7. Ejecución del harness (sección 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47AD78" w14:textId="07B44F1D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70" w:history="1">
        <w:r w:rsidRPr="000906DF">
          <w:rPr>
            <w:rStyle w:val="Hipervnculo"/>
            <w:noProof/>
          </w:rPr>
          <w:t>7.1 Cómo se ejecuta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D6897E" w14:textId="15335905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71" w:history="1">
        <w:r w:rsidRPr="000906DF">
          <w:rPr>
            <w:rStyle w:val="Hipervnculo"/>
            <w:noProof/>
          </w:rPr>
          <w:t>7.2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6589C1" w14:textId="675705C6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72" w:history="1">
        <w:r w:rsidRPr="000906DF">
          <w:rPr>
            <w:rStyle w:val="Hipervnculo"/>
            <w:noProof/>
          </w:rPr>
          <w:t>7.3 Hallazgos del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628901" w14:textId="675B89DB" w:rsidR="00E24114" w:rsidRDefault="00E24114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73" w:history="1">
        <w:r w:rsidRPr="000906DF">
          <w:rPr>
            <w:rStyle w:val="Hipervnculo"/>
            <w:noProof/>
          </w:rPr>
          <w:t>8. Desviaciones y riesgos declarados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2EC7AC" w14:textId="372C674B" w:rsidR="00E24114" w:rsidRDefault="00E24114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74" w:history="1">
        <w:r w:rsidRPr="000906DF">
          <w:rPr>
            <w:rStyle w:val="Hipervnculo"/>
            <w:noProof/>
          </w:rPr>
          <w:t>9. Repositorio y reproducción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AF094C" w14:textId="7692F526" w:rsidR="00E24114" w:rsidRDefault="00E24114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75" w:history="1">
        <w:r w:rsidRPr="000906DF">
          <w:rPr>
            <w:rStyle w:val="Hipervnculo"/>
            <w:noProof/>
          </w:rPr>
          <w:t>Anexo A. Bitácora de prompts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046D17" w14:textId="178A87E0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76" w:history="1">
        <w:r w:rsidRPr="000906DF">
          <w:rPr>
            <w:rStyle w:val="Hipervnculo"/>
            <w:noProof/>
          </w:rPr>
          <w:t>P-01 · Encuadre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DA0C4E" w14:textId="57CD3E77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77" w:history="1">
        <w:r w:rsidRPr="000906DF">
          <w:rPr>
            <w:rStyle w:val="Hipervnculo"/>
            <w:noProof/>
          </w:rPr>
          <w:t>P-02 · Decisiones de arranque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16FD67" w14:textId="3BD5C851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78" w:history="1">
        <w:r w:rsidRPr="000906DF">
          <w:rPr>
            <w:rStyle w:val="Hipervnculo"/>
            <w:noProof/>
          </w:rPr>
          <w:t>P-03 · Credenciales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043600" w14:textId="2DC28FD4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79" w:history="1">
        <w:r w:rsidRPr="000906DF">
          <w:rPr>
            <w:rStyle w:val="Hipervnculo"/>
            <w:noProof/>
          </w:rPr>
          <w:t>P-04 · El EMR que no terminaba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989941" w14:textId="59FEA952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80" w:history="1">
        <w:r w:rsidRPr="000906DF">
          <w:rPr>
            <w:rStyle w:val="Hipervnculo"/>
            <w:noProof/>
          </w:rPr>
          <w:t>P-05 · Entender antes de defender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3C4B2D" w14:textId="7033658A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81" w:history="1">
        <w:r w:rsidRPr="000906DF">
          <w:rPr>
            <w:rStyle w:val="Hipervnculo"/>
            <w:noProof/>
          </w:rPr>
          <w:t>P-06 · IP fija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1CBADD" w14:textId="57DF1CFA" w:rsidR="00E24114" w:rsidRDefault="00E2411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312682" w:history="1">
        <w:r w:rsidRPr="000906DF">
          <w:rPr>
            <w:rStyle w:val="Hipervnculo"/>
            <w:noProof/>
          </w:rPr>
          <w:t>P-07 ·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EC65C6" w14:textId="56398EFE" w:rsidR="00123302" w:rsidRDefault="00460215">
      <w:r>
        <w:fldChar w:fldCharType="end"/>
      </w:r>
    </w:p>
    <w:p w14:paraId="14095737" w14:textId="77777777" w:rsidR="00123302" w:rsidRDefault="00460215">
      <w:r>
        <w:br w:type="page"/>
      </w:r>
    </w:p>
    <w:p w14:paraId="45639D3D" w14:textId="77777777" w:rsidR="00123302" w:rsidRPr="00ED76E0" w:rsidRDefault="00460215">
      <w:pPr>
        <w:pStyle w:val="Ttulo1"/>
        <w:rPr>
          <w:lang w:val="es-CO"/>
        </w:rPr>
      </w:pPr>
      <w:bookmarkStart w:id="0" w:name="_Toc243312653"/>
      <w:r w:rsidRPr="00ED76E0">
        <w:rPr>
          <w:lang w:val="es-CO"/>
        </w:rPr>
        <w:lastRenderedPageBreak/>
        <w:t>1. Resumen</w:t>
      </w:r>
      <w:bookmarkEnd w:id="0"/>
    </w:p>
    <w:p w14:paraId="19941936" w14:textId="77777777" w:rsidR="00123302" w:rsidRDefault="00460215">
      <w:r w:rsidRPr="00ED76E0">
        <w:rPr>
          <w:lang w:val="es-CO"/>
        </w:rPr>
        <w:t xml:space="preserve">El primer parcial diseñó el sistema de reservas y construyó su </w:t>
      </w:r>
      <w:proofErr w:type="spellStart"/>
      <w:r w:rsidRPr="00ED76E0">
        <w:rPr>
          <w:lang w:val="es-CO"/>
        </w:rPr>
        <w:t>backend</w:t>
      </w:r>
      <w:proofErr w:type="spellEnd"/>
      <w:r w:rsidRPr="00ED76E0">
        <w:rPr>
          <w:lang w:val="es-CO"/>
        </w:rPr>
        <w:t xml:space="preserve">. En este parcial el sistema funciona de punta a punta y se mide con el </w:t>
      </w:r>
      <w:proofErr w:type="spellStart"/>
      <w:r w:rsidRPr="00ED76E0">
        <w:rPr>
          <w:lang w:val="es-CO"/>
        </w:rPr>
        <w:t>harness</w:t>
      </w:r>
      <w:proofErr w:type="spellEnd"/>
      <w:r w:rsidRPr="00ED76E0">
        <w:rPr>
          <w:lang w:val="es-CO"/>
        </w:rPr>
        <w:t xml:space="preserve"> del docente. </w:t>
      </w:r>
      <w:r>
        <w:t xml:space="preserve">Tiene </w:t>
      </w:r>
      <w:r>
        <w:rPr>
          <w:b/>
        </w:rPr>
        <w:t xml:space="preserve">dos caminos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no se tocan</w:t>
      </w:r>
      <w:r>
        <w:t>:</w:t>
      </w:r>
    </w:p>
    <w:p w14:paraId="6197DD3E" w14:textId="77777777" w:rsidR="00123302" w:rsidRPr="00ED76E0" w:rsidRDefault="00460215">
      <w:pPr>
        <w:pStyle w:val="Listaconvietas"/>
        <w:spacing w:after="60"/>
        <w:rPr>
          <w:lang w:val="es-CO"/>
        </w:rPr>
      </w:pPr>
      <w:r w:rsidRPr="00ED76E0">
        <w:rPr>
          <w:b/>
          <w:lang w:val="es-CO"/>
        </w:rPr>
        <w:t>Camino transaccional (clientes):</w:t>
      </w:r>
      <w:r w:rsidRPr="00ED76E0">
        <w:rPr>
          <w:lang w:val="es-CO"/>
        </w:rPr>
        <w:t xml:space="preserve"> una sola EC2 </w:t>
      </w:r>
      <w:r w:rsidRPr="00ED76E0">
        <w:rPr>
          <w:rFonts w:ascii="Consolas" w:hAnsi="Consolas"/>
          <w:color w:val="1F3A8A"/>
          <w:sz w:val="19"/>
          <w:lang w:val="es-CO"/>
        </w:rPr>
        <w:t>t</w:t>
      </w:r>
      <w:proofErr w:type="gramStart"/>
      <w:r w:rsidRPr="00ED76E0">
        <w:rPr>
          <w:rFonts w:ascii="Consolas" w:hAnsi="Consolas"/>
          <w:color w:val="1F3A8A"/>
          <w:sz w:val="19"/>
          <w:lang w:val="es-CO"/>
        </w:rPr>
        <w:t>3.small</w:t>
      </w:r>
      <w:proofErr w:type="gramEnd"/>
      <w:r w:rsidRPr="00ED76E0">
        <w:rPr>
          <w:lang w:val="es-CO"/>
        </w:rPr>
        <w:t xml:space="preserve"> corre la API </w:t>
      </w:r>
      <w:proofErr w:type="spellStart"/>
      <w:r w:rsidRPr="00ED76E0">
        <w:rPr>
          <w:lang w:val="es-CO"/>
        </w:rPr>
        <w:t>FastAPI</w:t>
      </w:r>
      <w:proofErr w:type="spellEnd"/>
      <w:r w:rsidRPr="00ED76E0">
        <w:rPr>
          <w:lang w:val="es-CO"/>
        </w:rPr>
        <w:t>, sirve las dos páginas web y aloja PostgreSQL 15. Aquí viven la búsqueda (R1), la reserva sin sobreventa (R2), la consulta de reservas (R3) y el flujo web del cliente (R8).</w:t>
      </w:r>
    </w:p>
    <w:p w14:paraId="1A0F8F4F" w14:textId="77777777" w:rsidR="00123302" w:rsidRDefault="00460215">
      <w:pPr>
        <w:pStyle w:val="Listaconvietas"/>
        <w:spacing w:after="60"/>
      </w:pPr>
      <w:r w:rsidRPr="00ED76E0">
        <w:rPr>
          <w:b/>
          <w:lang w:val="es-CO"/>
        </w:rPr>
        <w:t>Camino analítico (gerentes):</w:t>
      </w:r>
      <w:r w:rsidRPr="00ED76E0">
        <w:rPr>
          <w:lang w:val="es-CO"/>
        </w:rPr>
        <w:t xml:space="preserve"> el histórico sucio (2,07 M filas en CSV) se sube a S3. Un </w:t>
      </w:r>
      <w:proofErr w:type="spellStart"/>
      <w:proofErr w:type="gramStart"/>
      <w:r w:rsidRPr="00ED76E0">
        <w:rPr>
          <w:lang w:val="es-CO"/>
        </w:rPr>
        <w:t>cluster</w:t>
      </w:r>
      <w:proofErr w:type="spellEnd"/>
      <w:proofErr w:type="gramEnd"/>
      <w:r w:rsidRPr="00ED76E0">
        <w:rPr>
          <w:lang w:val="es-CO"/>
        </w:rPr>
        <w:t xml:space="preserve"> EMR efímero lo limpia con </w:t>
      </w:r>
      <w:proofErr w:type="spellStart"/>
      <w:r w:rsidRPr="00ED76E0">
        <w:rPr>
          <w:lang w:val="es-CO"/>
        </w:rPr>
        <w:t>PySpark</w:t>
      </w:r>
      <w:proofErr w:type="spellEnd"/>
      <w:r w:rsidRPr="00ED76E0">
        <w:rPr>
          <w:lang w:val="es-CO"/>
        </w:rPr>
        <w:t xml:space="preserve"> (reglas C1–C5) y escribe Parquet particionado por mes. Las tablas se registran en el Glue Data </w:t>
      </w:r>
      <w:proofErr w:type="spellStart"/>
      <w:r w:rsidRPr="00ED76E0">
        <w:rPr>
          <w:lang w:val="es-CO"/>
        </w:rPr>
        <w:t>Catalog</w:t>
      </w:r>
      <w:proofErr w:type="spellEnd"/>
      <w:r w:rsidRPr="00ED76E0">
        <w:rPr>
          <w:lang w:val="es-CO"/>
        </w:rPr>
        <w:t xml:space="preserve"> y Athena las consulta. </w:t>
      </w:r>
      <w:r>
        <w:t xml:space="preserve">El endpoint </w:t>
      </w:r>
      <w:r>
        <w:rPr>
          <w:rFonts w:ascii="Consolas" w:hAnsi="Consolas"/>
          <w:color w:val="1F3A8A"/>
          <w:sz w:val="19"/>
        </w:rPr>
        <w:t>/analytics/occupancy</w:t>
      </w:r>
      <w:r>
        <w:t xml:space="preserve"> y el panel </w:t>
      </w:r>
      <w:r>
        <w:rPr>
          <w:rFonts w:ascii="Consolas" w:hAnsi="Consolas"/>
          <w:color w:val="1F3A8A"/>
          <w:sz w:val="19"/>
        </w:rPr>
        <w:t>/manager</w:t>
      </w:r>
      <w:r>
        <w:t xml:space="preserve"> leen de Athena (R4–R7, R9).</w:t>
      </w:r>
    </w:p>
    <w:p w14:paraId="61F97FDF" w14:textId="77777777" w:rsidR="00123302" w:rsidRPr="00ED76E0" w:rsidRDefault="00460215">
      <w:pPr>
        <w:rPr>
          <w:lang w:val="es-CO"/>
        </w:rPr>
      </w:pPr>
      <w:r w:rsidRPr="00ED76E0">
        <w:rPr>
          <w:lang w:val="es-CO"/>
        </w:rPr>
        <w:t xml:space="preserve">La analítica </w:t>
      </w:r>
      <w:r w:rsidRPr="00ED76E0">
        <w:rPr>
          <w:b/>
          <w:lang w:val="es-CO"/>
        </w:rPr>
        <w:t>nunca lee PostgreSQL</w:t>
      </w:r>
      <w:r w:rsidRPr="00ED76E0">
        <w:rPr>
          <w:lang w:val="es-CO"/>
        </w:rPr>
        <w:t>. Por eso un gerente consultando el histórico no puede frenar una reserva, que es la exigencia de separación de cargas del enunciado.</w:t>
      </w:r>
    </w:p>
    <w:p w14:paraId="3BAB745D" w14:textId="77777777" w:rsidR="00123302" w:rsidRPr="00ED76E0" w:rsidRDefault="00460215">
      <w:pPr>
        <w:pBdr>
          <w:left w:val="single" w:sz="24" w:space="8" w:color="1F4FC4"/>
        </w:pBdr>
        <w:shd w:val="clear" w:color="auto" w:fill="EEF4FF"/>
        <w:ind w:left="170"/>
        <w:rPr>
          <w:lang w:val="es-CO"/>
        </w:rPr>
      </w:pPr>
      <w:r w:rsidRPr="00ED76E0">
        <w:rPr>
          <w:b/>
          <w:sz w:val="21"/>
          <w:lang w:val="es-CO"/>
        </w:rPr>
        <w:t>Resultado verificado:</w:t>
      </w:r>
      <w:r w:rsidRPr="00ED76E0">
        <w:rPr>
          <w:sz w:val="21"/>
          <w:lang w:val="es-CO"/>
        </w:rPr>
        <w:t xml:space="preserve"> el </w:t>
      </w:r>
      <w:proofErr w:type="spellStart"/>
      <w:r w:rsidRPr="00ED76E0">
        <w:rPr>
          <w:sz w:val="21"/>
          <w:lang w:val="es-CO"/>
        </w:rPr>
        <w:t>harness</w:t>
      </w:r>
      <w:proofErr w:type="spellEnd"/>
      <w:r w:rsidRPr="00ED76E0">
        <w:rPr>
          <w:sz w:val="21"/>
          <w:lang w:val="es-CO"/>
        </w:rPr>
        <w:t xml:space="preserve"> del docente (</w:t>
      </w:r>
      <w:proofErr w:type="spellStart"/>
      <w:r w:rsidRPr="00ED76E0">
        <w:rPr>
          <w:rFonts w:ascii="Consolas" w:hAnsi="Consolas"/>
          <w:color w:val="1F3A8A"/>
          <w:sz w:val="18"/>
          <w:lang w:val="es-CO"/>
        </w:rPr>
        <w:t>pytest</w:t>
      </w:r>
      <w:proofErr w:type="spellEnd"/>
      <w:r w:rsidRPr="00ED76E0">
        <w:rPr>
          <w:sz w:val="21"/>
          <w:lang w:val="es-CO"/>
        </w:rPr>
        <w:t xml:space="preserve">) obtuvo </w:t>
      </w:r>
      <w:r w:rsidRPr="00ED76E0">
        <w:rPr>
          <w:b/>
          <w:sz w:val="21"/>
          <w:lang w:val="es-CO"/>
        </w:rPr>
        <w:t>70/70</w:t>
      </w:r>
      <w:r w:rsidRPr="00ED76E0">
        <w:rPr>
          <w:sz w:val="21"/>
          <w:lang w:val="es-CO"/>
        </w:rPr>
        <w:t xml:space="preserve"> contra el sistema desplegado: p95 de búsqueda 0,185 s; 0 sobreventas en 10 rondas de 50 solicitudes simultáneas; 2.005.463 filas limpias exactas; top-10 y ocupaciones idénticas al oráculo; </w:t>
      </w:r>
      <w:proofErr w:type="spellStart"/>
      <w:r w:rsidRPr="00ED76E0">
        <w:rPr>
          <w:sz w:val="21"/>
          <w:lang w:val="es-CO"/>
        </w:rPr>
        <w:t>endpoint</w:t>
      </w:r>
      <w:proofErr w:type="spellEnd"/>
      <w:r w:rsidRPr="00ED76E0">
        <w:rPr>
          <w:sz w:val="21"/>
          <w:lang w:val="es-CO"/>
        </w:rPr>
        <w:t xml:space="preserve"> de Athena en 1,6–2,2 s; 24 horas normalizadas de EMR usadas de 150; proyección de costos coherente con lo desplegado. El reporte completo está en la sección 7 y en </w:t>
      </w:r>
      <w:r w:rsidRPr="00ED76E0">
        <w:rPr>
          <w:rFonts w:ascii="Consolas" w:hAnsi="Consolas"/>
          <w:color w:val="1F3A8A"/>
          <w:sz w:val="18"/>
          <w:lang w:val="es-CO"/>
        </w:rPr>
        <w:t>report.md</w:t>
      </w:r>
      <w:r w:rsidRPr="00ED76E0">
        <w:rPr>
          <w:sz w:val="21"/>
          <w:lang w:val="es-CO"/>
        </w:rPr>
        <w:t>.</w:t>
      </w:r>
    </w:p>
    <w:p w14:paraId="3B9BF245" w14:textId="77777777" w:rsidR="00123302" w:rsidRDefault="00460215">
      <w:pPr>
        <w:pStyle w:val="Ttulo1"/>
      </w:pPr>
      <w:bookmarkStart w:id="1" w:name="_Toc243312654"/>
      <w:r>
        <w:t>2. Arquitectura desplegada</w:t>
      </w:r>
      <w:bookmarkEnd w:id="1"/>
    </w:p>
    <w:p w14:paraId="68AA1CC7" w14:textId="77777777" w:rsidR="00123302" w:rsidRDefault="00460215">
      <w:pPr>
        <w:jc w:val="center"/>
      </w:pPr>
      <w:r>
        <w:rPr>
          <w:noProof/>
        </w:rPr>
        <w:drawing>
          <wp:inline distT="0" distB="0" distL="0" distR="0" wp14:anchorId="0C46A3C8" wp14:editId="0D05F39F">
            <wp:extent cx="6083999" cy="3476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4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E4B8" w14:textId="77777777" w:rsidR="00123302" w:rsidRPr="00ED76E0" w:rsidRDefault="00460215">
      <w:pPr>
        <w:jc w:val="center"/>
        <w:rPr>
          <w:lang w:val="es-CO"/>
        </w:rPr>
      </w:pPr>
      <w:r w:rsidRPr="00ED76E0">
        <w:rPr>
          <w:i/>
          <w:color w:val="5B6475"/>
          <w:sz w:val="18"/>
          <w:lang w:val="es-CO"/>
        </w:rPr>
        <w:t>Figura 1. Arquitectura desplegada. Arriba, el camino transaccional; abajo, el camino analítico. Cada recuadro naranja es un recurso real de la cuenta AWS.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742"/>
        <w:gridCol w:w="3742"/>
      </w:tblGrid>
      <w:tr w:rsidR="00123302" w14:paraId="7248A651" w14:textId="77777777">
        <w:trPr>
          <w:tblHeader/>
          <w:jc w:val="center"/>
        </w:trPr>
        <w:tc>
          <w:tcPr>
            <w:tcW w:w="2041" w:type="dxa"/>
            <w:shd w:val="clear" w:color="auto" w:fill="1F4FC4"/>
          </w:tcPr>
          <w:p w14:paraId="79394C4B" w14:textId="77777777" w:rsidR="00123302" w:rsidRDefault="00460215">
            <w:proofErr w:type="spellStart"/>
            <w:r>
              <w:rPr>
                <w:b/>
                <w:color w:val="FFFFFF"/>
                <w:sz w:val="19"/>
              </w:rPr>
              <w:t>Componente</w:t>
            </w:r>
            <w:proofErr w:type="spellEnd"/>
          </w:p>
        </w:tc>
        <w:tc>
          <w:tcPr>
            <w:tcW w:w="3742" w:type="dxa"/>
            <w:shd w:val="clear" w:color="auto" w:fill="1F4FC4"/>
          </w:tcPr>
          <w:p w14:paraId="2630D734" w14:textId="77777777" w:rsidR="00123302" w:rsidRDefault="00460215">
            <w:r>
              <w:rPr>
                <w:b/>
                <w:color w:val="FFFFFF"/>
                <w:sz w:val="19"/>
              </w:rPr>
              <w:t>Recurso real en AWS</w:t>
            </w:r>
          </w:p>
        </w:tc>
        <w:tc>
          <w:tcPr>
            <w:tcW w:w="3742" w:type="dxa"/>
            <w:shd w:val="clear" w:color="auto" w:fill="1F4FC4"/>
          </w:tcPr>
          <w:p w14:paraId="3ABCA668" w14:textId="77777777" w:rsidR="00123302" w:rsidRDefault="00460215">
            <w:r>
              <w:rPr>
                <w:b/>
                <w:color w:val="FFFFFF"/>
                <w:sz w:val="19"/>
              </w:rPr>
              <w:t>Función</w:t>
            </w:r>
          </w:p>
        </w:tc>
      </w:tr>
      <w:tr w:rsidR="00123302" w:rsidRPr="00ED76E0" w14:paraId="7E42DCA3" w14:textId="77777777">
        <w:trPr>
          <w:jc w:val="center"/>
        </w:trPr>
        <w:tc>
          <w:tcPr>
            <w:tcW w:w="2041" w:type="dxa"/>
          </w:tcPr>
          <w:p w14:paraId="682156A7" w14:textId="77777777" w:rsidR="00123302" w:rsidRDefault="00460215">
            <w:pPr>
              <w:spacing w:after="0"/>
            </w:pPr>
            <w:r>
              <w:rPr>
                <w:sz w:val="19"/>
              </w:rPr>
              <w:lastRenderedPageBreak/>
              <w:t>Cómputo transaccional</w:t>
            </w:r>
          </w:p>
        </w:tc>
        <w:tc>
          <w:tcPr>
            <w:tcW w:w="3742" w:type="dxa"/>
          </w:tcPr>
          <w:p w14:paraId="62062DCA" w14:textId="77777777" w:rsidR="00123302" w:rsidRDefault="00460215">
            <w:pPr>
              <w:spacing w:after="0"/>
            </w:pPr>
            <w:r>
              <w:rPr>
                <w:sz w:val="19"/>
              </w:rPr>
              <w:t xml:space="preserve">EC2 </w:t>
            </w:r>
            <w:r>
              <w:rPr>
                <w:rFonts w:ascii="Consolas" w:hAnsi="Consolas"/>
                <w:color w:val="1F3A8A"/>
                <w:sz w:val="16"/>
              </w:rPr>
              <w:t>t3.small</w:t>
            </w:r>
            <w:r>
              <w:rPr>
                <w:sz w:val="19"/>
              </w:rPr>
              <w:t xml:space="preserve">, Amazon Linux 2023, Elastic IP 100.60.245.136, perfil </w:t>
            </w:r>
            <w:r>
              <w:rPr>
                <w:rFonts w:ascii="Consolas" w:hAnsi="Consolas"/>
                <w:color w:val="1F3A8A"/>
                <w:sz w:val="16"/>
              </w:rPr>
              <w:t>LabInstanceProfile</w:t>
            </w:r>
          </w:p>
        </w:tc>
        <w:tc>
          <w:tcPr>
            <w:tcW w:w="3742" w:type="dxa"/>
          </w:tcPr>
          <w:p w14:paraId="22179885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API (puerto 8000), páginas </w:t>
            </w:r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/</w:t>
            </w:r>
            <w:r w:rsidRPr="00ED76E0">
              <w:rPr>
                <w:sz w:val="19"/>
                <w:lang w:val="es-CO"/>
              </w:rPr>
              <w:t xml:space="preserve"> y </w:t>
            </w:r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/</w:t>
            </w:r>
            <w:proofErr w:type="gram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manager</w:t>
            </w:r>
            <w:proofErr w:type="gramEnd"/>
            <w:r w:rsidRPr="00ED76E0">
              <w:rPr>
                <w:sz w:val="19"/>
                <w:lang w:val="es-CO"/>
              </w:rPr>
              <w:t>, PostgreSQL local</w:t>
            </w:r>
          </w:p>
        </w:tc>
      </w:tr>
      <w:tr w:rsidR="00123302" w14:paraId="3D48C273" w14:textId="77777777">
        <w:trPr>
          <w:jc w:val="center"/>
        </w:trPr>
        <w:tc>
          <w:tcPr>
            <w:tcW w:w="2041" w:type="dxa"/>
            <w:shd w:val="clear" w:color="auto" w:fill="F2F5FB"/>
          </w:tcPr>
          <w:p w14:paraId="66174D80" w14:textId="77777777" w:rsidR="00123302" w:rsidRDefault="00460215">
            <w:pPr>
              <w:spacing w:after="0"/>
            </w:pPr>
            <w:r>
              <w:rPr>
                <w:sz w:val="19"/>
              </w:rPr>
              <w:t xml:space="preserve">Base </w:t>
            </w:r>
            <w:proofErr w:type="spellStart"/>
            <w:r>
              <w:rPr>
                <w:sz w:val="19"/>
              </w:rPr>
              <w:t>transaccional</w:t>
            </w:r>
            <w:proofErr w:type="spellEnd"/>
          </w:p>
        </w:tc>
        <w:tc>
          <w:tcPr>
            <w:tcW w:w="3742" w:type="dxa"/>
            <w:shd w:val="clear" w:color="auto" w:fill="F2F5FB"/>
          </w:tcPr>
          <w:p w14:paraId="2705241C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PostgreSQL 15 en la misma EC2 (solo </w:t>
            </w:r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localhost</w:t>
            </w:r>
            <w:r w:rsidRPr="00ED76E0">
              <w:rPr>
                <w:sz w:val="19"/>
                <w:lang w:val="es-CO"/>
              </w:rPr>
              <w:t>), disco gp3 de 8 GB</w:t>
            </w:r>
          </w:p>
        </w:tc>
        <w:tc>
          <w:tcPr>
            <w:tcW w:w="3742" w:type="dxa"/>
            <w:shd w:val="clear" w:color="auto" w:fill="F2F5FB"/>
          </w:tcPr>
          <w:p w14:paraId="0B46FC46" w14:textId="77777777" w:rsidR="00123302" w:rsidRDefault="00460215">
            <w:pPr>
              <w:spacing w:after="0"/>
            </w:pPr>
            <w:proofErr w:type="spellStart"/>
            <w:r>
              <w:rPr>
                <w:sz w:val="19"/>
              </w:rPr>
              <w:t>Tablas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3A8A"/>
                <w:sz w:val="16"/>
              </w:rPr>
              <w:t>flight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1F3A8A"/>
                <w:sz w:val="16"/>
              </w:rPr>
              <w:t>reservation</w:t>
            </w:r>
            <w:r>
              <w:rPr>
                <w:sz w:val="19"/>
              </w:rPr>
              <w:t>; CHECK anti-sobreventa</w:t>
            </w:r>
          </w:p>
        </w:tc>
      </w:tr>
      <w:tr w:rsidR="00123302" w:rsidRPr="00ED76E0" w14:paraId="2836216A" w14:textId="77777777">
        <w:trPr>
          <w:jc w:val="center"/>
        </w:trPr>
        <w:tc>
          <w:tcPr>
            <w:tcW w:w="2041" w:type="dxa"/>
          </w:tcPr>
          <w:p w14:paraId="2B589862" w14:textId="77777777" w:rsidR="00123302" w:rsidRDefault="00460215">
            <w:pPr>
              <w:spacing w:after="0"/>
            </w:pPr>
            <w:r>
              <w:rPr>
                <w:sz w:val="19"/>
              </w:rPr>
              <w:t>Data lake</w:t>
            </w:r>
          </w:p>
        </w:tc>
        <w:tc>
          <w:tcPr>
            <w:tcW w:w="3742" w:type="dxa"/>
          </w:tcPr>
          <w:p w14:paraId="00DAC2F1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S3 </w:t>
            </w:r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airline-p2-488483603895</w:t>
            </w:r>
            <w:r w:rsidRPr="00ED76E0">
              <w:rPr>
                <w:sz w:val="19"/>
                <w:lang w:val="es-CO"/>
              </w:rPr>
              <w:t xml:space="preserve"> (acceso público bloqueado)</w:t>
            </w:r>
          </w:p>
        </w:tc>
        <w:tc>
          <w:tcPr>
            <w:tcW w:w="3742" w:type="dxa"/>
          </w:tcPr>
          <w:p w14:paraId="63755B22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raw/</w:t>
            </w:r>
            <w:r w:rsidRPr="00ED76E0">
              <w:rPr>
                <w:sz w:val="19"/>
                <w:lang w:val="es-CO"/>
              </w:rPr>
              <w:t xml:space="preserve"> (CSV), </w:t>
            </w: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curated</w:t>
            </w:r>
            <w:proofErr w:type="spellEnd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/</w:t>
            </w:r>
            <w:r w:rsidRPr="00ED76E0">
              <w:rPr>
                <w:sz w:val="19"/>
                <w:lang w:val="es-CO"/>
              </w:rPr>
              <w:t xml:space="preserve"> (Parquet), resultados de Athena y logs de EMR con expiración</w:t>
            </w:r>
          </w:p>
        </w:tc>
      </w:tr>
      <w:tr w:rsidR="00123302" w:rsidRPr="00ED76E0" w14:paraId="204BAE65" w14:textId="77777777">
        <w:trPr>
          <w:jc w:val="center"/>
        </w:trPr>
        <w:tc>
          <w:tcPr>
            <w:tcW w:w="2041" w:type="dxa"/>
            <w:shd w:val="clear" w:color="auto" w:fill="F2F5FB"/>
          </w:tcPr>
          <w:p w14:paraId="3FAC9A54" w14:textId="77777777" w:rsidR="00123302" w:rsidRDefault="00460215">
            <w:pPr>
              <w:spacing w:after="0"/>
            </w:pPr>
            <w:proofErr w:type="spellStart"/>
            <w:r>
              <w:rPr>
                <w:sz w:val="19"/>
              </w:rPr>
              <w:t>Procesamiento</w:t>
            </w:r>
            <w:proofErr w:type="spellEnd"/>
            <w:r>
              <w:rPr>
                <w:sz w:val="19"/>
              </w:rPr>
              <w:t xml:space="preserve"> batch</w:t>
            </w:r>
          </w:p>
        </w:tc>
        <w:tc>
          <w:tcPr>
            <w:tcW w:w="3742" w:type="dxa"/>
            <w:shd w:val="clear" w:color="auto" w:fill="F2F5FB"/>
          </w:tcPr>
          <w:p w14:paraId="5BA9528B" w14:textId="77777777" w:rsidR="00123302" w:rsidRDefault="00460215">
            <w:pPr>
              <w:spacing w:after="0"/>
            </w:pPr>
            <w:r>
              <w:rPr>
                <w:sz w:val="19"/>
              </w:rPr>
              <w:t xml:space="preserve">EMR 6.15 (Spark 3.4), 1 master + 1 core </w:t>
            </w:r>
            <w:r>
              <w:rPr>
                <w:rFonts w:ascii="Consolas" w:hAnsi="Consolas"/>
                <w:color w:val="1F3A8A"/>
                <w:sz w:val="16"/>
              </w:rPr>
              <w:t>m4.large</w:t>
            </w:r>
            <w:r>
              <w:rPr>
                <w:sz w:val="19"/>
              </w:rPr>
              <w:t>, con auto-terminación</w:t>
            </w:r>
          </w:p>
        </w:tc>
        <w:tc>
          <w:tcPr>
            <w:tcW w:w="3742" w:type="dxa"/>
            <w:shd w:val="clear" w:color="auto" w:fill="F2F5FB"/>
          </w:tcPr>
          <w:p w14:paraId="09D08A06" w14:textId="77777777" w:rsidR="00123302" w:rsidRPr="00ED76E0" w:rsidRDefault="00460215">
            <w:pPr>
              <w:spacing w:after="0"/>
              <w:rPr>
                <w:lang w:val="es-CO"/>
              </w:rPr>
            </w:pP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emr</w:t>
            </w:r>
            <w:proofErr w:type="spellEnd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/curate.py</w:t>
            </w:r>
            <w:r w:rsidRPr="00ED76E0">
              <w:rPr>
                <w:sz w:val="19"/>
                <w:lang w:val="es-CO"/>
              </w:rPr>
              <w:t>: reglas C1–C5, cruce con vuelos y métricas</w:t>
            </w:r>
          </w:p>
        </w:tc>
      </w:tr>
      <w:tr w:rsidR="00123302" w14:paraId="6A74328A" w14:textId="77777777">
        <w:trPr>
          <w:jc w:val="center"/>
        </w:trPr>
        <w:tc>
          <w:tcPr>
            <w:tcW w:w="2041" w:type="dxa"/>
          </w:tcPr>
          <w:p w14:paraId="126E2499" w14:textId="77777777" w:rsidR="00123302" w:rsidRDefault="00460215">
            <w:pPr>
              <w:spacing w:after="0"/>
            </w:pPr>
            <w:proofErr w:type="spellStart"/>
            <w:r>
              <w:rPr>
                <w:sz w:val="19"/>
              </w:rPr>
              <w:t>Catálogo</w:t>
            </w:r>
            <w:proofErr w:type="spellEnd"/>
          </w:p>
        </w:tc>
        <w:tc>
          <w:tcPr>
            <w:tcW w:w="3742" w:type="dxa"/>
          </w:tcPr>
          <w:p w14:paraId="267EB522" w14:textId="77777777" w:rsidR="00123302" w:rsidRDefault="00460215">
            <w:pPr>
              <w:spacing w:after="0"/>
            </w:pPr>
            <w:r>
              <w:rPr>
                <w:sz w:val="19"/>
              </w:rPr>
              <w:t xml:space="preserve">Glue Data Catalog, base </w:t>
            </w:r>
            <w:r>
              <w:rPr>
                <w:rFonts w:ascii="Consolas" w:hAnsi="Consolas"/>
                <w:color w:val="1F3A8A"/>
                <w:sz w:val="16"/>
              </w:rPr>
              <w:t>airline_analytics</w:t>
            </w:r>
          </w:p>
        </w:tc>
        <w:tc>
          <w:tcPr>
            <w:tcW w:w="3742" w:type="dxa"/>
          </w:tcPr>
          <w:p w14:paraId="65F7B1FD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reservations_curated</w:t>
            </w:r>
            <w:r>
              <w:rPr>
                <w:sz w:val="19"/>
              </w:rPr>
              <w:t xml:space="preserve"> (projection por mes) y </w:t>
            </w:r>
            <w:r>
              <w:rPr>
                <w:rFonts w:ascii="Consolas" w:hAnsi="Consolas"/>
                <w:color w:val="1F3A8A"/>
                <w:sz w:val="16"/>
              </w:rPr>
              <w:t>route_month_metrics</w:t>
            </w:r>
          </w:p>
        </w:tc>
      </w:tr>
      <w:tr w:rsidR="00123302" w:rsidRPr="00ED76E0" w14:paraId="612EA6DD" w14:textId="77777777">
        <w:trPr>
          <w:jc w:val="center"/>
        </w:trPr>
        <w:tc>
          <w:tcPr>
            <w:tcW w:w="2041" w:type="dxa"/>
            <w:shd w:val="clear" w:color="auto" w:fill="F2F5FB"/>
          </w:tcPr>
          <w:p w14:paraId="06C3CD1A" w14:textId="77777777" w:rsidR="00123302" w:rsidRDefault="00460215">
            <w:pPr>
              <w:spacing w:after="0"/>
            </w:pPr>
            <w:r>
              <w:rPr>
                <w:sz w:val="19"/>
              </w:rPr>
              <w:t>Consulta analítica</w:t>
            </w:r>
          </w:p>
        </w:tc>
        <w:tc>
          <w:tcPr>
            <w:tcW w:w="3742" w:type="dxa"/>
            <w:shd w:val="clear" w:color="auto" w:fill="F2F5FB"/>
          </w:tcPr>
          <w:p w14:paraId="20A00051" w14:textId="77777777" w:rsidR="00123302" w:rsidRDefault="00460215">
            <w:pPr>
              <w:spacing w:after="0"/>
            </w:pPr>
            <w:r>
              <w:rPr>
                <w:sz w:val="19"/>
              </w:rPr>
              <w:t xml:space="preserve">Athena, workgroup </w:t>
            </w:r>
            <w:r>
              <w:rPr>
                <w:rFonts w:ascii="Consolas" w:hAnsi="Consolas"/>
                <w:color w:val="1F3A8A"/>
                <w:sz w:val="16"/>
              </w:rPr>
              <w:t>primary</w:t>
            </w:r>
          </w:p>
        </w:tc>
        <w:tc>
          <w:tcPr>
            <w:tcW w:w="3742" w:type="dxa"/>
            <w:shd w:val="clear" w:color="auto" w:fill="F2F5FB"/>
          </w:tcPr>
          <w:p w14:paraId="3538DACC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Consultas del </w:t>
            </w:r>
            <w:proofErr w:type="spellStart"/>
            <w:r w:rsidRPr="00ED76E0">
              <w:rPr>
                <w:sz w:val="19"/>
                <w:lang w:val="es-CO"/>
              </w:rPr>
              <w:t>harness</w:t>
            </w:r>
            <w:proofErr w:type="spellEnd"/>
            <w:r w:rsidRPr="00ED76E0">
              <w:rPr>
                <w:sz w:val="19"/>
                <w:lang w:val="es-CO"/>
              </w:rPr>
              <w:t xml:space="preserve">, del </w:t>
            </w:r>
            <w:proofErr w:type="spellStart"/>
            <w:r w:rsidRPr="00ED76E0">
              <w:rPr>
                <w:sz w:val="19"/>
                <w:lang w:val="es-CO"/>
              </w:rPr>
              <w:t>endpoint</w:t>
            </w:r>
            <w:proofErr w:type="spellEnd"/>
            <w:r w:rsidRPr="00ED76E0">
              <w:rPr>
                <w:sz w:val="19"/>
                <w:lang w:val="es-CO"/>
              </w:rPr>
              <w:t xml:space="preserve"> y del panel</w:t>
            </w:r>
          </w:p>
        </w:tc>
      </w:tr>
    </w:tbl>
    <w:p w14:paraId="55C4558F" w14:textId="77777777" w:rsidR="00123302" w:rsidRPr="00ED76E0" w:rsidRDefault="00123302">
      <w:pPr>
        <w:spacing w:after="40"/>
        <w:rPr>
          <w:lang w:val="es-CO"/>
        </w:rPr>
      </w:pPr>
    </w:p>
    <w:p w14:paraId="681330A7" w14:textId="77777777" w:rsidR="00123302" w:rsidRPr="00ED76E0" w:rsidRDefault="00460215">
      <w:pPr>
        <w:pStyle w:val="Ttulo1"/>
        <w:rPr>
          <w:lang w:val="es-CO"/>
        </w:rPr>
      </w:pPr>
      <w:bookmarkStart w:id="2" w:name="_Toc243312655"/>
      <w:r w:rsidRPr="00ED76E0">
        <w:rPr>
          <w:lang w:val="es-CO"/>
        </w:rPr>
        <w:t>3. Decisiones de diseño y su justificación (sección 5)</w:t>
      </w:r>
      <w:bookmarkEnd w:id="2"/>
    </w:p>
    <w:p w14:paraId="433E717A" w14:textId="77777777" w:rsidR="00123302" w:rsidRPr="00ED76E0" w:rsidRDefault="00460215">
      <w:pPr>
        <w:rPr>
          <w:lang w:val="es-CO"/>
        </w:rPr>
      </w:pPr>
      <w:r w:rsidRPr="00ED76E0">
        <w:rPr>
          <w:color w:val="5B6475"/>
          <w:sz w:val="21"/>
          <w:lang w:val="es-CO"/>
        </w:rPr>
        <w:t>Cada decisión cita el requisito que la motiva y el pilar del AWS Well-</w:t>
      </w:r>
      <w:proofErr w:type="spellStart"/>
      <w:r w:rsidRPr="00ED76E0">
        <w:rPr>
          <w:color w:val="5B6475"/>
          <w:sz w:val="21"/>
          <w:lang w:val="es-CO"/>
        </w:rPr>
        <w:t>Architected</w:t>
      </w:r>
      <w:proofErr w:type="spellEnd"/>
      <w:r w:rsidRPr="00ED76E0">
        <w:rPr>
          <w:color w:val="5B6475"/>
          <w:sz w:val="21"/>
          <w:lang w:val="es-CO"/>
        </w:rPr>
        <w:t xml:space="preserve"> Framework que la sostiene: Excelencia Operacional (EO), Seguridad (SEG), Fiabilidad (FIA), Eficiencia de Rendimiento (REN), Optimización de Costos (COS) y Sostenibilidad (SOS).</w:t>
      </w:r>
    </w:p>
    <w:p w14:paraId="4D9423FF" w14:textId="77777777" w:rsidR="00123302" w:rsidRPr="00ED76E0" w:rsidRDefault="00460215">
      <w:pPr>
        <w:pStyle w:val="Ttulo2"/>
        <w:rPr>
          <w:lang w:val="es-CO"/>
        </w:rPr>
      </w:pPr>
      <w:bookmarkStart w:id="3" w:name="_Toc243312656"/>
      <w:r w:rsidRPr="00ED76E0">
        <w:rPr>
          <w:lang w:val="es-CO"/>
        </w:rPr>
        <w:t>3.1 Modelo de hosting: una sola EC2 con PostgreSQL local</w:t>
      </w:r>
      <w:bookmarkEnd w:id="3"/>
    </w:p>
    <w:p w14:paraId="4735BCD6" w14:textId="77777777" w:rsidR="00123302" w:rsidRPr="00ED76E0" w:rsidRDefault="00460215">
      <w:pPr>
        <w:rPr>
          <w:lang w:val="es-CO"/>
        </w:rPr>
      </w:pPr>
      <w:r w:rsidRPr="00ED76E0">
        <w:rPr>
          <w:b/>
          <w:lang w:val="es-CO"/>
        </w:rPr>
        <w:t>Decisión.</w:t>
      </w:r>
      <w:r w:rsidRPr="00ED76E0">
        <w:rPr>
          <w:lang w:val="es-CO"/>
        </w:rPr>
        <w:t xml:space="preserve"> </w:t>
      </w:r>
      <w:proofErr w:type="spellStart"/>
      <w:r w:rsidRPr="00ED76E0">
        <w:rPr>
          <w:lang w:val="es-CO"/>
        </w:rPr>
        <w:t>Backend</w:t>
      </w:r>
      <w:proofErr w:type="spellEnd"/>
      <w:r w:rsidRPr="00ED76E0">
        <w:rPr>
          <w:lang w:val="es-CO"/>
        </w:rPr>
        <w:t xml:space="preserve">, </w:t>
      </w:r>
      <w:proofErr w:type="spellStart"/>
      <w:r w:rsidRPr="00ED76E0">
        <w:rPr>
          <w:lang w:val="es-CO"/>
        </w:rPr>
        <w:t>frontend</w:t>
      </w:r>
      <w:proofErr w:type="spellEnd"/>
      <w:r w:rsidRPr="00ED76E0">
        <w:rPr>
          <w:lang w:val="es-CO"/>
        </w:rPr>
        <w:t xml:space="preserve"> y base transaccional corren en </w:t>
      </w:r>
      <w:r w:rsidRPr="00ED76E0">
        <w:rPr>
          <w:b/>
          <w:lang w:val="es-CO"/>
        </w:rPr>
        <w:t>una EC2 `t3.small`</w:t>
      </w:r>
      <w:r w:rsidRPr="00ED76E0">
        <w:rPr>
          <w:lang w:val="es-CO"/>
        </w:rPr>
        <w:t xml:space="preserve">. </w:t>
      </w:r>
      <w:proofErr w:type="spellStart"/>
      <w:r w:rsidRPr="00ED76E0">
        <w:rPr>
          <w:lang w:val="es-CO"/>
        </w:rPr>
        <w:t>FastAPI</w:t>
      </w:r>
      <w:proofErr w:type="spellEnd"/>
      <w:r w:rsidRPr="00ED76E0">
        <w:rPr>
          <w:lang w:val="es-CO"/>
        </w:rPr>
        <w:t xml:space="preserve"> sirve la API y también las dos páginas estáticas, con un solo proceso, un solo puerto y sin CORS. PostgreSQL 15 está instalado en la misma máquina y solo escucha en </w:t>
      </w:r>
      <w:r w:rsidRPr="00ED76E0">
        <w:rPr>
          <w:rFonts w:ascii="Consolas" w:hAnsi="Consolas"/>
          <w:color w:val="1F3A8A"/>
          <w:sz w:val="19"/>
          <w:lang w:val="es-CO"/>
        </w:rPr>
        <w:t>localhost</w:t>
      </w:r>
      <w:r w:rsidRPr="00ED76E0">
        <w:rPr>
          <w:lang w:val="es-CO"/>
        </w:rPr>
        <w:t>.</w:t>
      </w:r>
    </w:p>
    <w:p w14:paraId="739A375B" w14:textId="77777777" w:rsidR="00123302" w:rsidRDefault="00460215">
      <w:r w:rsidRPr="00ED76E0">
        <w:rPr>
          <w:b/>
          <w:lang w:val="es-CO"/>
        </w:rPr>
        <w:t>Por qué es la opción más barata que cumple R1 y R2.</w:t>
      </w:r>
      <w:r w:rsidRPr="00ED76E0">
        <w:rPr>
          <w:lang w:val="es-CO"/>
        </w:rPr>
        <w:t xml:space="preserve"> R1 pide p95 ≤ 1 s con 20 clientes y R2 pide serializar 50 reservas simultáneas sin errores 5xx. Las dos cosas las resuelve un solo motor PostgreSQL con bloqueo de fila; no hace falta más infraestructura. </w:t>
      </w:r>
      <w:proofErr w:type="spellStart"/>
      <w:r>
        <w:t>Medido</w:t>
      </w:r>
      <w:proofErr w:type="spellEnd"/>
      <w:r>
        <w:t>: p95 = 0,185 s y 0 sobreventas.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1247"/>
        <w:gridCol w:w="4592"/>
      </w:tblGrid>
      <w:tr w:rsidR="00123302" w14:paraId="1D1F6600" w14:textId="77777777">
        <w:trPr>
          <w:tblHeader/>
          <w:jc w:val="center"/>
        </w:trPr>
        <w:tc>
          <w:tcPr>
            <w:tcW w:w="3685" w:type="dxa"/>
            <w:shd w:val="clear" w:color="auto" w:fill="1F4FC4"/>
          </w:tcPr>
          <w:p w14:paraId="7E4A812F" w14:textId="77777777" w:rsidR="00123302" w:rsidRDefault="00460215">
            <w:r>
              <w:rPr>
                <w:b/>
                <w:color w:val="FFFFFF"/>
                <w:sz w:val="19"/>
              </w:rPr>
              <w:t>Alternativa</w:t>
            </w:r>
          </w:p>
        </w:tc>
        <w:tc>
          <w:tcPr>
            <w:tcW w:w="1247" w:type="dxa"/>
            <w:shd w:val="clear" w:color="auto" w:fill="1F4FC4"/>
          </w:tcPr>
          <w:p w14:paraId="0B4AF445" w14:textId="77777777" w:rsidR="00123302" w:rsidRDefault="00460215">
            <w:r>
              <w:rPr>
                <w:b/>
                <w:color w:val="FFFFFF"/>
                <w:sz w:val="19"/>
              </w:rPr>
              <w:t>Costo/mes</w:t>
            </w:r>
          </w:p>
        </w:tc>
        <w:tc>
          <w:tcPr>
            <w:tcW w:w="4592" w:type="dxa"/>
            <w:shd w:val="clear" w:color="auto" w:fill="1F4FC4"/>
          </w:tcPr>
          <w:p w14:paraId="5589A8D9" w14:textId="77777777" w:rsidR="00123302" w:rsidRDefault="00460215">
            <w:r>
              <w:rPr>
                <w:b/>
                <w:color w:val="FFFFFF"/>
                <w:sz w:val="19"/>
              </w:rPr>
              <w:t>Por qué no</w:t>
            </w:r>
          </w:p>
        </w:tc>
      </w:tr>
      <w:tr w:rsidR="00123302" w:rsidRPr="00ED76E0" w14:paraId="191EC2E0" w14:textId="77777777">
        <w:trPr>
          <w:jc w:val="center"/>
        </w:trPr>
        <w:tc>
          <w:tcPr>
            <w:tcW w:w="3685" w:type="dxa"/>
          </w:tcPr>
          <w:p w14:paraId="5898C752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EC2 t3.small + PostgreSQL local (elegida)</w:t>
            </w:r>
          </w:p>
        </w:tc>
        <w:tc>
          <w:tcPr>
            <w:tcW w:w="1247" w:type="dxa"/>
          </w:tcPr>
          <w:p w14:paraId="78236CE7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19,47</w:t>
            </w:r>
          </w:p>
        </w:tc>
        <w:tc>
          <w:tcPr>
            <w:tcW w:w="4592" w:type="dxa"/>
          </w:tcPr>
          <w:p w14:paraId="0215CB24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Cumple R1 y R2 con margen; un servicio menos que con RDS</w:t>
            </w:r>
          </w:p>
        </w:tc>
      </w:tr>
      <w:tr w:rsidR="00123302" w:rsidRPr="00ED76E0" w14:paraId="2D053638" w14:textId="77777777">
        <w:trPr>
          <w:jc w:val="center"/>
        </w:trPr>
        <w:tc>
          <w:tcPr>
            <w:tcW w:w="3685" w:type="dxa"/>
            <w:shd w:val="clear" w:color="auto" w:fill="F2F5FB"/>
          </w:tcPr>
          <w:p w14:paraId="4C26D7F4" w14:textId="77777777" w:rsidR="00123302" w:rsidRDefault="00460215">
            <w:pPr>
              <w:spacing w:after="0"/>
            </w:pPr>
            <w:r>
              <w:rPr>
                <w:sz w:val="19"/>
              </w:rPr>
              <w:t>EC2 t</w:t>
            </w:r>
            <w:proofErr w:type="gramStart"/>
            <w:r>
              <w:rPr>
                <w:sz w:val="19"/>
              </w:rPr>
              <w:t>3.micro</w:t>
            </w:r>
            <w:proofErr w:type="gramEnd"/>
            <w:r>
              <w:rPr>
                <w:sz w:val="19"/>
              </w:rPr>
              <w:t xml:space="preserve"> + RDS db.t</w:t>
            </w:r>
            <w:proofErr w:type="gramStart"/>
            <w:r>
              <w:rPr>
                <w:sz w:val="19"/>
              </w:rPr>
              <w:t>3.micro</w:t>
            </w:r>
            <w:proofErr w:type="gramEnd"/>
            <w:r>
              <w:rPr>
                <w:sz w:val="19"/>
              </w:rPr>
              <w:t xml:space="preserve"> (20 GB)</w:t>
            </w:r>
          </w:p>
        </w:tc>
        <w:tc>
          <w:tcPr>
            <w:tcW w:w="1247" w:type="dxa"/>
            <w:shd w:val="clear" w:color="auto" w:fill="F2F5FB"/>
          </w:tcPr>
          <w:p w14:paraId="09378E8D" w14:textId="77777777" w:rsidR="00123302" w:rsidRDefault="00460215">
            <w:pPr>
              <w:spacing w:after="0"/>
            </w:pPr>
            <w:r>
              <w:rPr>
                <w:sz w:val="19"/>
              </w:rPr>
              <w:t>26,59</w:t>
            </w:r>
          </w:p>
        </w:tc>
        <w:tc>
          <w:tcPr>
            <w:tcW w:w="4592" w:type="dxa"/>
            <w:shd w:val="clear" w:color="auto" w:fill="F2F5FB"/>
          </w:tcPr>
          <w:p w14:paraId="336461B5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+37 %. Con 1 GB de RAM la EC2 queda justa para 2 procesos de </w:t>
            </w:r>
            <w:proofErr w:type="spellStart"/>
            <w:r w:rsidRPr="00ED76E0">
              <w:rPr>
                <w:sz w:val="19"/>
                <w:lang w:val="es-CO"/>
              </w:rPr>
              <w:t>uvicorn</w:t>
            </w:r>
            <w:proofErr w:type="spellEnd"/>
          </w:p>
        </w:tc>
      </w:tr>
      <w:tr w:rsidR="00123302" w:rsidRPr="00ED76E0" w14:paraId="3868D3F3" w14:textId="77777777">
        <w:trPr>
          <w:jc w:val="center"/>
        </w:trPr>
        <w:tc>
          <w:tcPr>
            <w:tcW w:w="3685" w:type="dxa"/>
          </w:tcPr>
          <w:p w14:paraId="3BFDD78A" w14:textId="77777777" w:rsidR="00123302" w:rsidRDefault="00460215">
            <w:pPr>
              <w:spacing w:after="0"/>
            </w:pPr>
            <w:r>
              <w:rPr>
                <w:sz w:val="19"/>
              </w:rPr>
              <w:t>EC2 t</w:t>
            </w:r>
            <w:proofErr w:type="gramStart"/>
            <w:r>
              <w:rPr>
                <w:sz w:val="19"/>
              </w:rPr>
              <w:t>3.small</w:t>
            </w:r>
            <w:proofErr w:type="gramEnd"/>
            <w:r>
              <w:rPr>
                <w:sz w:val="19"/>
              </w:rPr>
              <w:t xml:space="preserve"> + RDS db.t</w:t>
            </w:r>
            <w:proofErr w:type="gramStart"/>
            <w:r>
              <w:rPr>
                <w:sz w:val="19"/>
              </w:rPr>
              <w:t>3.micro</w:t>
            </w:r>
            <w:proofErr w:type="gramEnd"/>
          </w:p>
        </w:tc>
        <w:tc>
          <w:tcPr>
            <w:tcW w:w="1247" w:type="dxa"/>
          </w:tcPr>
          <w:p w14:paraId="144290C4" w14:textId="77777777" w:rsidR="00123302" w:rsidRDefault="00460215">
            <w:pPr>
              <w:spacing w:after="0"/>
            </w:pPr>
            <w:r>
              <w:rPr>
                <w:sz w:val="19"/>
              </w:rPr>
              <w:t>34,18</w:t>
            </w:r>
          </w:p>
        </w:tc>
        <w:tc>
          <w:tcPr>
            <w:tcW w:w="4592" w:type="dxa"/>
          </w:tcPr>
          <w:p w14:paraId="58B87B8E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+76 %. RDS aporta </w:t>
            </w:r>
            <w:proofErr w:type="spellStart"/>
            <w:r w:rsidRPr="00ED76E0">
              <w:rPr>
                <w:sz w:val="19"/>
                <w:lang w:val="es-CO"/>
              </w:rPr>
              <w:t>backups</w:t>
            </w:r>
            <w:proofErr w:type="spellEnd"/>
            <w:r w:rsidRPr="00ED76E0">
              <w:rPr>
                <w:sz w:val="19"/>
                <w:lang w:val="es-CO"/>
              </w:rPr>
              <w:t xml:space="preserve"> automáticos, pero ningún requisito los exige</w:t>
            </w:r>
          </w:p>
        </w:tc>
      </w:tr>
      <w:tr w:rsidR="00123302" w:rsidRPr="00ED76E0" w14:paraId="0D69DD08" w14:textId="77777777">
        <w:trPr>
          <w:jc w:val="center"/>
        </w:trPr>
        <w:tc>
          <w:tcPr>
            <w:tcW w:w="3685" w:type="dxa"/>
            <w:shd w:val="clear" w:color="auto" w:fill="F2F5FB"/>
          </w:tcPr>
          <w:p w14:paraId="2897D131" w14:textId="77777777" w:rsidR="00123302" w:rsidRDefault="00460215">
            <w:pPr>
              <w:spacing w:after="0"/>
            </w:pPr>
            <w:r>
              <w:rPr>
                <w:sz w:val="19"/>
              </w:rPr>
              <w:t>ECS Fargate + RDS + ALB</w:t>
            </w:r>
          </w:p>
        </w:tc>
        <w:tc>
          <w:tcPr>
            <w:tcW w:w="1247" w:type="dxa"/>
            <w:shd w:val="clear" w:color="auto" w:fill="F2F5FB"/>
          </w:tcPr>
          <w:p w14:paraId="63411C51" w14:textId="77777777" w:rsidR="00123302" w:rsidRDefault="00460215">
            <w:pPr>
              <w:spacing w:after="0"/>
            </w:pPr>
            <w:r>
              <w:rPr>
                <w:sz w:val="19"/>
              </w:rPr>
              <w:t>&gt; 45</w:t>
            </w:r>
          </w:p>
        </w:tc>
        <w:tc>
          <w:tcPr>
            <w:tcW w:w="4592" w:type="dxa"/>
            <w:shd w:val="clear" w:color="auto" w:fill="F2F5FB"/>
          </w:tcPr>
          <w:p w14:paraId="53E82F42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El ALB solo ya cuesta ~16 USD/mes; el </w:t>
            </w:r>
            <w:proofErr w:type="spellStart"/>
            <w:r w:rsidRPr="00ED76E0">
              <w:rPr>
                <w:sz w:val="19"/>
                <w:lang w:val="es-CO"/>
              </w:rPr>
              <w:t>harness</w:t>
            </w:r>
            <w:proofErr w:type="spellEnd"/>
            <w:r w:rsidRPr="00ED76E0">
              <w:rPr>
                <w:sz w:val="19"/>
                <w:lang w:val="es-CO"/>
              </w:rPr>
              <w:t xml:space="preserve"> lo marca como advertencia en R11</w:t>
            </w:r>
          </w:p>
        </w:tc>
      </w:tr>
      <w:tr w:rsidR="00123302" w:rsidRPr="00ED76E0" w14:paraId="79C50178" w14:textId="77777777">
        <w:trPr>
          <w:jc w:val="center"/>
        </w:trPr>
        <w:tc>
          <w:tcPr>
            <w:tcW w:w="3685" w:type="dxa"/>
          </w:tcPr>
          <w:p w14:paraId="31513E85" w14:textId="77777777" w:rsidR="00123302" w:rsidRDefault="00460215">
            <w:pPr>
              <w:spacing w:after="0"/>
            </w:pPr>
            <w:r>
              <w:rPr>
                <w:sz w:val="19"/>
              </w:rPr>
              <w:t>Lambda + API Gateway + DynamoDB</w:t>
            </w:r>
          </w:p>
        </w:tc>
        <w:tc>
          <w:tcPr>
            <w:tcW w:w="1247" w:type="dxa"/>
          </w:tcPr>
          <w:p w14:paraId="14D83A27" w14:textId="77777777" w:rsidR="00123302" w:rsidRDefault="00460215">
            <w:pPr>
              <w:spacing w:after="0"/>
            </w:pPr>
            <w:r>
              <w:rPr>
                <w:sz w:val="19"/>
              </w:rPr>
              <w:t>variable</w:t>
            </w:r>
          </w:p>
        </w:tc>
        <w:tc>
          <w:tcPr>
            <w:tcW w:w="4592" w:type="dxa"/>
          </w:tcPr>
          <w:p w14:paraId="463BA8BC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Reescribir el control de sobreventa sobre otro motor; API Gateway suma un servicio más (R11)</w:t>
            </w:r>
          </w:p>
        </w:tc>
      </w:tr>
    </w:tbl>
    <w:p w14:paraId="15D65C3F" w14:textId="77777777" w:rsidR="00123302" w:rsidRPr="00ED76E0" w:rsidRDefault="00123302">
      <w:pPr>
        <w:spacing w:after="40"/>
        <w:rPr>
          <w:lang w:val="es-CO"/>
        </w:rPr>
      </w:pPr>
    </w:p>
    <w:p w14:paraId="5B9D95E8" w14:textId="77777777" w:rsidR="00123302" w:rsidRPr="00ED76E0" w:rsidRDefault="00460215">
      <w:pPr>
        <w:rPr>
          <w:lang w:val="es-CO"/>
        </w:rPr>
      </w:pPr>
      <w:r w:rsidRPr="00ED76E0">
        <w:rPr>
          <w:b/>
          <w:lang w:val="es-CO"/>
        </w:rPr>
        <w:t>Más o menos administrado.</w:t>
      </w:r>
      <w:r w:rsidRPr="00ED76E0">
        <w:rPr>
          <w:lang w:val="es-CO"/>
        </w:rPr>
        <w:t xml:space="preserve"> RDS sería *más* administrado: </w:t>
      </w:r>
      <w:proofErr w:type="spellStart"/>
      <w:r w:rsidRPr="00ED76E0">
        <w:rPr>
          <w:lang w:val="es-CO"/>
        </w:rPr>
        <w:t>backups</w:t>
      </w:r>
      <w:proofErr w:type="spellEnd"/>
      <w:r w:rsidRPr="00ED76E0">
        <w:rPr>
          <w:lang w:val="es-CO"/>
        </w:rPr>
        <w:t xml:space="preserve">, parches y </w:t>
      </w:r>
      <w:proofErr w:type="spellStart"/>
      <w:r w:rsidRPr="00ED76E0">
        <w:rPr>
          <w:lang w:val="es-CO"/>
        </w:rPr>
        <w:t>failover</w:t>
      </w:r>
      <w:proofErr w:type="spellEnd"/>
      <w:r w:rsidRPr="00ED76E0">
        <w:rPr>
          <w:lang w:val="es-CO"/>
        </w:rPr>
        <w:t xml:space="preserve">. Se descartó porque el enunciado premia lo más barato que cumple y porque en este laboratorio RDS no puede ser Multi-AZ (R11), así que su ventaja de fiabilidad sería parcial. Lo que se paga se declara en la sección 8: los </w:t>
      </w:r>
      <w:proofErr w:type="spellStart"/>
      <w:r w:rsidRPr="00ED76E0">
        <w:rPr>
          <w:lang w:val="es-CO"/>
        </w:rPr>
        <w:t>backups</w:t>
      </w:r>
      <w:proofErr w:type="spellEnd"/>
      <w:r w:rsidRPr="00ED76E0">
        <w:rPr>
          <w:lang w:val="es-CO"/>
        </w:rPr>
        <w:t xml:space="preserve"> quedan a cargo del equipo. </w:t>
      </w:r>
      <w:r w:rsidRPr="00ED76E0">
        <w:rPr>
          <w:b/>
          <w:lang w:val="es-CO"/>
        </w:rPr>
        <w:t>Pilares:</w:t>
      </w:r>
      <w:r w:rsidRPr="00ED76E0">
        <w:rPr>
          <w:lang w:val="es-CO"/>
        </w:rPr>
        <w:t xml:space="preserve"> COS (−US$ 12/mes), REN (la consulta no cruza la red hasta otro servidor), FIA (compromiso declarado).</w:t>
      </w:r>
    </w:p>
    <w:p w14:paraId="478CC7E3" w14:textId="77777777" w:rsidR="00123302" w:rsidRPr="00ED76E0" w:rsidRDefault="00460215">
      <w:pPr>
        <w:rPr>
          <w:lang w:val="es-CO"/>
        </w:rPr>
      </w:pPr>
      <w:r w:rsidRPr="00ED76E0">
        <w:rPr>
          <w:b/>
          <w:lang w:val="es-CO"/>
        </w:rPr>
        <w:lastRenderedPageBreak/>
        <w:t>Por qué `t3.small` y no `t3.micro`.</w:t>
      </w:r>
      <w:r w:rsidRPr="00ED76E0">
        <w:rPr>
          <w:lang w:val="es-CO"/>
        </w:rPr>
        <w:t xml:space="preserve"> La instancia aloja PostgreSQL, 2 procesos de </w:t>
      </w:r>
      <w:proofErr w:type="spellStart"/>
      <w:r w:rsidRPr="00ED76E0">
        <w:rPr>
          <w:lang w:val="es-CO"/>
        </w:rPr>
        <w:t>uvicorn</w:t>
      </w:r>
      <w:proofErr w:type="spellEnd"/>
      <w:r w:rsidRPr="00ED76E0">
        <w:rPr>
          <w:lang w:val="es-CO"/>
        </w:rPr>
        <w:t xml:space="preserve"> y el agente de SSM. Con 1 GB (micro) quedaría expuesta a quedarse sin memoria durante la ráfaga de R2. La diferencia es de US$ 7,6/mes.</w:t>
      </w:r>
    </w:p>
    <w:p w14:paraId="7EDD2ACD" w14:textId="77777777" w:rsidR="00123302" w:rsidRPr="00ED76E0" w:rsidRDefault="00460215">
      <w:pPr>
        <w:rPr>
          <w:lang w:val="es-CO"/>
        </w:rPr>
      </w:pPr>
      <w:r w:rsidRPr="00ED76E0">
        <w:rPr>
          <w:b/>
          <w:lang w:val="es-CO"/>
        </w:rPr>
        <w:t>IP elástica.</w:t>
      </w:r>
      <w:r w:rsidRPr="00ED76E0">
        <w:rPr>
          <w:lang w:val="es-CO"/>
        </w:rPr>
        <w:t xml:space="preserve"> El Learner Lab detiene la EC2 al cerrar la sesión, y al reiniciarla cambia la IP pública. El docente califica con las </w:t>
      </w:r>
      <w:proofErr w:type="spellStart"/>
      <w:r w:rsidRPr="00ED76E0">
        <w:rPr>
          <w:lang w:val="es-CO"/>
        </w:rPr>
        <w:t>URLs</w:t>
      </w:r>
      <w:proofErr w:type="spellEnd"/>
      <w:r w:rsidRPr="00ED76E0">
        <w:rPr>
          <w:lang w:val="es-CO"/>
        </w:rPr>
        <w:t xml:space="preserve"> del </w:t>
      </w:r>
      <w:proofErr w:type="spellStart"/>
      <w:proofErr w:type="gramStart"/>
      <w:r w:rsidRPr="00ED76E0">
        <w:rPr>
          <w:rFonts w:ascii="Consolas" w:hAnsi="Consolas"/>
          <w:color w:val="1F3A8A"/>
          <w:sz w:val="19"/>
          <w:lang w:val="es-CO"/>
        </w:rPr>
        <w:t>config.yaml</w:t>
      </w:r>
      <w:proofErr w:type="spellEnd"/>
      <w:proofErr w:type="gramEnd"/>
      <w:r w:rsidRPr="00ED76E0">
        <w:rPr>
          <w:lang w:val="es-CO"/>
        </w:rPr>
        <w:t xml:space="preserve"> entregado, así que una IP fija evita entregar una URL muerta. Cuesta lo mismo que la IP pública automática (US$ 0,005/h) y no agrega servicios. </w:t>
      </w:r>
      <w:r w:rsidRPr="00ED76E0">
        <w:rPr>
          <w:b/>
          <w:lang w:val="es-CO"/>
        </w:rPr>
        <w:t>Pilares:</w:t>
      </w:r>
      <w:r w:rsidRPr="00ED76E0">
        <w:rPr>
          <w:lang w:val="es-CO"/>
        </w:rPr>
        <w:t xml:space="preserve"> FIA, EO.</w:t>
      </w:r>
    </w:p>
    <w:p w14:paraId="05BFE46D" w14:textId="77777777" w:rsidR="00123302" w:rsidRPr="00ED76E0" w:rsidRDefault="00460215">
      <w:pPr>
        <w:pStyle w:val="Ttulo2"/>
        <w:rPr>
          <w:lang w:val="es-CO"/>
        </w:rPr>
      </w:pPr>
      <w:bookmarkStart w:id="4" w:name="_Toc243312657"/>
      <w:r w:rsidRPr="00ED76E0">
        <w:rPr>
          <w:lang w:val="es-CO"/>
        </w:rPr>
        <w:t>3.2 Por qué EMR, qué hace y cómo se garantiza que se apague</w:t>
      </w:r>
      <w:bookmarkEnd w:id="4"/>
    </w:p>
    <w:p w14:paraId="2DAAD715" w14:textId="77777777" w:rsidR="00123302" w:rsidRPr="00ED76E0" w:rsidRDefault="00460215">
      <w:pPr>
        <w:rPr>
          <w:lang w:val="es-CO"/>
        </w:rPr>
      </w:pPr>
      <w:r w:rsidRPr="00ED76E0">
        <w:rPr>
          <w:b/>
          <w:lang w:val="es-CO"/>
        </w:rPr>
        <w:t xml:space="preserve">Qué hace el </w:t>
      </w:r>
      <w:proofErr w:type="spellStart"/>
      <w:r w:rsidRPr="00ED76E0">
        <w:rPr>
          <w:b/>
          <w:lang w:val="es-CO"/>
        </w:rPr>
        <w:t>job</w:t>
      </w:r>
      <w:proofErr w:type="spellEnd"/>
      <w:r w:rsidRPr="00ED76E0">
        <w:rPr>
          <w:b/>
          <w:lang w:val="es-CO"/>
        </w:rPr>
        <w:t xml:space="preserve"> que Athena sola no podría.</w:t>
      </w:r>
      <w:r w:rsidRPr="00ED76E0">
        <w:rPr>
          <w:lang w:val="es-CO"/>
        </w:rPr>
        <w:t xml:space="preserve"> </w:t>
      </w:r>
      <w:r w:rsidRPr="00ED76E0">
        <w:rPr>
          <w:rFonts w:ascii="Consolas" w:hAnsi="Consolas"/>
          <w:color w:val="1F3A8A"/>
          <w:sz w:val="19"/>
          <w:lang w:val="es-CO"/>
        </w:rPr>
        <w:t>emr/curate.py</w:t>
      </w:r>
      <w:r w:rsidRPr="00ED76E0">
        <w:rPr>
          <w:lang w:val="es-CO"/>
        </w:rPr>
        <w:t xml:space="preserve"> aplica las cinco reglas en el mismo orden que el oráculo y </w:t>
      </w:r>
      <w:r w:rsidRPr="00ED76E0">
        <w:rPr>
          <w:b/>
          <w:lang w:val="es-CO"/>
        </w:rPr>
        <w:t>materializa una sola vez</w:t>
      </w:r>
      <w:r w:rsidRPr="00ED76E0">
        <w:rPr>
          <w:lang w:val="es-CO"/>
        </w:rPr>
        <w:t xml:space="preserve"> datos limpios, tipados y particionados: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3742"/>
        <w:gridCol w:w="4819"/>
      </w:tblGrid>
      <w:tr w:rsidR="00123302" w14:paraId="096222B2" w14:textId="77777777">
        <w:trPr>
          <w:tblHeader/>
          <w:jc w:val="center"/>
        </w:trPr>
        <w:tc>
          <w:tcPr>
            <w:tcW w:w="964" w:type="dxa"/>
            <w:shd w:val="clear" w:color="auto" w:fill="1F4FC4"/>
          </w:tcPr>
          <w:p w14:paraId="0E09FDEC" w14:textId="77777777" w:rsidR="00123302" w:rsidRDefault="00460215"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w="3742" w:type="dxa"/>
            <w:shd w:val="clear" w:color="auto" w:fill="1F4FC4"/>
          </w:tcPr>
          <w:p w14:paraId="305F108A" w14:textId="77777777" w:rsidR="00123302" w:rsidRDefault="00460215">
            <w:r>
              <w:rPr>
                <w:b/>
                <w:color w:val="FFFFFF"/>
                <w:sz w:val="19"/>
              </w:rPr>
              <w:t>Implementación en PySpark</w:t>
            </w:r>
          </w:p>
        </w:tc>
        <w:tc>
          <w:tcPr>
            <w:tcW w:w="4819" w:type="dxa"/>
            <w:shd w:val="clear" w:color="auto" w:fill="1F4FC4"/>
          </w:tcPr>
          <w:p w14:paraId="4A0A54C0" w14:textId="77777777" w:rsidR="00123302" w:rsidRDefault="00460215">
            <w:r>
              <w:rPr>
                <w:b/>
                <w:color w:val="FFFFFF"/>
                <w:sz w:val="19"/>
              </w:rPr>
              <w:t>Detalle que importa</w:t>
            </w:r>
          </w:p>
        </w:tc>
      </w:tr>
      <w:tr w:rsidR="00123302" w14:paraId="5C9B058C" w14:textId="77777777">
        <w:trPr>
          <w:jc w:val="center"/>
        </w:trPr>
        <w:tc>
          <w:tcPr>
            <w:tcW w:w="964" w:type="dxa"/>
          </w:tcPr>
          <w:p w14:paraId="14D9AB15" w14:textId="77777777" w:rsidR="00123302" w:rsidRDefault="00460215">
            <w:pPr>
              <w:spacing w:after="0"/>
            </w:pPr>
            <w:r>
              <w:rPr>
                <w:sz w:val="19"/>
              </w:rPr>
              <w:t>C1 ruta</w:t>
            </w:r>
          </w:p>
        </w:tc>
        <w:tc>
          <w:tcPr>
            <w:tcW w:w="3742" w:type="dxa"/>
          </w:tcPr>
          <w:p w14:paraId="7D8502BE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upper(regexp_replace(route, '\s+', ''))</w:t>
            </w:r>
            <w:r>
              <w:rPr>
                <w:sz w:val="19"/>
              </w:rPr>
              <w:t xml:space="preserve"> sobre </w:t>
            </w:r>
            <w:r>
              <w:rPr>
                <w:b/>
                <w:sz w:val="19"/>
              </w:rPr>
              <w:t>flights</w:t>
            </w:r>
          </w:p>
        </w:tc>
        <w:tc>
          <w:tcPr>
            <w:tcW w:w="4819" w:type="dxa"/>
          </w:tcPr>
          <w:p w14:paraId="72C7231D" w14:textId="77777777" w:rsidR="00123302" w:rsidRDefault="00460215">
            <w:pPr>
              <w:spacing w:after="0"/>
            </w:pPr>
            <w:r w:rsidRPr="00ED76E0">
              <w:rPr>
                <w:sz w:val="19"/>
                <w:lang w:val="es-CO"/>
              </w:rPr>
              <w:t>La ruta sucia trae espacios en el medio (</w:t>
            </w:r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BOG - MDE</w:t>
            </w:r>
            <w:r w:rsidRPr="00ED76E0">
              <w:rPr>
                <w:sz w:val="19"/>
                <w:lang w:val="es-CO"/>
              </w:rPr>
              <w:t xml:space="preserve">): un </w:t>
            </w: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trim</w:t>
            </w:r>
            <w:proofErr w:type="spellEnd"/>
            <w:r w:rsidRPr="00ED76E0">
              <w:rPr>
                <w:sz w:val="19"/>
                <w:lang w:val="es-CO"/>
              </w:rPr>
              <w:t xml:space="preserve"> no basta. </w:t>
            </w:r>
            <w:r>
              <w:rPr>
                <w:sz w:val="19"/>
              </w:rPr>
              <w:t xml:space="preserve">Las </w:t>
            </w:r>
            <w:proofErr w:type="spellStart"/>
            <w:r>
              <w:rPr>
                <w:sz w:val="19"/>
              </w:rPr>
              <w:t>reservas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crudas</w:t>
            </w:r>
            <w:proofErr w:type="spellEnd"/>
            <w:r>
              <w:rPr>
                <w:sz w:val="19"/>
              </w:rPr>
              <w:t xml:space="preserve"> no traen ruta: sale del vuelo</w:t>
            </w:r>
          </w:p>
        </w:tc>
      </w:tr>
      <w:tr w:rsidR="00123302" w:rsidRPr="00ED76E0" w14:paraId="2A3B1905" w14:textId="77777777">
        <w:trPr>
          <w:jc w:val="center"/>
        </w:trPr>
        <w:tc>
          <w:tcPr>
            <w:tcW w:w="964" w:type="dxa"/>
            <w:shd w:val="clear" w:color="auto" w:fill="F2F5FB"/>
          </w:tcPr>
          <w:p w14:paraId="4230A8FF" w14:textId="77777777" w:rsidR="00123302" w:rsidRDefault="00460215">
            <w:pPr>
              <w:spacing w:after="0"/>
            </w:pPr>
            <w:r>
              <w:rPr>
                <w:sz w:val="19"/>
              </w:rPr>
              <w:t>C2 status</w:t>
            </w:r>
          </w:p>
        </w:tc>
        <w:tc>
          <w:tcPr>
            <w:tcW w:w="3742" w:type="dxa"/>
            <w:shd w:val="clear" w:color="auto" w:fill="F2F5FB"/>
          </w:tcPr>
          <w:p w14:paraId="5FD01002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upper(regexp_replace(status, '^\s+|\s+$', ''))</w:t>
            </w:r>
          </w:p>
        </w:tc>
        <w:tc>
          <w:tcPr>
            <w:tcW w:w="4819" w:type="dxa"/>
            <w:shd w:val="clear" w:color="auto" w:fill="F2F5FB"/>
          </w:tcPr>
          <w:p w14:paraId="4C03009B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Equivale al </w:t>
            </w:r>
            <w:proofErr w:type="spellStart"/>
            <w:proofErr w:type="gram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strip</w:t>
            </w:r>
            <w:proofErr w:type="spellEnd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(</w:t>
            </w:r>
            <w:proofErr w:type="gramEnd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)</w:t>
            </w:r>
            <w:r w:rsidRPr="00ED76E0">
              <w:rPr>
                <w:sz w:val="19"/>
                <w:lang w:val="es-CO"/>
              </w:rPr>
              <w:t xml:space="preserve"> de Python (cualquier espacio en los extremos, no solo ' ')</w:t>
            </w:r>
          </w:p>
        </w:tc>
      </w:tr>
      <w:tr w:rsidR="00123302" w:rsidRPr="00ED76E0" w14:paraId="3641BAB5" w14:textId="77777777">
        <w:trPr>
          <w:jc w:val="center"/>
        </w:trPr>
        <w:tc>
          <w:tcPr>
            <w:tcW w:w="964" w:type="dxa"/>
          </w:tcPr>
          <w:p w14:paraId="383B9F12" w14:textId="77777777" w:rsidR="00123302" w:rsidRDefault="00460215">
            <w:pPr>
              <w:spacing w:after="0"/>
            </w:pPr>
            <w:r>
              <w:rPr>
                <w:sz w:val="19"/>
              </w:rPr>
              <w:t>C3</w:t>
            </w:r>
          </w:p>
        </w:tc>
        <w:tc>
          <w:tcPr>
            <w:tcW w:w="3742" w:type="dxa"/>
          </w:tcPr>
          <w:p w14:paraId="62524F9A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status IN ('CONFIRMED','CANCELLED')</w:t>
            </w:r>
          </w:p>
        </w:tc>
        <w:tc>
          <w:tcPr>
            <w:tcW w:w="4819" w:type="dxa"/>
          </w:tcPr>
          <w:p w14:paraId="0AC4AD87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Descarta PENDING y otros estados</w:t>
            </w:r>
          </w:p>
        </w:tc>
      </w:tr>
      <w:tr w:rsidR="00123302" w:rsidRPr="00ED76E0" w14:paraId="20FED92F" w14:textId="77777777">
        <w:trPr>
          <w:jc w:val="center"/>
        </w:trPr>
        <w:tc>
          <w:tcPr>
            <w:tcW w:w="964" w:type="dxa"/>
            <w:shd w:val="clear" w:color="auto" w:fill="F2F5FB"/>
          </w:tcPr>
          <w:p w14:paraId="12A4811B" w14:textId="77777777" w:rsidR="00123302" w:rsidRDefault="00460215">
            <w:pPr>
              <w:spacing w:after="0"/>
            </w:pPr>
            <w:r>
              <w:rPr>
                <w:sz w:val="19"/>
              </w:rPr>
              <w:t>C4</w:t>
            </w:r>
          </w:p>
        </w:tc>
        <w:tc>
          <w:tcPr>
            <w:tcW w:w="3742" w:type="dxa"/>
            <w:shd w:val="clear" w:color="auto" w:fill="F2F5FB"/>
          </w:tcPr>
          <w:p w14:paraId="4BF9A9FF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price_cents IS NOT NULL AND price_cents &gt; 0</w:t>
            </w:r>
          </w:p>
        </w:tc>
        <w:tc>
          <w:tcPr>
            <w:tcW w:w="4819" w:type="dxa"/>
            <w:shd w:val="clear" w:color="auto" w:fill="F2F5FB"/>
          </w:tcPr>
          <w:p w14:paraId="43FB7686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Con esquema explícito, el precio vacío del CSV se lee como NULL</w:t>
            </w:r>
          </w:p>
        </w:tc>
      </w:tr>
      <w:tr w:rsidR="00123302" w:rsidRPr="00ED76E0" w14:paraId="3FF6B762" w14:textId="77777777">
        <w:trPr>
          <w:jc w:val="center"/>
        </w:trPr>
        <w:tc>
          <w:tcPr>
            <w:tcW w:w="964" w:type="dxa"/>
          </w:tcPr>
          <w:p w14:paraId="6BDEA621" w14:textId="77777777" w:rsidR="00123302" w:rsidRDefault="00460215">
            <w:pPr>
              <w:spacing w:after="0"/>
            </w:pPr>
            <w:r>
              <w:rPr>
                <w:sz w:val="19"/>
              </w:rPr>
              <w:t>C5</w:t>
            </w:r>
          </w:p>
        </w:tc>
        <w:tc>
          <w:tcPr>
            <w:tcW w:w="3742" w:type="dxa"/>
          </w:tcPr>
          <w:p w14:paraId="579839D2" w14:textId="77777777" w:rsidR="00123302" w:rsidRPr="00ED76E0" w:rsidRDefault="00460215">
            <w:pPr>
              <w:spacing w:after="0"/>
              <w:rPr>
                <w:lang w:val="es-CO"/>
              </w:rPr>
            </w:pP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row_</w:t>
            </w:r>
            <w:proofErr w:type="gram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number</w:t>
            </w:r>
            <w:proofErr w:type="spellEnd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(</w:t>
            </w:r>
            <w:proofErr w:type="gramEnd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)</w:t>
            </w:r>
            <w:r w:rsidRPr="00ED76E0">
              <w:rPr>
                <w:sz w:val="19"/>
                <w:lang w:val="es-CO"/>
              </w:rPr>
              <w:t xml:space="preserve"> por </w:t>
            </w: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reservation_id</w:t>
            </w:r>
            <w:proofErr w:type="spellEnd"/>
            <w:r w:rsidRPr="00ED76E0">
              <w:rPr>
                <w:sz w:val="19"/>
                <w:lang w:val="es-CO"/>
              </w:rPr>
              <w:t>, ordenado por la posición de la fila en el archivo</w:t>
            </w:r>
          </w:p>
        </w:tc>
        <w:tc>
          <w:tcPr>
            <w:tcW w:w="4819" w:type="dxa"/>
          </w:tcPr>
          <w:p w14:paraId="05EF149E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Conserva la </w:t>
            </w:r>
            <w:r w:rsidRPr="00ED76E0">
              <w:rPr>
                <w:b/>
                <w:sz w:val="19"/>
                <w:lang w:val="es-CO"/>
              </w:rPr>
              <w:t>primera</w:t>
            </w:r>
            <w:r w:rsidRPr="00ED76E0">
              <w:rPr>
                <w:sz w:val="19"/>
                <w:lang w:val="es-CO"/>
              </w:rPr>
              <w:t xml:space="preserve"> aparición. </w:t>
            </w: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dropDuplicates</w:t>
            </w:r>
            <w:proofErr w:type="spellEnd"/>
            <w:r w:rsidRPr="00ED76E0">
              <w:rPr>
                <w:sz w:val="19"/>
                <w:lang w:val="es-CO"/>
              </w:rPr>
              <w:t xml:space="preserve"> se quedaría con una cualquiera</w:t>
            </w:r>
          </w:p>
        </w:tc>
      </w:tr>
    </w:tbl>
    <w:p w14:paraId="76E5F71A" w14:textId="77777777" w:rsidR="00123302" w:rsidRPr="00ED76E0" w:rsidRDefault="00123302">
      <w:pPr>
        <w:spacing w:after="40"/>
        <w:rPr>
          <w:lang w:val="es-CO"/>
        </w:rPr>
      </w:pPr>
    </w:p>
    <w:p w14:paraId="6F458BBD" w14:textId="77777777" w:rsidR="00123302" w:rsidRPr="00ED76E0" w:rsidRDefault="00460215">
      <w:pPr>
        <w:rPr>
          <w:lang w:val="es-CO"/>
        </w:rPr>
      </w:pPr>
      <w:r w:rsidRPr="00ED76E0">
        <w:rPr>
          <w:lang w:val="es-CO"/>
        </w:rPr>
        <w:t xml:space="preserve">Athena sola tendría que limpiar 85 MB de CSV </w:t>
      </w:r>
      <w:r w:rsidRPr="00ED76E0">
        <w:rPr>
          <w:b/>
          <w:lang w:val="es-CO"/>
        </w:rPr>
        <w:t>en cada consulta</w:t>
      </w:r>
      <w:r w:rsidRPr="00ED76E0">
        <w:rPr>
          <w:lang w:val="es-CO"/>
        </w:rPr>
        <w:t>. Además, no tiene forma confiable de saber cuál fila apareció primero en el archivo, que es lo que exige C5.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143"/>
      </w:tblGrid>
      <w:tr w:rsidR="00123302" w14:paraId="00B48625" w14:textId="77777777">
        <w:trPr>
          <w:tblHeader/>
          <w:jc w:val="center"/>
        </w:trPr>
        <w:tc>
          <w:tcPr>
            <w:tcW w:w="2381" w:type="dxa"/>
            <w:shd w:val="clear" w:color="auto" w:fill="1F4FC4"/>
          </w:tcPr>
          <w:p w14:paraId="5A0ED60F" w14:textId="77777777" w:rsidR="00123302" w:rsidRDefault="00460215">
            <w:r>
              <w:rPr>
                <w:b/>
                <w:color w:val="FFFFFF"/>
                <w:sz w:val="19"/>
              </w:rPr>
              <w:t xml:space="preserve">Alternativa </w:t>
            </w:r>
            <w:proofErr w:type="spellStart"/>
            <w:r>
              <w:rPr>
                <w:b/>
                <w:color w:val="FFFFFF"/>
                <w:sz w:val="19"/>
              </w:rPr>
              <w:t>considerada</w:t>
            </w:r>
            <w:proofErr w:type="spellEnd"/>
          </w:p>
        </w:tc>
        <w:tc>
          <w:tcPr>
            <w:tcW w:w="7143" w:type="dxa"/>
            <w:shd w:val="clear" w:color="auto" w:fill="1F4FC4"/>
          </w:tcPr>
          <w:p w14:paraId="0636D5CB" w14:textId="77777777" w:rsidR="00123302" w:rsidRDefault="00460215">
            <w:r>
              <w:rPr>
                <w:b/>
                <w:color w:val="FFFFFF"/>
                <w:sz w:val="19"/>
              </w:rPr>
              <w:t>Por qué no</w:t>
            </w:r>
          </w:p>
        </w:tc>
      </w:tr>
      <w:tr w:rsidR="00123302" w:rsidRPr="00ED76E0" w14:paraId="3D68103C" w14:textId="77777777">
        <w:trPr>
          <w:jc w:val="center"/>
        </w:trPr>
        <w:tc>
          <w:tcPr>
            <w:tcW w:w="2381" w:type="dxa"/>
          </w:tcPr>
          <w:p w14:paraId="288AF22A" w14:textId="77777777" w:rsidR="00123302" w:rsidRDefault="00460215">
            <w:pPr>
              <w:spacing w:after="0"/>
            </w:pPr>
            <w:r>
              <w:rPr>
                <w:sz w:val="19"/>
              </w:rPr>
              <w:t>Athena CTAS</w:t>
            </w:r>
          </w:p>
        </w:tc>
        <w:tc>
          <w:tcPr>
            <w:tcW w:w="7143" w:type="dxa"/>
          </w:tcPr>
          <w:p w14:paraId="7578FBFD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Puede convertir a Parquet y particionar, pero no garantiza la "primera aparición" de C5. Tampoco cumple R4, que exige que EMR produzca los datos</w:t>
            </w:r>
          </w:p>
        </w:tc>
      </w:tr>
      <w:tr w:rsidR="00123302" w:rsidRPr="00ED76E0" w14:paraId="4A51DFF9" w14:textId="77777777">
        <w:trPr>
          <w:jc w:val="center"/>
        </w:trPr>
        <w:tc>
          <w:tcPr>
            <w:tcW w:w="2381" w:type="dxa"/>
            <w:shd w:val="clear" w:color="auto" w:fill="F2F5FB"/>
          </w:tcPr>
          <w:p w14:paraId="5C439EA5" w14:textId="77777777" w:rsidR="00123302" w:rsidRDefault="00460215">
            <w:pPr>
              <w:spacing w:after="0"/>
            </w:pPr>
            <w:r>
              <w:rPr>
                <w:sz w:val="19"/>
              </w:rPr>
              <w:t>AWS Glue job (Spark)</w:t>
            </w:r>
          </w:p>
        </w:tc>
        <w:tc>
          <w:tcPr>
            <w:tcW w:w="7143" w:type="dxa"/>
            <w:shd w:val="clear" w:color="auto" w:fill="F2F5FB"/>
          </w:tcPr>
          <w:p w14:paraId="2929F968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Usaría el mismo código y costaría parecido o menos (~US$ 0,05 por corrida, 2 DPU durante unos minutos). Se descarta porque el curso exige EMR y porque R4 verifica corridas de EMR</w:t>
            </w:r>
          </w:p>
        </w:tc>
      </w:tr>
      <w:tr w:rsidR="00123302" w:rsidRPr="00ED76E0" w14:paraId="5AF47E22" w14:textId="77777777">
        <w:trPr>
          <w:jc w:val="center"/>
        </w:trPr>
        <w:tc>
          <w:tcPr>
            <w:tcW w:w="2381" w:type="dxa"/>
          </w:tcPr>
          <w:p w14:paraId="420A4174" w14:textId="77777777" w:rsidR="00123302" w:rsidRDefault="00460215">
            <w:pPr>
              <w:spacing w:after="0"/>
            </w:pPr>
            <w:r>
              <w:rPr>
                <w:sz w:val="19"/>
              </w:rPr>
              <w:t>EMR Serverless</w:t>
            </w:r>
          </w:p>
        </w:tc>
        <w:tc>
          <w:tcPr>
            <w:tcW w:w="7143" w:type="dxa"/>
          </w:tcPr>
          <w:p w14:paraId="1E7DCB7F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Elimina el aprovisionamiento, pero hay que dejar la aplicación detenida (R10) y su disponibilidad en el Learner Lab es incierta. El </w:t>
            </w:r>
            <w:proofErr w:type="spellStart"/>
            <w:proofErr w:type="gramStart"/>
            <w:r w:rsidRPr="00ED76E0">
              <w:rPr>
                <w:sz w:val="19"/>
                <w:lang w:val="es-CO"/>
              </w:rPr>
              <w:t>cluster</w:t>
            </w:r>
            <w:proofErr w:type="spellEnd"/>
            <w:proofErr w:type="gramEnd"/>
            <w:r w:rsidRPr="00ED76E0">
              <w:rPr>
                <w:sz w:val="19"/>
                <w:lang w:val="es-CO"/>
              </w:rPr>
              <w:t xml:space="preserve"> con </w:t>
            </w:r>
            <w:proofErr w:type="spellStart"/>
            <w:r w:rsidRPr="00ED76E0">
              <w:rPr>
                <w:sz w:val="19"/>
                <w:lang w:val="es-CO"/>
              </w:rPr>
              <w:t>auto-terminación</w:t>
            </w:r>
            <w:proofErr w:type="spellEnd"/>
            <w:r w:rsidRPr="00ED76E0">
              <w:rPr>
                <w:sz w:val="19"/>
                <w:lang w:val="es-CO"/>
              </w:rPr>
              <w:t xml:space="preserve"> es más simple de garantizar</w:t>
            </w:r>
          </w:p>
        </w:tc>
      </w:tr>
    </w:tbl>
    <w:p w14:paraId="7097C4A0" w14:textId="77777777" w:rsidR="00123302" w:rsidRPr="00ED76E0" w:rsidRDefault="00123302">
      <w:pPr>
        <w:spacing w:after="40"/>
        <w:rPr>
          <w:lang w:val="es-CO"/>
        </w:rPr>
      </w:pPr>
    </w:p>
    <w:p w14:paraId="095F2C02" w14:textId="77777777" w:rsidR="00123302" w:rsidRPr="00ED76E0" w:rsidRDefault="00460215">
      <w:pPr>
        <w:rPr>
          <w:lang w:val="es-CO"/>
        </w:rPr>
      </w:pPr>
      <w:r w:rsidRPr="00ED76E0">
        <w:rPr>
          <w:b/>
          <w:lang w:val="es-CO"/>
        </w:rPr>
        <w:t>Opción e instancias.</w:t>
      </w:r>
      <w:r w:rsidRPr="00ED76E0">
        <w:rPr>
          <w:lang w:val="es-CO"/>
        </w:rPr>
        <w:t xml:space="preserve"> EMR sobre EC2 (</w:t>
      </w:r>
      <w:proofErr w:type="spellStart"/>
      <w:r w:rsidRPr="00ED76E0">
        <w:rPr>
          <w:lang w:val="es-CO"/>
        </w:rPr>
        <w:t>release</w:t>
      </w:r>
      <w:proofErr w:type="spellEnd"/>
      <w:r w:rsidRPr="00ED76E0">
        <w:rPr>
          <w:lang w:val="es-CO"/>
        </w:rPr>
        <w:t xml:space="preserve"> 6.15, Spark 3.4) con </w:t>
      </w:r>
      <w:r w:rsidRPr="00ED76E0">
        <w:rPr>
          <w:b/>
          <w:lang w:val="es-CO"/>
        </w:rPr>
        <w:t xml:space="preserve">1 </w:t>
      </w:r>
      <w:proofErr w:type="gramStart"/>
      <w:r w:rsidRPr="00ED76E0">
        <w:rPr>
          <w:b/>
          <w:lang w:val="es-CO"/>
        </w:rPr>
        <w:t>master</w:t>
      </w:r>
      <w:proofErr w:type="gramEnd"/>
      <w:r w:rsidRPr="00ED76E0">
        <w:rPr>
          <w:b/>
          <w:lang w:val="es-CO"/>
        </w:rPr>
        <w:t xml:space="preserve"> + 1 </w:t>
      </w:r>
      <w:proofErr w:type="spellStart"/>
      <w:r w:rsidRPr="00ED76E0">
        <w:rPr>
          <w:b/>
          <w:lang w:val="es-CO"/>
        </w:rPr>
        <w:t>core</w:t>
      </w:r>
      <w:proofErr w:type="spellEnd"/>
      <w:r w:rsidRPr="00ED76E0">
        <w:rPr>
          <w:b/>
          <w:lang w:val="es-CO"/>
        </w:rPr>
        <w:t xml:space="preserve"> `m4.large`</w:t>
      </w:r>
      <w:r w:rsidRPr="00ED76E0">
        <w:rPr>
          <w:lang w:val="es-CO"/>
        </w:rPr>
        <w:t xml:space="preserve">, el único tipo permitido en el laboratorio. El </w:t>
      </w:r>
      <w:proofErr w:type="spellStart"/>
      <w:r w:rsidRPr="00ED76E0">
        <w:rPr>
          <w:lang w:val="es-CO"/>
        </w:rPr>
        <w:t>job</w:t>
      </w:r>
      <w:proofErr w:type="spellEnd"/>
      <w:r w:rsidRPr="00ED76E0">
        <w:rPr>
          <w:lang w:val="es-CO"/>
        </w:rPr>
        <w:t xml:space="preserve"> corre como *step* en modo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client</w:t>
      </w:r>
      <w:proofErr w:type="spellEnd"/>
      <w:r w:rsidRPr="00ED76E0">
        <w:rPr>
          <w:lang w:val="es-CO"/>
        </w:rPr>
        <w:t xml:space="preserve"> con </w:t>
      </w:r>
      <w:proofErr w:type="spellStart"/>
      <w:r w:rsidRPr="00ED76E0">
        <w:rPr>
          <w:lang w:val="es-CO"/>
        </w:rPr>
        <w:t>executors</w:t>
      </w:r>
      <w:proofErr w:type="spellEnd"/>
      <w:r w:rsidRPr="00ED76E0">
        <w:rPr>
          <w:lang w:val="es-CO"/>
        </w:rPr>
        <w:t xml:space="preserve"> de 2 GB. El </w:t>
      </w:r>
      <w:proofErr w:type="spellStart"/>
      <w:proofErr w:type="gramStart"/>
      <w:r w:rsidRPr="00ED76E0">
        <w:rPr>
          <w:lang w:val="es-CO"/>
        </w:rPr>
        <w:t>cluster</w:t>
      </w:r>
      <w:proofErr w:type="spellEnd"/>
      <w:proofErr w:type="gramEnd"/>
      <w:r w:rsidRPr="00ED76E0">
        <w:rPr>
          <w:lang w:val="es-CO"/>
        </w:rPr>
        <w:t xml:space="preserve"> vive unos 9 minutos (aprovisionar, configurar, ~2 min de </w:t>
      </w:r>
      <w:proofErr w:type="spellStart"/>
      <w:r w:rsidRPr="00ED76E0">
        <w:rPr>
          <w:lang w:val="es-CO"/>
        </w:rPr>
        <w:t>job</w:t>
      </w:r>
      <w:proofErr w:type="spellEnd"/>
      <w:r w:rsidRPr="00ED76E0">
        <w:rPr>
          <w:lang w:val="es-CO"/>
        </w:rPr>
        <w:t>, apagar). Cada corrida factura 8 horas normalizadas: con 24 ya usadas, el tope de R10 (150) deja margen para ~15 corridas más.</w:t>
      </w:r>
    </w:p>
    <w:p w14:paraId="23280233" w14:textId="77777777" w:rsidR="00123302" w:rsidRPr="00ED76E0" w:rsidRDefault="00460215">
      <w:pPr>
        <w:pBdr>
          <w:left w:val="single" w:sz="24" w:space="8" w:color="1F4FC4"/>
        </w:pBdr>
        <w:shd w:val="clear" w:color="auto" w:fill="EEF4FF"/>
        <w:ind w:left="170"/>
        <w:rPr>
          <w:lang w:val="es-CO"/>
        </w:rPr>
      </w:pPr>
      <w:r w:rsidRPr="00ED76E0">
        <w:rPr>
          <w:b/>
          <w:sz w:val="21"/>
          <w:lang w:val="es-CO"/>
        </w:rPr>
        <w:t>Se probó primero con un solo nodo y falló dos veces</w:t>
      </w:r>
      <w:r w:rsidRPr="00ED76E0">
        <w:rPr>
          <w:sz w:val="21"/>
          <w:lang w:val="es-CO"/>
        </w:rPr>
        <w:t xml:space="preserve"> (hallazgos H-1 y H-2, sección 7.3). En la primera, el </w:t>
      </w:r>
      <w:proofErr w:type="gramStart"/>
      <w:r w:rsidRPr="00ED76E0">
        <w:rPr>
          <w:sz w:val="21"/>
          <w:lang w:val="es-CO"/>
        </w:rPr>
        <w:t>driver</w:t>
      </w:r>
      <w:proofErr w:type="gramEnd"/>
      <w:r w:rsidRPr="00ED76E0">
        <w:rPr>
          <w:sz w:val="21"/>
          <w:lang w:val="es-CO"/>
        </w:rPr>
        <w:t xml:space="preserve"> repetía </w:t>
      </w:r>
      <w:proofErr w:type="spellStart"/>
      <w:r w:rsidRPr="00ED76E0">
        <w:rPr>
          <w:rFonts w:ascii="Consolas" w:hAnsi="Consolas"/>
          <w:color w:val="1F3A8A"/>
          <w:sz w:val="18"/>
          <w:lang w:val="es-CO"/>
        </w:rPr>
        <w:t>Initial</w:t>
      </w:r>
      <w:proofErr w:type="spellEnd"/>
      <w:r w:rsidRPr="00ED76E0">
        <w:rPr>
          <w:rFonts w:ascii="Consolas" w:hAnsi="Consolas"/>
          <w:color w:val="1F3A8A"/>
          <w:sz w:val="18"/>
          <w:lang w:val="es-CO"/>
        </w:rPr>
        <w:t xml:space="preserve"> </w:t>
      </w:r>
      <w:proofErr w:type="spellStart"/>
      <w:r w:rsidRPr="00ED76E0">
        <w:rPr>
          <w:rFonts w:ascii="Consolas" w:hAnsi="Consolas"/>
          <w:color w:val="1F3A8A"/>
          <w:sz w:val="18"/>
          <w:lang w:val="es-CO"/>
        </w:rPr>
        <w:t>job</w:t>
      </w:r>
      <w:proofErr w:type="spellEnd"/>
      <w:r w:rsidRPr="00ED76E0">
        <w:rPr>
          <w:rFonts w:ascii="Consolas" w:hAnsi="Consolas"/>
          <w:color w:val="1F3A8A"/>
          <w:sz w:val="18"/>
          <w:lang w:val="es-CO"/>
        </w:rPr>
        <w:t xml:space="preserve"> has </w:t>
      </w:r>
      <w:proofErr w:type="spellStart"/>
      <w:r w:rsidRPr="00ED76E0">
        <w:rPr>
          <w:rFonts w:ascii="Consolas" w:hAnsi="Consolas"/>
          <w:color w:val="1F3A8A"/>
          <w:sz w:val="18"/>
          <w:lang w:val="es-CO"/>
        </w:rPr>
        <w:t>not</w:t>
      </w:r>
      <w:proofErr w:type="spellEnd"/>
      <w:r w:rsidRPr="00ED76E0">
        <w:rPr>
          <w:rFonts w:ascii="Consolas" w:hAnsi="Consolas"/>
          <w:color w:val="1F3A8A"/>
          <w:sz w:val="18"/>
          <w:lang w:val="es-CO"/>
        </w:rPr>
        <w:t xml:space="preserve"> </w:t>
      </w:r>
      <w:proofErr w:type="spellStart"/>
      <w:r w:rsidRPr="00ED76E0">
        <w:rPr>
          <w:rFonts w:ascii="Consolas" w:hAnsi="Consolas"/>
          <w:color w:val="1F3A8A"/>
          <w:sz w:val="18"/>
          <w:lang w:val="es-CO"/>
        </w:rPr>
        <w:t>accepted</w:t>
      </w:r>
      <w:proofErr w:type="spellEnd"/>
      <w:r w:rsidRPr="00ED76E0">
        <w:rPr>
          <w:rFonts w:ascii="Consolas" w:hAnsi="Consolas"/>
          <w:color w:val="1F3A8A"/>
          <w:sz w:val="18"/>
          <w:lang w:val="es-CO"/>
        </w:rPr>
        <w:t xml:space="preserve"> </w:t>
      </w:r>
      <w:proofErr w:type="spellStart"/>
      <w:r w:rsidRPr="00ED76E0">
        <w:rPr>
          <w:rFonts w:ascii="Consolas" w:hAnsi="Consolas"/>
          <w:color w:val="1F3A8A"/>
          <w:sz w:val="18"/>
          <w:lang w:val="es-CO"/>
        </w:rPr>
        <w:t>any</w:t>
      </w:r>
      <w:proofErr w:type="spellEnd"/>
      <w:r w:rsidRPr="00ED76E0">
        <w:rPr>
          <w:rFonts w:ascii="Consolas" w:hAnsi="Consolas"/>
          <w:color w:val="1F3A8A"/>
          <w:sz w:val="18"/>
          <w:lang w:val="es-CO"/>
        </w:rPr>
        <w:t xml:space="preserve"> </w:t>
      </w:r>
      <w:proofErr w:type="spellStart"/>
      <w:r w:rsidRPr="00ED76E0">
        <w:rPr>
          <w:rFonts w:ascii="Consolas" w:hAnsi="Consolas"/>
          <w:color w:val="1F3A8A"/>
          <w:sz w:val="18"/>
          <w:lang w:val="es-CO"/>
        </w:rPr>
        <w:t>resources</w:t>
      </w:r>
      <w:proofErr w:type="spellEnd"/>
      <w:r w:rsidRPr="00ED76E0">
        <w:rPr>
          <w:sz w:val="21"/>
          <w:lang w:val="es-CO"/>
        </w:rPr>
        <w:t xml:space="preserve">: con la memoria por defecto de EMR, el </w:t>
      </w:r>
      <w:proofErr w:type="gramStart"/>
      <w:r w:rsidRPr="00ED76E0">
        <w:rPr>
          <w:sz w:val="21"/>
          <w:lang w:val="es-CO"/>
        </w:rPr>
        <w:t>driver</w:t>
      </w:r>
      <w:proofErr w:type="gramEnd"/>
      <w:r w:rsidRPr="00ED76E0">
        <w:rPr>
          <w:sz w:val="21"/>
          <w:lang w:val="es-CO"/>
        </w:rPr>
        <w:t xml:space="preserve"> y un </w:t>
      </w:r>
      <w:proofErr w:type="spellStart"/>
      <w:r w:rsidRPr="00ED76E0">
        <w:rPr>
          <w:sz w:val="21"/>
          <w:lang w:val="es-CO"/>
        </w:rPr>
        <w:t>executor</w:t>
      </w:r>
      <w:proofErr w:type="spellEnd"/>
      <w:r w:rsidRPr="00ED76E0">
        <w:rPr>
          <w:sz w:val="21"/>
          <w:lang w:val="es-CO"/>
        </w:rPr>
        <w:t xml:space="preserve"> no caben en los ~6 GB de YARN de un m</w:t>
      </w:r>
      <w:proofErr w:type="gramStart"/>
      <w:r w:rsidRPr="00ED76E0">
        <w:rPr>
          <w:sz w:val="21"/>
          <w:lang w:val="es-CO"/>
        </w:rPr>
        <w:t>4.large</w:t>
      </w:r>
      <w:proofErr w:type="gramEnd"/>
      <w:r w:rsidRPr="00ED76E0">
        <w:rPr>
          <w:sz w:val="21"/>
          <w:lang w:val="es-CO"/>
        </w:rPr>
        <w:t xml:space="preserve">. En la segunda, el nodo único quedó saturado alojando HDFS, YARN, el </w:t>
      </w:r>
      <w:proofErr w:type="gramStart"/>
      <w:r w:rsidRPr="00ED76E0">
        <w:rPr>
          <w:sz w:val="21"/>
          <w:lang w:val="es-CO"/>
        </w:rPr>
        <w:t>driver</w:t>
      </w:r>
      <w:proofErr w:type="gramEnd"/>
      <w:r w:rsidRPr="00ED76E0">
        <w:rPr>
          <w:sz w:val="21"/>
          <w:lang w:val="es-CO"/>
        </w:rPr>
        <w:t xml:space="preserve"> y los </w:t>
      </w:r>
      <w:proofErr w:type="spellStart"/>
      <w:r w:rsidRPr="00ED76E0">
        <w:rPr>
          <w:sz w:val="21"/>
          <w:lang w:val="es-CO"/>
        </w:rPr>
        <w:t>executors</w:t>
      </w:r>
      <w:proofErr w:type="spellEnd"/>
      <w:r w:rsidRPr="00ED76E0">
        <w:rPr>
          <w:sz w:val="21"/>
          <w:lang w:val="es-CO"/>
        </w:rPr>
        <w:t xml:space="preserve">, y ni siquiera subía sus logs a S3. Con un nodo </w:t>
      </w:r>
      <w:proofErr w:type="spellStart"/>
      <w:r w:rsidRPr="00ED76E0">
        <w:rPr>
          <w:sz w:val="21"/>
          <w:lang w:val="es-CO"/>
        </w:rPr>
        <w:t>core</w:t>
      </w:r>
      <w:proofErr w:type="spellEnd"/>
      <w:r w:rsidRPr="00ED76E0">
        <w:rPr>
          <w:sz w:val="21"/>
          <w:lang w:val="es-CO"/>
        </w:rPr>
        <w:t xml:space="preserve"> separado el </w:t>
      </w:r>
      <w:proofErr w:type="spellStart"/>
      <w:r w:rsidRPr="00ED76E0">
        <w:rPr>
          <w:sz w:val="21"/>
          <w:lang w:val="es-CO"/>
        </w:rPr>
        <w:t>job</w:t>
      </w:r>
      <w:proofErr w:type="spellEnd"/>
      <w:r w:rsidRPr="00ED76E0">
        <w:rPr>
          <w:sz w:val="21"/>
          <w:lang w:val="es-CO"/>
        </w:rPr>
        <w:t xml:space="preserve"> tarda 2 minutos. Por eso el enunciado pide probar con una muestra: ambos fallos se detectaron con 150 mil filas, no con 2 millones.</w:t>
      </w:r>
    </w:p>
    <w:p w14:paraId="50E91E37" w14:textId="77777777" w:rsidR="00123302" w:rsidRDefault="00460215">
      <w:r w:rsidRPr="00ED76E0">
        <w:rPr>
          <w:b/>
          <w:lang w:val="es-CO"/>
        </w:rPr>
        <w:lastRenderedPageBreak/>
        <w:t>Cómo se garantiza el apagado (R10).</w:t>
      </w:r>
      <w:r w:rsidRPr="00ED76E0">
        <w:rPr>
          <w:lang w:val="es-CO"/>
        </w:rPr>
        <w:t xml:space="preserve"> </w:t>
      </w:r>
      <w:r>
        <w:t xml:space="preserve">Tres </w:t>
      </w:r>
      <w:proofErr w:type="spellStart"/>
      <w:r>
        <w:t>mecanismos</w:t>
      </w:r>
      <w:proofErr w:type="spellEnd"/>
      <w:r>
        <w:t>:</w:t>
      </w:r>
    </w:p>
    <w:p w14:paraId="1A390CF5" w14:textId="77777777" w:rsidR="00123302" w:rsidRPr="00ED76E0" w:rsidRDefault="00460215">
      <w:pPr>
        <w:pStyle w:val="Listaconvietas"/>
        <w:spacing w:after="60"/>
        <w:rPr>
          <w:lang w:val="es-CO"/>
        </w:rPr>
      </w:pPr>
      <w:r w:rsidRPr="00ED76E0">
        <w:rPr>
          <w:rFonts w:ascii="Consolas" w:hAnsi="Consolas"/>
          <w:color w:val="1F3A8A"/>
          <w:sz w:val="19"/>
          <w:lang w:val="es-CO"/>
        </w:rPr>
        <w:t>--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auto-terminate</w:t>
      </w:r>
      <w:proofErr w:type="spellEnd"/>
      <w:r w:rsidRPr="00ED76E0">
        <w:rPr>
          <w:lang w:val="es-CO"/>
        </w:rPr>
        <w:t xml:space="preserve">: el </w:t>
      </w:r>
      <w:proofErr w:type="spellStart"/>
      <w:proofErr w:type="gramStart"/>
      <w:r w:rsidRPr="00ED76E0">
        <w:rPr>
          <w:lang w:val="es-CO"/>
        </w:rPr>
        <w:t>cluster</w:t>
      </w:r>
      <w:proofErr w:type="spellEnd"/>
      <w:proofErr w:type="gramEnd"/>
      <w:r w:rsidRPr="00ED76E0">
        <w:rPr>
          <w:lang w:val="es-CO"/>
        </w:rPr>
        <w:t xml:space="preserve"> se destruye al terminar el último step, sin intervención humana.</w:t>
      </w:r>
    </w:p>
    <w:p w14:paraId="19B2D8D7" w14:textId="77777777" w:rsidR="00123302" w:rsidRPr="00ED76E0" w:rsidRDefault="00460215">
      <w:pPr>
        <w:pStyle w:val="Listaconvietas"/>
        <w:spacing w:after="60"/>
        <w:rPr>
          <w:lang w:val="es-CO"/>
        </w:rPr>
      </w:pP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ActionOnFailure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>=TERMINATE_</w:t>
      </w:r>
      <w:proofErr w:type="gramStart"/>
      <w:r w:rsidRPr="00ED76E0">
        <w:rPr>
          <w:rFonts w:ascii="Consolas" w:hAnsi="Consolas"/>
          <w:color w:val="1F3A8A"/>
          <w:sz w:val="19"/>
          <w:lang w:val="es-CO"/>
        </w:rPr>
        <w:t>CLUSTER</w:t>
      </w:r>
      <w:proofErr w:type="gramEnd"/>
      <w:r w:rsidRPr="00ED76E0">
        <w:rPr>
          <w:lang w:val="es-CO"/>
        </w:rPr>
        <w:t xml:space="preserve">: si el </w:t>
      </w:r>
      <w:proofErr w:type="spellStart"/>
      <w:r w:rsidRPr="00ED76E0">
        <w:rPr>
          <w:lang w:val="es-CO"/>
        </w:rPr>
        <w:t>job</w:t>
      </w:r>
      <w:proofErr w:type="spellEnd"/>
      <w:r w:rsidRPr="00ED76E0">
        <w:rPr>
          <w:lang w:val="es-CO"/>
        </w:rPr>
        <w:t xml:space="preserve"> falla, el </w:t>
      </w:r>
      <w:proofErr w:type="spellStart"/>
      <w:proofErr w:type="gramStart"/>
      <w:r w:rsidRPr="00ED76E0">
        <w:rPr>
          <w:lang w:val="es-CO"/>
        </w:rPr>
        <w:t>cluster</w:t>
      </w:r>
      <w:proofErr w:type="spellEnd"/>
      <w:proofErr w:type="gramEnd"/>
      <w:r w:rsidRPr="00ED76E0">
        <w:rPr>
          <w:lang w:val="es-CO"/>
        </w:rPr>
        <w:t xml:space="preserve"> también se apaga.</w:t>
      </w:r>
    </w:p>
    <w:p w14:paraId="7D356EAB" w14:textId="77777777" w:rsidR="00123302" w:rsidRPr="00ED76E0" w:rsidRDefault="00460215">
      <w:pPr>
        <w:pStyle w:val="Listaconvietas"/>
        <w:spacing w:after="60"/>
        <w:rPr>
          <w:lang w:val="es-CO"/>
        </w:rPr>
      </w:pPr>
      <w:r w:rsidRPr="00ED76E0">
        <w:rPr>
          <w:lang w:val="es-CO"/>
        </w:rPr>
        <w:t xml:space="preserve">El script espera </w:t>
      </w:r>
      <w:proofErr w:type="spellStart"/>
      <w:proofErr w:type="gramStart"/>
      <w:r w:rsidRPr="00ED76E0">
        <w:rPr>
          <w:rFonts w:ascii="Consolas" w:hAnsi="Consolas"/>
          <w:color w:val="1F3A8A"/>
          <w:sz w:val="19"/>
          <w:lang w:val="es-CO"/>
        </w:rPr>
        <w:t>cluster</w:t>
      </w:r>
      <w:proofErr w:type="gramEnd"/>
      <w:r w:rsidRPr="00ED76E0">
        <w:rPr>
          <w:rFonts w:ascii="Consolas" w:hAnsi="Consolas"/>
          <w:color w:val="1F3A8A"/>
          <w:sz w:val="19"/>
          <w:lang w:val="es-CO"/>
        </w:rPr>
        <w:t>-terminated</w:t>
      </w:r>
      <w:proofErr w:type="spellEnd"/>
      <w:r w:rsidRPr="00ED76E0">
        <w:rPr>
          <w:lang w:val="es-CO"/>
        </w:rPr>
        <w:t xml:space="preserve"> y reporta las horas normalizadas usadas.</w:t>
      </w:r>
    </w:p>
    <w:p w14:paraId="05E389AA" w14:textId="77777777" w:rsidR="00123302" w:rsidRPr="00ED76E0" w:rsidRDefault="00460215">
      <w:pPr>
        <w:rPr>
          <w:lang w:val="es-CO"/>
        </w:rPr>
      </w:pPr>
      <w:r w:rsidRPr="00ED76E0">
        <w:rPr>
          <w:lang w:val="es-CO"/>
        </w:rPr>
        <w:t xml:space="preserve">Evidencia del </w:t>
      </w:r>
      <w:proofErr w:type="spellStart"/>
      <w:r w:rsidRPr="00ED76E0">
        <w:rPr>
          <w:lang w:val="es-CO"/>
        </w:rPr>
        <w:t>harness</w:t>
      </w:r>
      <w:proofErr w:type="spellEnd"/>
      <w:r w:rsidRPr="00ED76E0">
        <w:rPr>
          <w:lang w:val="es-CO"/>
        </w:rPr>
        <w:t xml:space="preserve">: </w:t>
      </w:r>
      <w:r w:rsidRPr="00ED76E0">
        <w:rPr>
          <w:rFonts w:ascii="Consolas" w:hAnsi="Consolas"/>
          <w:color w:val="1F3A8A"/>
          <w:sz w:val="19"/>
          <w:lang w:val="es-CO"/>
        </w:rPr>
        <w:t xml:space="preserve">active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clusters</w:t>
      </w:r>
      <w:proofErr w:type="spellEnd"/>
      <w:proofErr w:type="gramStart"/>
      <w:r w:rsidRPr="00ED76E0">
        <w:rPr>
          <w:rFonts w:ascii="Consolas" w:hAnsi="Consolas"/>
          <w:color w:val="1F3A8A"/>
          <w:sz w:val="19"/>
          <w:lang w:val="es-CO"/>
        </w:rPr>
        <w:t>=[</w:t>
      </w:r>
      <w:proofErr w:type="gramEnd"/>
      <w:r w:rsidRPr="00ED76E0">
        <w:rPr>
          <w:rFonts w:ascii="Consolas" w:hAnsi="Consolas"/>
          <w:color w:val="1F3A8A"/>
          <w:sz w:val="19"/>
          <w:lang w:val="es-CO"/>
        </w:rPr>
        <w:t>]</w:t>
      </w:r>
      <w:r w:rsidRPr="00ED76E0">
        <w:rPr>
          <w:lang w:val="es-CO"/>
        </w:rPr>
        <w:t xml:space="preserve">, 24 horas normalizadas usadas de 150. </w:t>
      </w:r>
      <w:r w:rsidRPr="00ED76E0">
        <w:rPr>
          <w:b/>
          <w:lang w:val="es-CO"/>
        </w:rPr>
        <w:t>Pilares:</w:t>
      </w:r>
      <w:r w:rsidRPr="00ED76E0">
        <w:rPr>
          <w:lang w:val="es-CO"/>
        </w:rPr>
        <w:t xml:space="preserve"> COS y SOS (no hay cómputo ocioso), EO (el apagado no depende de acordarse).</w:t>
      </w:r>
    </w:p>
    <w:p w14:paraId="0524F5D6" w14:textId="77777777" w:rsidR="00123302" w:rsidRPr="00ED76E0" w:rsidRDefault="00460215">
      <w:pPr>
        <w:pStyle w:val="Ttulo2"/>
        <w:rPr>
          <w:lang w:val="es-CO"/>
        </w:rPr>
      </w:pPr>
      <w:bookmarkStart w:id="5" w:name="_Toc243312658"/>
      <w:r w:rsidRPr="00ED76E0">
        <w:rPr>
          <w:lang w:val="es-CO"/>
        </w:rPr>
        <w:t>3.3 Disposición de los datos: Parquet particionado por mes</w:t>
      </w:r>
      <w:bookmarkEnd w:id="5"/>
    </w:p>
    <w:p w14:paraId="75F7B342" w14:textId="77777777" w:rsidR="00123302" w:rsidRPr="00ED76E0" w:rsidRDefault="00460215">
      <w:pPr>
        <w:rPr>
          <w:lang w:val="es-CO"/>
        </w:rPr>
      </w:pPr>
      <w:r w:rsidRPr="00ED76E0">
        <w:rPr>
          <w:b/>
          <w:lang w:val="es-CO"/>
        </w:rPr>
        <w:t>Por qué Parquet.</w:t>
      </w:r>
      <w:r w:rsidRPr="00ED76E0">
        <w:rPr>
          <w:lang w:val="es-CO"/>
        </w:rPr>
        <w:t xml:space="preserve"> Es columnar y comprimido: el CSV de 85 MB queda en </w:t>
      </w:r>
      <w:r w:rsidRPr="00ED76E0">
        <w:rPr>
          <w:b/>
          <w:lang w:val="es-CO"/>
        </w:rPr>
        <w:t>~20 MB</w:t>
      </w:r>
      <w:r w:rsidRPr="00ED76E0">
        <w:rPr>
          <w:lang w:val="es-CO"/>
        </w:rPr>
        <w:t xml:space="preserve"> de Parquet (4×), con tipos reales (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bigint</w:t>
      </w:r>
      <w:proofErr w:type="spellEnd"/>
      <w:r w:rsidRPr="00ED76E0">
        <w:rPr>
          <w:lang w:val="es-CO"/>
        </w:rPr>
        <w:t xml:space="preserve">,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double</w:t>
      </w:r>
      <w:proofErr w:type="spellEnd"/>
      <w:r w:rsidRPr="00ED76E0">
        <w:rPr>
          <w:lang w:val="es-CO"/>
        </w:rPr>
        <w:t>). Athena lee solo las columnas que pide la consulta y cobra por byte leído.</w:t>
      </w:r>
    </w:p>
    <w:p w14:paraId="3AA4E4BC" w14:textId="77777777" w:rsidR="00123302" w:rsidRPr="00ED76E0" w:rsidRDefault="00460215">
      <w:pPr>
        <w:rPr>
          <w:lang w:val="es-CO"/>
        </w:rPr>
      </w:pPr>
      <w:r w:rsidRPr="00ED76E0">
        <w:rPr>
          <w:b/>
          <w:lang w:val="es-CO"/>
        </w:rPr>
        <w:t>Por qué particionar por mes.</w:t>
      </w:r>
      <w:r w:rsidRPr="00ED76E0">
        <w:rPr>
          <w:lang w:val="es-CO"/>
        </w:rPr>
        <w:t xml:space="preserve"> Todas las preguntas del negocio filtran por mes ("cómo le fue a una ruta en un mes"). Con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month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>=YYYY-MM/</w:t>
      </w:r>
      <w:r w:rsidRPr="00ED76E0">
        <w:rPr>
          <w:lang w:val="es-CO"/>
        </w:rPr>
        <w:t xml:space="preserve"> como carpeta, un </w:t>
      </w:r>
      <w:r w:rsidRPr="00ED76E0">
        <w:rPr>
          <w:rFonts w:ascii="Consolas" w:hAnsi="Consolas"/>
          <w:color w:val="1F3A8A"/>
          <w:sz w:val="19"/>
          <w:lang w:val="es-CO"/>
        </w:rPr>
        <w:t xml:space="preserve">WHERE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month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 xml:space="preserve"> = '2024-01'</w:t>
      </w:r>
      <w:r w:rsidRPr="00ED76E0">
        <w:rPr>
          <w:lang w:val="es-CO"/>
        </w:rPr>
        <w:t xml:space="preserve"> lee solo 1 de 24 carpetas. Se usa *</w:t>
      </w:r>
      <w:proofErr w:type="spellStart"/>
      <w:r w:rsidRPr="00ED76E0">
        <w:rPr>
          <w:lang w:val="es-CO"/>
        </w:rPr>
        <w:t>partition</w:t>
      </w:r>
      <w:proofErr w:type="spellEnd"/>
      <w:r w:rsidRPr="00ED76E0">
        <w:rPr>
          <w:lang w:val="es-CO"/>
        </w:rPr>
        <w:t xml:space="preserve"> </w:t>
      </w:r>
      <w:proofErr w:type="spellStart"/>
      <w:r w:rsidRPr="00ED76E0">
        <w:rPr>
          <w:lang w:val="es-CO"/>
        </w:rPr>
        <w:t>projection</w:t>
      </w:r>
      <w:proofErr w:type="spellEnd"/>
      <w:r w:rsidRPr="00ED76E0">
        <w:rPr>
          <w:lang w:val="es-CO"/>
        </w:rPr>
        <w:t xml:space="preserve">*: Athena deduce las 24 particiones de las propiedades de la tabla, sin </w:t>
      </w:r>
      <w:r w:rsidRPr="00ED76E0">
        <w:rPr>
          <w:rFonts w:ascii="Consolas" w:hAnsi="Consolas"/>
          <w:color w:val="1F3A8A"/>
          <w:sz w:val="19"/>
          <w:lang w:val="es-CO"/>
        </w:rPr>
        <w:t>MSCK REPAIR</w:t>
      </w:r>
      <w:r w:rsidRPr="00ED76E0">
        <w:rPr>
          <w:lang w:val="es-CO"/>
        </w:rPr>
        <w:t xml:space="preserve"> ni registrar particiones después de cada corrida.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587"/>
        <w:gridCol w:w="3855"/>
      </w:tblGrid>
      <w:tr w:rsidR="00123302" w14:paraId="719BC7CB" w14:textId="77777777">
        <w:trPr>
          <w:tblHeader/>
          <w:jc w:val="center"/>
        </w:trPr>
        <w:tc>
          <w:tcPr>
            <w:tcW w:w="4082" w:type="dxa"/>
            <w:shd w:val="clear" w:color="auto" w:fill="1F4FC4"/>
          </w:tcPr>
          <w:p w14:paraId="62E7E094" w14:textId="77777777" w:rsidR="00123302" w:rsidRDefault="00460215">
            <w:proofErr w:type="spellStart"/>
            <w:r>
              <w:rPr>
                <w:b/>
                <w:color w:val="FFFFFF"/>
                <w:sz w:val="19"/>
              </w:rPr>
              <w:t>Medición</w:t>
            </w:r>
            <w:proofErr w:type="spellEnd"/>
            <w:r>
              <w:rPr>
                <w:b/>
                <w:color w:val="FFFFFF"/>
                <w:sz w:val="19"/>
              </w:rPr>
              <w:t xml:space="preserve"> (harness R6)</w:t>
            </w:r>
          </w:p>
        </w:tc>
        <w:tc>
          <w:tcPr>
            <w:tcW w:w="1587" w:type="dxa"/>
            <w:shd w:val="clear" w:color="auto" w:fill="1F4FC4"/>
          </w:tcPr>
          <w:p w14:paraId="749F7743" w14:textId="77777777" w:rsidR="00123302" w:rsidRDefault="00460215">
            <w:r>
              <w:rPr>
                <w:b/>
                <w:color w:val="FFFFFF"/>
                <w:sz w:val="19"/>
              </w:rPr>
              <w:t>Bytes</w:t>
            </w:r>
          </w:p>
        </w:tc>
        <w:tc>
          <w:tcPr>
            <w:tcW w:w="3855" w:type="dxa"/>
            <w:shd w:val="clear" w:color="auto" w:fill="1F4FC4"/>
          </w:tcPr>
          <w:p w14:paraId="24AF3BF4" w14:textId="77777777" w:rsidR="00123302" w:rsidRDefault="00460215">
            <w:r>
              <w:rPr>
                <w:b/>
                <w:color w:val="FFFFFF"/>
                <w:sz w:val="19"/>
              </w:rPr>
              <w:t>Comentario</w:t>
            </w:r>
          </w:p>
        </w:tc>
      </w:tr>
      <w:tr w:rsidR="00123302" w14:paraId="4A37B02E" w14:textId="77777777">
        <w:trPr>
          <w:jc w:val="center"/>
        </w:trPr>
        <w:tc>
          <w:tcPr>
            <w:tcW w:w="4082" w:type="dxa"/>
          </w:tcPr>
          <w:p w14:paraId="004CB3E1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Tamaño promedio de una partición</w:t>
            </w:r>
          </w:p>
        </w:tc>
        <w:tc>
          <w:tcPr>
            <w:tcW w:w="1587" w:type="dxa"/>
          </w:tcPr>
          <w:p w14:paraId="199D7F67" w14:textId="77777777" w:rsidR="00123302" w:rsidRDefault="00460215">
            <w:pPr>
              <w:spacing w:after="0"/>
            </w:pPr>
            <w:r>
              <w:rPr>
                <w:sz w:val="19"/>
              </w:rPr>
              <w:t>829.146</w:t>
            </w:r>
          </w:p>
        </w:tc>
        <w:tc>
          <w:tcPr>
            <w:tcW w:w="3855" w:type="dxa"/>
          </w:tcPr>
          <w:p w14:paraId="4A2D62E4" w14:textId="77777777" w:rsidR="00123302" w:rsidRDefault="00460215">
            <w:pPr>
              <w:spacing w:after="0"/>
            </w:pPr>
            <w:r>
              <w:rPr>
                <w:sz w:val="19"/>
              </w:rPr>
              <w:t>24 particiones, ~19,9 MB en total</w:t>
            </w:r>
          </w:p>
        </w:tc>
      </w:tr>
      <w:tr w:rsidR="00123302" w:rsidRPr="00ED76E0" w14:paraId="39A35FDC" w14:textId="77777777">
        <w:trPr>
          <w:jc w:val="center"/>
        </w:trPr>
        <w:tc>
          <w:tcPr>
            <w:tcW w:w="4082" w:type="dxa"/>
            <w:shd w:val="clear" w:color="auto" w:fill="F2F5FB"/>
          </w:tcPr>
          <w:p w14:paraId="556EC195" w14:textId="77777777" w:rsidR="00123302" w:rsidRDefault="00460215">
            <w:pPr>
              <w:spacing w:after="0"/>
            </w:pPr>
            <w:r>
              <w:rPr>
                <w:sz w:val="19"/>
              </w:rPr>
              <w:t>Consulta de un mes (</w:t>
            </w:r>
            <w:r>
              <w:rPr>
                <w:rFonts w:ascii="Consolas" w:hAnsi="Consolas"/>
                <w:color w:val="1F3A8A"/>
                <w:sz w:val="16"/>
              </w:rPr>
              <w:t>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8A"/>
                <w:sz w:val="16"/>
              </w:rPr>
              <w:t>sum(price_cents)</w:t>
            </w:r>
            <w:r>
              <w:rPr>
                <w:sz w:val="19"/>
              </w:rPr>
              <w:t>)</w:t>
            </w:r>
          </w:p>
        </w:tc>
        <w:tc>
          <w:tcPr>
            <w:tcW w:w="1587" w:type="dxa"/>
            <w:shd w:val="clear" w:color="auto" w:fill="F2F5FB"/>
          </w:tcPr>
          <w:p w14:paraId="1505480C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295.273</w:t>
            </w:r>
          </w:p>
        </w:tc>
        <w:tc>
          <w:tcPr>
            <w:tcW w:w="3855" w:type="dxa"/>
            <w:shd w:val="clear" w:color="auto" w:fill="F2F5FB"/>
          </w:tcPr>
          <w:p w14:paraId="06A9C2D0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Lee una partición y solo la columna de precio</w:t>
            </w:r>
          </w:p>
        </w:tc>
      </w:tr>
      <w:tr w:rsidR="00123302" w14:paraId="58EF9471" w14:textId="77777777">
        <w:trPr>
          <w:jc w:val="center"/>
        </w:trPr>
        <w:tc>
          <w:tcPr>
            <w:tcW w:w="4082" w:type="dxa"/>
          </w:tcPr>
          <w:p w14:paraId="4BA13A89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Límite de R6 (2 × partición promedio)</w:t>
            </w:r>
          </w:p>
        </w:tc>
        <w:tc>
          <w:tcPr>
            <w:tcW w:w="1587" w:type="dxa"/>
          </w:tcPr>
          <w:p w14:paraId="034F7BC8" w14:textId="77777777" w:rsidR="00123302" w:rsidRDefault="00460215">
            <w:pPr>
              <w:spacing w:after="0"/>
            </w:pPr>
            <w:r>
              <w:rPr>
                <w:sz w:val="19"/>
              </w:rPr>
              <w:t>1.658.293</w:t>
            </w:r>
          </w:p>
        </w:tc>
        <w:tc>
          <w:tcPr>
            <w:tcW w:w="3855" w:type="dxa"/>
          </w:tcPr>
          <w:p w14:paraId="1B4C4B40" w14:textId="77777777" w:rsidR="00123302" w:rsidRDefault="00460215">
            <w:pPr>
              <w:spacing w:after="0"/>
            </w:pPr>
            <w:r>
              <w:rPr>
                <w:sz w:val="19"/>
              </w:rPr>
              <w:t>Holgura de 5,6×</w:t>
            </w:r>
          </w:p>
        </w:tc>
      </w:tr>
      <w:tr w:rsidR="00123302" w:rsidRPr="00ED76E0" w14:paraId="48ECF170" w14:textId="77777777">
        <w:trPr>
          <w:jc w:val="center"/>
        </w:trPr>
        <w:tc>
          <w:tcPr>
            <w:tcW w:w="4082" w:type="dxa"/>
            <w:shd w:val="clear" w:color="auto" w:fill="F2F5FB"/>
          </w:tcPr>
          <w:p w14:paraId="7A1E9AC0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Misma consulta sin particionar (estimado)</w:t>
            </w:r>
          </w:p>
        </w:tc>
        <w:tc>
          <w:tcPr>
            <w:tcW w:w="1587" w:type="dxa"/>
            <w:shd w:val="clear" w:color="auto" w:fill="F2F5FB"/>
          </w:tcPr>
          <w:p w14:paraId="0323A094" w14:textId="77777777" w:rsidR="00123302" w:rsidRDefault="00460215">
            <w:pPr>
              <w:spacing w:after="0"/>
            </w:pPr>
            <w:r>
              <w:rPr>
                <w:sz w:val="19"/>
              </w:rPr>
              <w:t>~7.100.000</w:t>
            </w:r>
          </w:p>
        </w:tc>
        <w:tc>
          <w:tcPr>
            <w:tcW w:w="3855" w:type="dxa"/>
            <w:shd w:val="clear" w:color="auto" w:fill="F2F5FB"/>
          </w:tcPr>
          <w:p w14:paraId="08D405BE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Leería la columna de precio de los 24 meses: 24× más</w:t>
            </w:r>
          </w:p>
        </w:tc>
      </w:tr>
      <w:tr w:rsidR="00123302" w:rsidRPr="00ED76E0" w14:paraId="43668E4E" w14:textId="77777777">
        <w:trPr>
          <w:jc w:val="center"/>
        </w:trPr>
        <w:tc>
          <w:tcPr>
            <w:tcW w:w="4082" w:type="dxa"/>
          </w:tcPr>
          <w:p w14:paraId="44F734FD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Misma consulta sobre el CSV crudo</w:t>
            </w:r>
          </w:p>
        </w:tc>
        <w:tc>
          <w:tcPr>
            <w:tcW w:w="1587" w:type="dxa"/>
          </w:tcPr>
          <w:p w14:paraId="5AB89A43" w14:textId="77777777" w:rsidR="00123302" w:rsidRDefault="00460215">
            <w:pPr>
              <w:spacing w:after="0"/>
            </w:pPr>
            <w:r>
              <w:rPr>
                <w:sz w:val="19"/>
              </w:rPr>
              <w:t>~84.400.000</w:t>
            </w:r>
          </w:p>
        </w:tc>
        <w:tc>
          <w:tcPr>
            <w:tcW w:w="3855" w:type="dxa"/>
          </w:tcPr>
          <w:p w14:paraId="7702D9B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Leería el archivo completo: ~285× más</w:t>
            </w:r>
          </w:p>
        </w:tc>
      </w:tr>
    </w:tbl>
    <w:p w14:paraId="506E1DED" w14:textId="77777777" w:rsidR="00123302" w:rsidRPr="00ED76E0" w:rsidRDefault="00123302">
      <w:pPr>
        <w:spacing w:after="40"/>
        <w:rPr>
          <w:lang w:val="es-CO"/>
        </w:rPr>
      </w:pPr>
    </w:p>
    <w:p w14:paraId="2B7EF3E7" w14:textId="77777777" w:rsidR="00123302" w:rsidRPr="00ED76E0" w:rsidRDefault="00460215">
      <w:pPr>
        <w:rPr>
          <w:lang w:val="es-CO"/>
        </w:rPr>
      </w:pPr>
      <w:r w:rsidRPr="00ED76E0">
        <w:rPr>
          <w:b/>
          <w:lang w:val="es-CO"/>
        </w:rPr>
        <w:t>Matiz honesto.</w:t>
      </w:r>
      <w:r w:rsidRPr="00ED76E0">
        <w:rPr>
          <w:lang w:val="es-CO"/>
        </w:rPr>
        <w:t xml:space="preserve"> Athena factura un mínimo de 10 MB por consulta, así que a este volumen la partición casi no cambia la factura. Sí cambia los </w:t>
      </w:r>
      <w:r w:rsidRPr="00ED76E0">
        <w:rPr>
          <w:b/>
          <w:lang w:val="es-CO"/>
        </w:rPr>
        <w:t>bytes leídos</w:t>
      </w:r>
      <w:r w:rsidRPr="00ED76E0">
        <w:rPr>
          <w:lang w:val="es-CO"/>
        </w:rPr>
        <w:t xml:space="preserve">, que es lo que mide R6, y escala bien: con 10× más datos, el CSV costaría 10× más por consulta y la partición mantendría cada consulta acotada a un mes. </w:t>
      </w:r>
      <w:r w:rsidRPr="00ED76E0">
        <w:rPr>
          <w:b/>
          <w:lang w:val="es-CO"/>
        </w:rPr>
        <w:t>Pilares:</w:t>
      </w:r>
      <w:r w:rsidRPr="00ED76E0">
        <w:rPr>
          <w:lang w:val="es-CO"/>
        </w:rPr>
        <w:t xml:space="preserve"> REN, COS, SOS (menos datos almacenados y leídos).</w:t>
      </w:r>
    </w:p>
    <w:p w14:paraId="405FA07C" w14:textId="77777777" w:rsidR="00123302" w:rsidRPr="00ED76E0" w:rsidRDefault="00460215">
      <w:pPr>
        <w:pStyle w:val="Ttulo2"/>
        <w:rPr>
          <w:lang w:val="es-CO"/>
        </w:rPr>
      </w:pPr>
      <w:bookmarkStart w:id="6" w:name="_Toc243312659"/>
      <w:r w:rsidRPr="00ED76E0">
        <w:rPr>
          <w:lang w:val="es-CO"/>
        </w:rPr>
        <w:t>3.4 Cómo obtiene el panel sus números</w:t>
      </w:r>
      <w:bookmarkEnd w:id="6"/>
    </w:p>
    <w:p w14:paraId="2F9C9E66" w14:textId="77777777" w:rsidR="00123302" w:rsidRPr="00ED76E0" w:rsidRDefault="00460215">
      <w:pPr>
        <w:rPr>
          <w:lang w:val="es-CO"/>
        </w:rPr>
      </w:pPr>
      <w:r w:rsidRPr="00ED76E0">
        <w:rPr>
          <w:rFonts w:ascii="Consolas" w:hAnsi="Consolas"/>
          <w:color w:val="1F3A8A"/>
          <w:sz w:val="19"/>
          <w:lang w:val="es-CO"/>
        </w:rPr>
        <w:t>GET /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analytics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>/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occupancy</w:t>
      </w:r>
      <w:proofErr w:type="spellEnd"/>
      <w:r w:rsidRPr="00ED76E0">
        <w:rPr>
          <w:lang w:val="es-CO"/>
        </w:rPr>
        <w:t xml:space="preserve"> ejecuta en Athena, en cada petición, una consulta </w:t>
      </w:r>
      <w:r w:rsidRPr="00ED76E0">
        <w:rPr>
          <w:b/>
          <w:lang w:val="es-CO"/>
        </w:rPr>
        <w:t>parametrizada</w:t>
      </w:r>
      <w:r w:rsidRPr="00ED76E0">
        <w:rPr>
          <w:lang w:val="es-CO"/>
        </w:rPr>
        <w:t xml:space="preserve"> sobre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route_month_metrics</w:t>
      </w:r>
      <w:proofErr w:type="spellEnd"/>
      <w:r w:rsidRPr="00ED76E0">
        <w:rPr>
          <w:lang w:val="es-CO"/>
        </w:rPr>
        <w:t xml:space="preserve">. La ruta y el mes viajan como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ExecutionParameters</w:t>
      </w:r>
      <w:proofErr w:type="spellEnd"/>
      <w:r w:rsidRPr="00ED76E0">
        <w:rPr>
          <w:lang w:val="es-CO"/>
        </w:rPr>
        <w:t xml:space="preserve">, no concatenados en el SQL, así que no hay inyección SQL posible. El panel </w:t>
      </w:r>
      <w:r w:rsidRPr="00ED76E0">
        <w:rPr>
          <w:rFonts w:ascii="Consolas" w:hAnsi="Consolas"/>
          <w:color w:val="1F3A8A"/>
          <w:sz w:val="19"/>
          <w:lang w:val="es-CO"/>
        </w:rPr>
        <w:t>/</w:t>
      </w:r>
      <w:proofErr w:type="gramStart"/>
      <w:r w:rsidRPr="00ED76E0">
        <w:rPr>
          <w:rFonts w:ascii="Consolas" w:hAnsi="Consolas"/>
          <w:color w:val="1F3A8A"/>
          <w:sz w:val="19"/>
          <w:lang w:val="es-CO"/>
        </w:rPr>
        <w:t>manager</w:t>
      </w:r>
      <w:proofErr w:type="gramEnd"/>
      <w:r w:rsidRPr="00ED76E0">
        <w:rPr>
          <w:lang w:val="es-CO"/>
        </w:rPr>
        <w:t xml:space="preserve"> llama a ese mismo </w:t>
      </w:r>
      <w:proofErr w:type="spellStart"/>
      <w:r w:rsidRPr="00ED76E0">
        <w:rPr>
          <w:lang w:val="es-CO"/>
        </w:rPr>
        <w:t>endpoint</w:t>
      </w:r>
      <w:proofErr w:type="spellEnd"/>
      <w:r w:rsidRPr="00ED76E0">
        <w:rPr>
          <w:lang w:val="es-CO"/>
        </w:rPr>
        <w:t xml:space="preserve"> y muestra el valor con dos decimales.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824"/>
      </w:tblGrid>
      <w:tr w:rsidR="00123302" w:rsidRPr="00ED76E0" w14:paraId="27AB3802" w14:textId="77777777">
        <w:trPr>
          <w:tblHeader/>
          <w:jc w:val="center"/>
        </w:trPr>
        <w:tc>
          <w:tcPr>
            <w:tcW w:w="1701" w:type="dxa"/>
            <w:shd w:val="clear" w:color="auto" w:fill="1F4FC4"/>
          </w:tcPr>
          <w:p w14:paraId="2675715E" w14:textId="77777777" w:rsidR="00123302" w:rsidRDefault="00460215">
            <w:proofErr w:type="spellStart"/>
            <w:r>
              <w:rPr>
                <w:b/>
                <w:color w:val="FFFFFF"/>
                <w:sz w:val="19"/>
              </w:rPr>
              <w:t>Aspecto</w:t>
            </w:r>
            <w:proofErr w:type="spellEnd"/>
          </w:p>
        </w:tc>
        <w:tc>
          <w:tcPr>
            <w:tcW w:w="7824" w:type="dxa"/>
            <w:shd w:val="clear" w:color="auto" w:fill="1F4FC4"/>
          </w:tcPr>
          <w:p w14:paraId="028AF37A" w14:textId="77777777" w:rsidR="00123302" w:rsidRPr="00ED76E0" w:rsidRDefault="00460215">
            <w:pPr>
              <w:rPr>
                <w:lang w:val="es-CO"/>
              </w:rPr>
            </w:pPr>
            <w:r w:rsidRPr="00ED76E0">
              <w:rPr>
                <w:b/>
                <w:color w:val="FFFFFF"/>
                <w:sz w:val="19"/>
                <w:lang w:val="es-CO"/>
              </w:rPr>
              <w:t>Consecuencia de consultar Athena en cada petición</w:t>
            </w:r>
          </w:p>
        </w:tc>
      </w:tr>
      <w:tr w:rsidR="00123302" w:rsidRPr="00ED76E0" w14:paraId="2F5E44AF" w14:textId="77777777">
        <w:trPr>
          <w:jc w:val="center"/>
        </w:trPr>
        <w:tc>
          <w:tcPr>
            <w:tcW w:w="1701" w:type="dxa"/>
          </w:tcPr>
          <w:p w14:paraId="6E907067" w14:textId="77777777" w:rsidR="00123302" w:rsidRDefault="00460215">
            <w:pPr>
              <w:spacing w:after="0"/>
            </w:pPr>
            <w:proofErr w:type="spellStart"/>
            <w:r>
              <w:rPr>
                <w:sz w:val="19"/>
              </w:rPr>
              <w:t>Latencia</w:t>
            </w:r>
            <w:proofErr w:type="spellEnd"/>
          </w:p>
        </w:tc>
        <w:tc>
          <w:tcPr>
            <w:tcW w:w="7824" w:type="dxa"/>
          </w:tcPr>
          <w:p w14:paraId="363521CB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1,6–2,2 s medidos (R7 exige ≤ 10 s). Aceptable para un gerente; inaceptable para el flujo de compra, que por eso nunca toca Athena</w:t>
            </w:r>
          </w:p>
        </w:tc>
      </w:tr>
      <w:tr w:rsidR="00123302" w14:paraId="2D047E35" w14:textId="77777777">
        <w:trPr>
          <w:jc w:val="center"/>
        </w:trPr>
        <w:tc>
          <w:tcPr>
            <w:tcW w:w="1701" w:type="dxa"/>
            <w:shd w:val="clear" w:color="auto" w:fill="F2F5FB"/>
          </w:tcPr>
          <w:p w14:paraId="4E7DC28B" w14:textId="77777777" w:rsidR="00123302" w:rsidRDefault="00460215">
            <w:pPr>
              <w:spacing w:after="0"/>
            </w:pPr>
            <w:r>
              <w:rPr>
                <w:sz w:val="19"/>
              </w:rPr>
              <w:t xml:space="preserve">Costo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consulta</w:t>
            </w:r>
          </w:p>
        </w:tc>
        <w:tc>
          <w:tcPr>
            <w:tcW w:w="7824" w:type="dxa"/>
            <w:shd w:val="clear" w:color="auto" w:fill="F2F5FB"/>
          </w:tcPr>
          <w:p w14:paraId="499D2796" w14:textId="77777777" w:rsidR="00123302" w:rsidRDefault="00460215">
            <w:pPr>
              <w:spacing w:after="0"/>
            </w:pPr>
            <w:r w:rsidRPr="00ED76E0">
              <w:rPr>
                <w:sz w:val="19"/>
                <w:lang w:val="es-CO"/>
              </w:rPr>
              <w:t xml:space="preserve">La tabla de métricas tiene 336 filas (unos KB), pero se factura el mínimo de 10 MB: ~US$ 0,00005 por consulta. </w:t>
            </w:r>
            <w:r>
              <w:rPr>
                <w:sz w:val="19"/>
              </w:rPr>
              <w:t xml:space="preserve">1.000 </w:t>
            </w:r>
            <w:proofErr w:type="spellStart"/>
            <w:r>
              <w:rPr>
                <w:sz w:val="19"/>
              </w:rPr>
              <w:t>consultas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mes</w:t>
            </w:r>
            <w:proofErr w:type="spellEnd"/>
            <w:r>
              <w:rPr>
                <w:sz w:val="19"/>
              </w:rPr>
              <w:t xml:space="preserve"> ≈ US$ 0,05</w:t>
            </w:r>
          </w:p>
        </w:tc>
      </w:tr>
      <w:tr w:rsidR="00123302" w:rsidRPr="00ED76E0" w14:paraId="78546D37" w14:textId="77777777">
        <w:trPr>
          <w:jc w:val="center"/>
        </w:trPr>
        <w:tc>
          <w:tcPr>
            <w:tcW w:w="1701" w:type="dxa"/>
          </w:tcPr>
          <w:p w14:paraId="206A937E" w14:textId="77777777" w:rsidR="00123302" w:rsidRDefault="00460215">
            <w:pPr>
              <w:spacing w:after="0"/>
            </w:pPr>
            <w:r>
              <w:rPr>
                <w:sz w:val="19"/>
              </w:rPr>
              <w:t>Frescura</w:t>
            </w:r>
          </w:p>
        </w:tc>
        <w:tc>
          <w:tcPr>
            <w:tcW w:w="7824" w:type="dxa"/>
          </w:tcPr>
          <w:p w14:paraId="33A91341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Los datos son tan frescos como la última corrida de EMR (mensual). El panel responde preguntas históricas y tácticas, no la venta del minuto</w:t>
            </w:r>
          </w:p>
        </w:tc>
      </w:tr>
      <w:tr w:rsidR="00123302" w:rsidRPr="00ED76E0" w14:paraId="65AA453A" w14:textId="77777777">
        <w:trPr>
          <w:jc w:val="center"/>
        </w:trPr>
        <w:tc>
          <w:tcPr>
            <w:tcW w:w="1701" w:type="dxa"/>
            <w:shd w:val="clear" w:color="auto" w:fill="F2F5FB"/>
          </w:tcPr>
          <w:p w14:paraId="59EED78E" w14:textId="77777777" w:rsidR="00123302" w:rsidRDefault="00460215">
            <w:pPr>
              <w:spacing w:after="0"/>
            </w:pPr>
            <w:r>
              <w:rPr>
                <w:sz w:val="19"/>
              </w:rPr>
              <w:t>¿Caché?</w:t>
            </w:r>
          </w:p>
        </w:tc>
        <w:tc>
          <w:tcPr>
            <w:tcW w:w="7824" w:type="dxa"/>
            <w:shd w:val="clear" w:color="auto" w:fill="F2F5FB"/>
          </w:tcPr>
          <w:p w14:paraId="3AD0571A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b/>
                <w:sz w:val="19"/>
                <w:lang w:val="es-CO"/>
              </w:rPr>
              <w:t>No se implementó.</w:t>
            </w:r>
            <w:r w:rsidRPr="00ED76E0">
              <w:rPr>
                <w:sz w:val="19"/>
                <w:lang w:val="es-CO"/>
              </w:rPr>
              <w:t xml:space="preserve"> Ahorraría como máximo ~US$ 0,40/mes incluso con 10× más consultas, y obligaría a invalidar después de cada corrida de EMR. Se justificaría con latencias objetivo &lt; 1 s o con miles de consultas por minuto. La opción más barata sería activar *</w:t>
            </w:r>
            <w:proofErr w:type="spellStart"/>
            <w:r w:rsidRPr="00ED76E0">
              <w:rPr>
                <w:sz w:val="19"/>
                <w:lang w:val="es-CO"/>
              </w:rPr>
              <w:t>query</w:t>
            </w:r>
            <w:proofErr w:type="spellEnd"/>
            <w:r w:rsidRPr="00ED76E0">
              <w:rPr>
                <w:sz w:val="19"/>
                <w:lang w:val="es-CO"/>
              </w:rPr>
              <w:t xml:space="preserve"> </w:t>
            </w:r>
            <w:proofErr w:type="spellStart"/>
            <w:r w:rsidRPr="00ED76E0">
              <w:rPr>
                <w:sz w:val="19"/>
                <w:lang w:val="es-CO"/>
              </w:rPr>
              <w:t>result</w:t>
            </w:r>
            <w:proofErr w:type="spellEnd"/>
            <w:r w:rsidRPr="00ED76E0">
              <w:rPr>
                <w:sz w:val="19"/>
                <w:lang w:val="es-CO"/>
              </w:rPr>
              <w:t xml:space="preserve"> </w:t>
            </w:r>
            <w:proofErr w:type="spellStart"/>
            <w:r w:rsidRPr="00ED76E0">
              <w:rPr>
                <w:sz w:val="19"/>
                <w:lang w:val="es-CO"/>
              </w:rPr>
              <w:t>reuse</w:t>
            </w:r>
            <w:proofErr w:type="spellEnd"/>
            <w:r w:rsidRPr="00ED76E0">
              <w:rPr>
                <w:sz w:val="19"/>
                <w:lang w:val="es-CO"/>
              </w:rPr>
              <w:t xml:space="preserve">* de </w:t>
            </w:r>
            <w:r w:rsidRPr="00ED76E0">
              <w:rPr>
                <w:sz w:val="19"/>
                <w:lang w:val="es-CO"/>
              </w:rPr>
              <w:lastRenderedPageBreak/>
              <w:t>Athena, sin código. El contrato permite caché solo si la primera petición de cada (ruta, mes) consulta Athena</w:t>
            </w:r>
          </w:p>
        </w:tc>
      </w:tr>
    </w:tbl>
    <w:p w14:paraId="502EB888" w14:textId="77777777" w:rsidR="00123302" w:rsidRPr="00ED76E0" w:rsidRDefault="00123302">
      <w:pPr>
        <w:spacing w:after="40"/>
        <w:rPr>
          <w:lang w:val="es-CO"/>
        </w:rPr>
      </w:pPr>
    </w:p>
    <w:p w14:paraId="2B6A19EA" w14:textId="77777777" w:rsidR="00123302" w:rsidRPr="00ED76E0" w:rsidRDefault="00460215">
      <w:pPr>
        <w:rPr>
          <w:lang w:val="es-CO"/>
        </w:rPr>
      </w:pPr>
      <w:r w:rsidRPr="00ED76E0">
        <w:rPr>
          <w:b/>
          <w:lang w:val="es-CO"/>
        </w:rPr>
        <w:t>Pilares:</w:t>
      </w:r>
      <w:r w:rsidRPr="00ED76E0">
        <w:rPr>
          <w:lang w:val="es-CO"/>
        </w:rPr>
        <w:t xml:space="preserve"> COS (no hay base analítica encendida: el parcial 1 tenía un RDS analítico de US$ 15,44/mes), SEG (consulta parametrizada; credenciales del rol de instancia, no claves en disco), REN.</w:t>
      </w:r>
    </w:p>
    <w:p w14:paraId="2070FE0D" w14:textId="77777777" w:rsidR="00123302" w:rsidRPr="00ED76E0" w:rsidRDefault="00460215">
      <w:pPr>
        <w:pStyle w:val="Ttulo2"/>
        <w:rPr>
          <w:lang w:val="es-CO"/>
        </w:rPr>
      </w:pPr>
      <w:bookmarkStart w:id="7" w:name="_Toc243312660"/>
      <w:r w:rsidRPr="00ED76E0">
        <w:rPr>
          <w:lang w:val="es-CO"/>
        </w:rPr>
        <w:t>3.5 Separación de cargas: la analítica nunca frena las reservas</w:t>
      </w:r>
      <w:bookmarkEnd w:id="7"/>
    </w:p>
    <w:p w14:paraId="29CEFC9C" w14:textId="77777777" w:rsidR="00123302" w:rsidRPr="00ED76E0" w:rsidRDefault="00460215">
      <w:pPr>
        <w:pStyle w:val="Listaconvietas"/>
        <w:spacing w:after="60"/>
        <w:rPr>
          <w:lang w:val="es-CO"/>
        </w:rPr>
      </w:pPr>
      <w:r w:rsidRPr="00ED76E0">
        <w:rPr>
          <w:b/>
          <w:lang w:val="es-CO"/>
        </w:rPr>
        <w:t>Cómputo separado.</w:t>
      </w:r>
      <w:r w:rsidRPr="00ED76E0">
        <w:rPr>
          <w:lang w:val="es-CO"/>
        </w:rPr>
        <w:t xml:space="preserve"> La limpieza corre en nodos EMR propios que existen solo durante el </w:t>
      </w:r>
      <w:proofErr w:type="spellStart"/>
      <w:r w:rsidRPr="00ED76E0">
        <w:rPr>
          <w:lang w:val="es-CO"/>
        </w:rPr>
        <w:t>job</w:t>
      </w:r>
      <w:proofErr w:type="spellEnd"/>
      <w:r w:rsidRPr="00ED76E0">
        <w:rPr>
          <w:lang w:val="es-CO"/>
        </w:rPr>
        <w:t xml:space="preserve">. Las consultas corren en Athena, que es </w:t>
      </w:r>
      <w:proofErr w:type="spellStart"/>
      <w:r w:rsidRPr="00ED76E0">
        <w:rPr>
          <w:lang w:val="es-CO"/>
        </w:rPr>
        <w:t>serverless</w:t>
      </w:r>
      <w:proofErr w:type="spellEnd"/>
      <w:r w:rsidRPr="00ED76E0">
        <w:rPr>
          <w:lang w:val="es-CO"/>
        </w:rPr>
        <w:t>. Ninguna de las dos usa la CPU ni la memoria de la EC2 transaccional.</w:t>
      </w:r>
    </w:p>
    <w:p w14:paraId="04BDB5E1" w14:textId="77777777" w:rsidR="00123302" w:rsidRPr="00ED76E0" w:rsidRDefault="00460215">
      <w:pPr>
        <w:pStyle w:val="Listaconvietas"/>
        <w:spacing w:after="60"/>
        <w:rPr>
          <w:lang w:val="es-CO"/>
        </w:rPr>
      </w:pPr>
      <w:r w:rsidRPr="00ED76E0">
        <w:rPr>
          <w:b/>
          <w:lang w:val="es-CO"/>
        </w:rPr>
        <w:t>Datos separados.</w:t>
      </w:r>
      <w:r w:rsidRPr="00ED76E0">
        <w:rPr>
          <w:lang w:val="es-CO"/>
        </w:rPr>
        <w:t xml:space="preserve"> La analítica lee S3, nunca PostgreSQL. El histórico llega como CSV exportado y la base transaccional solo atiende búsquedas y reservas.</w:t>
      </w:r>
    </w:p>
    <w:p w14:paraId="7CF73DF8" w14:textId="77777777" w:rsidR="00123302" w:rsidRPr="00ED76E0" w:rsidRDefault="00460215">
      <w:pPr>
        <w:pStyle w:val="Listaconvietas"/>
        <w:spacing w:after="60"/>
        <w:rPr>
          <w:lang w:val="es-CO"/>
        </w:rPr>
      </w:pPr>
      <w:r w:rsidRPr="00ED76E0">
        <w:rPr>
          <w:b/>
          <w:lang w:val="es-CO"/>
        </w:rPr>
        <w:t>El único punto compartido es el proceso web.</w:t>
      </w:r>
      <w:r w:rsidRPr="00ED76E0">
        <w:rPr>
          <w:lang w:val="es-CO"/>
        </w:rPr>
        <w:t xml:space="preserve"> Una petición a </w:t>
      </w:r>
      <w:r w:rsidRPr="00ED76E0">
        <w:rPr>
          <w:rFonts w:ascii="Consolas" w:hAnsi="Consolas"/>
          <w:color w:val="1F3A8A"/>
          <w:sz w:val="19"/>
          <w:lang w:val="es-CO"/>
        </w:rPr>
        <w:t>/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analytics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>/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occupancy</w:t>
      </w:r>
      <w:proofErr w:type="spellEnd"/>
      <w:r w:rsidRPr="00ED76E0">
        <w:rPr>
          <w:lang w:val="es-CO"/>
        </w:rPr>
        <w:t xml:space="preserve"> espera la respuesta de Athena, pero esa espera es de red: </w:t>
      </w:r>
      <w:proofErr w:type="spellStart"/>
      <w:r w:rsidRPr="00ED76E0">
        <w:rPr>
          <w:lang w:val="es-CO"/>
        </w:rPr>
        <w:t>FastAPI</w:t>
      </w:r>
      <w:proofErr w:type="spellEnd"/>
      <w:r w:rsidRPr="00ED76E0">
        <w:rPr>
          <w:lang w:val="es-CO"/>
        </w:rPr>
        <w:t xml:space="preserve"> corre los </w:t>
      </w:r>
      <w:proofErr w:type="spellStart"/>
      <w:r w:rsidRPr="00ED76E0">
        <w:rPr>
          <w:lang w:val="es-CO"/>
        </w:rPr>
        <w:t>endpoints</w:t>
      </w:r>
      <w:proofErr w:type="spellEnd"/>
      <w:r w:rsidRPr="00ED76E0">
        <w:rPr>
          <w:lang w:val="es-CO"/>
        </w:rPr>
        <w:t xml:space="preserve"> síncronos en un pool de hilos y la petición no bloquea las reservas. El pool de conexiones a PostgreSQL ni siquiera se usa en esa ruta.</w:t>
      </w:r>
    </w:p>
    <w:p w14:paraId="34114D01" w14:textId="77777777" w:rsidR="00123302" w:rsidRDefault="00460215">
      <w:pPr>
        <w:pStyle w:val="Listaconvietas"/>
        <w:spacing w:after="60"/>
      </w:pPr>
      <w:r w:rsidRPr="00ED76E0">
        <w:rPr>
          <w:b/>
          <w:lang w:val="es-CO"/>
        </w:rPr>
        <w:t>El bloqueo se mantiene corto.</w:t>
      </w:r>
      <w:r w:rsidRPr="00ED76E0">
        <w:rPr>
          <w:lang w:val="es-CO"/>
        </w:rPr>
        <w:t xml:space="preserve"> La reserva bloquea </w:t>
      </w:r>
      <w:r w:rsidRPr="00ED76E0">
        <w:rPr>
          <w:b/>
          <w:lang w:val="es-CO"/>
        </w:rPr>
        <w:t>una fila</w:t>
      </w:r>
      <w:r w:rsidRPr="00ED76E0">
        <w:rPr>
          <w:lang w:val="es-CO"/>
        </w:rPr>
        <w:t xml:space="preserve"> (</w:t>
      </w:r>
      <w:r w:rsidRPr="00ED76E0">
        <w:rPr>
          <w:rFonts w:ascii="Consolas" w:hAnsi="Consolas"/>
          <w:color w:val="1F3A8A"/>
          <w:sz w:val="19"/>
          <w:lang w:val="es-CO"/>
        </w:rPr>
        <w:t>SELECT … FOR UPDATE</w:t>
      </w:r>
      <w:r w:rsidRPr="00ED76E0">
        <w:rPr>
          <w:lang w:val="es-CO"/>
        </w:rPr>
        <w:t xml:space="preserve">) durante una transacción de milisegundos, sin llamadas externas dentro (DEC-4 del parcial 1). </w:t>
      </w:r>
      <w:r>
        <w:t xml:space="preserve">La </w:t>
      </w:r>
      <w:proofErr w:type="spellStart"/>
      <w:r>
        <w:t>búsqueda</w:t>
      </w:r>
      <w:proofErr w:type="spellEnd"/>
      <w:r>
        <w:t xml:space="preserve"> no </w:t>
      </w:r>
      <w:proofErr w:type="spellStart"/>
      <w:r>
        <w:t>toma</w:t>
      </w:r>
      <w:proofErr w:type="spellEnd"/>
      <w:r>
        <w:t xml:space="preserve"> bloqueos.</w:t>
      </w:r>
    </w:p>
    <w:p w14:paraId="16C3E739" w14:textId="77777777" w:rsidR="00123302" w:rsidRDefault="00460215">
      <w:r w:rsidRPr="00ED76E0">
        <w:rPr>
          <w:lang w:val="es-CO"/>
        </w:rPr>
        <w:t xml:space="preserve">Evidencia: R1 y R2 pasaron con el camino analítico desplegado y en uso. </w:t>
      </w:r>
      <w:r>
        <w:rPr>
          <w:b/>
        </w:rPr>
        <w:t>Pilares:</w:t>
      </w:r>
      <w:r>
        <w:t xml:space="preserve"> REN, FIA.</w:t>
      </w:r>
    </w:p>
    <w:p w14:paraId="748A3099" w14:textId="77777777" w:rsidR="00123302" w:rsidRDefault="00460215">
      <w:pPr>
        <w:pStyle w:val="Ttulo2"/>
      </w:pPr>
      <w:bookmarkStart w:id="8" w:name="_Toc243312661"/>
      <w:r>
        <w:t>3.6 Tabla de justificación de servicios</w:t>
      </w:r>
      <w:bookmarkEnd w:id="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288"/>
        <w:gridCol w:w="1928"/>
        <w:gridCol w:w="1814"/>
      </w:tblGrid>
      <w:tr w:rsidR="00123302" w14:paraId="1593335A" w14:textId="77777777">
        <w:trPr>
          <w:tblHeader/>
          <w:jc w:val="center"/>
        </w:trPr>
        <w:tc>
          <w:tcPr>
            <w:tcW w:w="2494" w:type="dxa"/>
            <w:shd w:val="clear" w:color="auto" w:fill="1F4FC4"/>
          </w:tcPr>
          <w:p w14:paraId="747754F1" w14:textId="77777777" w:rsidR="00123302" w:rsidRDefault="00460215"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3288" w:type="dxa"/>
            <w:shd w:val="clear" w:color="auto" w:fill="1F4FC4"/>
          </w:tcPr>
          <w:p w14:paraId="21028907" w14:textId="77777777" w:rsidR="00123302" w:rsidRDefault="00460215">
            <w:r>
              <w:rPr>
                <w:b/>
                <w:color w:val="FFFFFF"/>
                <w:sz w:val="19"/>
              </w:rPr>
              <w:t>Alternativa considerada</w:t>
            </w:r>
          </w:p>
        </w:tc>
        <w:tc>
          <w:tcPr>
            <w:tcW w:w="1928" w:type="dxa"/>
            <w:shd w:val="clear" w:color="auto" w:fill="1F4FC4"/>
          </w:tcPr>
          <w:p w14:paraId="794FA589" w14:textId="77777777" w:rsidR="00123302" w:rsidRDefault="00460215"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1814" w:type="dxa"/>
            <w:shd w:val="clear" w:color="auto" w:fill="1F4FC4"/>
          </w:tcPr>
          <w:p w14:paraId="7F8E6A5B" w14:textId="77777777" w:rsidR="00123302" w:rsidRDefault="00460215">
            <w:r>
              <w:rPr>
                <w:b/>
                <w:color w:val="FFFFFF"/>
                <w:sz w:val="19"/>
              </w:rPr>
              <w:t>Pilar(es)</w:t>
            </w:r>
          </w:p>
        </w:tc>
      </w:tr>
      <w:tr w:rsidR="00123302" w14:paraId="6E36AD59" w14:textId="77777777">
        <w:trPr>
          <w:jc w:val="center"/>
        </w:trPr>
        <w:tc>
          <w:tcPr>
            <w:tcW w:w="2494" w:type="dxa"/>
          </w:tcPr>
          <w:p w14:paraId="4B25B4C6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Amazon EC2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1F3A8A"/>
                <w:sz w:val="16"/>
              </w:rPr>
              <w:t>t3.small</w:t>
            </w:r>
            <w:r>
              <w:rPr>
                <w:sz w:val="19"/>
              </w:rPr>
              <w:t xml:space="preserve"> + Elastic IP)</w:t>
            </w:r>
          </w:p>
        </w:tc>
        <w:tc>
          <w:tcPr>
            <w:tcW w:w="3288" w:type="dxa"/>
          </w:tcPr>
          <w:p w14:paraId="0094E8CD" w14:textId="77777777" w:rsidR="00123302" w:rsidRDefault="00460215">
            <w:pPr>
              <w:spacing w:after="0"/>
            </w:pPr>
            <w:r>
              <w:rPr>
                <w:sz w:val="19"/>
              </w:rPr>
              <w:t>ECS Fargate + ALB; Lambda + API Gateway; Elastic Beanstalk</w:t>
            </w:r>
          </w:p>
        </w:tc>
        <w:tc>
          <w:tcPr>
            <w:tcW w:w="1928" w:type="dxa"/>
          </w:tcPr>
          <w:p w14:paraId="6BB39DEB" w14:textId="77777777" w:rsidR="00123302" w:rsidRDefault="00460215">
            <w:pPr>
              <w:spacing w:after="0"/>
            </w:pPr>
            <w:r>
              <w:rPr>
                <w:sz w:val="19"/>
              </w:rPr>
              <w:t>R1, R2, R3, R8, R11, R12</w:t>
            </w:r>
          </w:p>
        </w:tc>
        <w:tc>
          <w:tcPr>
            <w:tcW w:w="1814" w:type="dxa"/>
          </w:tcPr>
          <w:p w14:paraId="64BE28F8" w14:textId="77777777" w:rsidR="00123302" w:rsidRDefault="00460215">
            <w:pPr>
              <w:spacing w:after="0"/>
            </w:pPr>
            <w:r>
              <w:rPr>
                <w:sz w:val="19"/>
              </w:rPr>
              <w:t>COS, EO</w:t>
            </w:r>
          </w:p>
        </w:tc>
      </w:tr>
      <w:tr w:rsidR="00123302" w:rsidRPr="00ED76E0" w14:paraId="6239958A" w14:textId="77777777">
        <w:trPr>
          <w:jc w:val="center"/>
        </w:trPr>
        <w:tc>
          <w:tcPr>
            <w:tcW w:w="2494" w:type="dxa"/>
            <w:shd w:val="clear" w:color="auto" w:fill="F2F5FB"/>
          </w:tcPr>
          <w:p w14:paraId="42A527D1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PostgreSQL 15</w:t>
            </w:r>
            <w:r>
              <w:rPr>
                <w:sz w:val="19"/>
              </w:rPr>
              <w:t xml:space="preserve"> (en la EC2)</w:t>
            </w:r>
          </w:p>
        </w:tc>
        <w:tc>
          <w:tcPr>
            <w:tcW w:w="3288" w:type="dxa"/>
            <w:shd w:val="clear" w:color="auto" w:fill="F2F5FB"/>
          </w:tcPr>
          <w:p w14:paraId="54F559C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RDS db.t</w:t>
            </w:r>
            <w:proofErr w:type="gramStart"/>
            <w:r w:rsidRPr="00ED76E0">
              <w:rPr>
                <w:sz w:val="19"/>
                <w:lang w:val="es-CO"/>
              </w:rPr>
              <w:t>3.micro</w:t>
            </w:r>
            <w:proofErr w:type="gramEnd"/>
            <w:r w:rsidRPr="00ED76E0">
              <w:rPr>
                <w:sz w:val="19"/>
                <w:lang w:val="es-CO"/>
              </w:rPr>
              <w:t xml:space="preserve">; </w:t>
            </w:r>
            <w:proofErr w:type="spellStart"/>
            <w:r w:rsidRPr="00ED76E0">
              <w:rPr>
                <w:sz w:val="19"/>
                <w:lang w:val="es-CO"/>
              </w:rPr>
              <w:t>DynamoDB</w:t>
            </w:r>
            <w:proofErr w:type="spellEnd"/>
            <w:r w:rsidRPr="00ED76E0">
              <w:rPr>
                <w:sz w:val="19"/>
                <w:lang w:val="es-CO"/>
              </w:rPr>
              <w:t xml:space="preserve"> con escritura condicional</w:t>
            </w:r>
          </w:p>
        </w:tc>
        <w:tc>
          <w:tcPr>
            <w:tcW w:w="1928" w:type="dxa"/>
            <w:shd w:val="clear" w:color="auto" w:fill="F2F5FB"/>
          </w:tcPr>
          <w:p w14:paraId="638169B3" w14:textId="77777777" w:rsidR="00123302" w:rsidRDefault="00460215">
            <w:pPr>
              <w:spacing w:after="0"/>
            </w:pPr>
            <w:r>
              <w:rPr>
                <w:sz w:val="19"/>
              </w:rPr>
              <w:t>R2, R3, R11, R12</w:t>
            </w:r>
          </w:p>
        </w:tc>
        <w:tc>
          <w:tcPr>
            <w:tcW w:w="1814" w:type="dxa"/>
            <w:shd w:val="clear" w:color="auto" w:fill="F2F5FB"/>
          </w:tcPr>
          <w:p w14:paraId="76C0EC6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COS, REN; FIA como compromiso</w:t>
            </w:r>
          </w:p>
        </w:tc>
      </w:tr>
      <w:tr w:rsidR="00123302" w14:paraId="12339D9B" w14:textId="77777777">
        <w:trPr>
          <w:jc w:val="center"/>
        </w:trPr>
        <w:tc>
          <w:tcPr>
            <w:tcW w:w="2494" w:type="dxa"/>
          </w:tcPr>
          <w:p w14:paraId="562AA779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Amazon S3</w:t>
            </w:r>
          </w:p>
        </w:tc>
        <w:tc>
          <w:tcPr>
            <w:tcW w:w="3288" w:type="dxa"/>
          </w:tcPr>
          <w:p w14:paraId="3D67ACB7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HDFS del </w:t>
            </w:r>
            <w:proofErr w:type="spellStart"/>
            <w:proofErr w:type="gramStart"/>
            <w:r w:rsidRPr="00ED76E0">
              <w:rPr>
                <w:sz w:val="19"/>
                <w:lang w:val="es-CO"/>
              </w:rPr>
              <w:t>cluster</w:t>
            </w:r>
            <w:proofErr w:type="spellEnd"/>
            <w:proofErr w:type="gramEnd"/>
            <w:r w:rsidRPr="00ED76E0">
              <w:rPr>
                <w:sz w:val="19"/>
                <w:lang w:val="es-CO"/>
              </w:rPr>
              <w:t xml:space="preserve"> (se pierde al apagarlo); EBS</w:t>
            </w:r>
          </w:p>
        </w:tc>
        <w:tc>
          <w:tcPr>
            <w:tcW w:w="1928" w:type="dxa"/>
          </w:tcPr>
          <w:p w14:paraId="4D59C790" w14:textId="77777777" w:rsidR="00123302" w:rsidRDefault="00460215">
            <w:pPr>
              <w:spacing w:after="0"/>
            </w:pPr>
            <w:r>
              <w:rPr>
                <w:sz w:val="19"/>
              </w:rPr>
              <w:t>R4, R5, R6</w:t>
            </w:r>
          </w:p>
        </w:tc>
        <w:tc>
          <w:tcPr>
            <w:tcW w:w="1814" w:type="dxa"/>
          </w:tcPr>
          <w:p w14:paraId="0849CC69" w14:textId="77777777" w:rsidR="00123302" w:rsidRDefault="00460215">
            <w:pPr>
              <w:spacing w:after="0"/>
            </w:pPr>
            <w:r>
              <w:rPr>
                <w:sz w:val="19"/>
              </w:rPr>
              <w:t>FIA (11 nueves), COS, SOS</w:t>
            </w:r>
          </w:p>
        </w:tc>
      </w:tr>
      <w:tr w:rsidR="00123302" w14:paraId="368DB4C0" w14:textId="77777777">
        <w:trPr>
          <w:jc w:val="center"/>
        </w:trPr>
        <w:tc>
          <w:tcPr>
            <w:tcW w:w="2494" w:type="dxa"/>
            <w:shd w:val="clear" w:color="auto" w:fill="F2F5FB"/>
          </w:tcPr>
          <w:p w14:paraId="61320565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Amazon EMR</w:t>
            </w:r>
            <w:r>
              <w:rPr>
                <w:sz w:val="19"/>
              </w:rPr>
              <w:t xml:space="preserve"> (cluster efímero </w:t>
            </w:r>
            <w:r>
              <w:rPr>
                <w:rFonts w:ascii="Consolas" w:hAnsi="Consolas"/>
                <w:color w:val="1F3A8A"/>
                <w:sz w:val="16"/>
              </w:rPr>
              <w:t>m4.large</w:t>
            </w:r>
            <w:r>
              <w:rPr>
                <w:sz w:val="19"/>
              </w:rPr>
              <w:t>)</w:t>
            </w:r>
          </w:p>
        </w:tc>
        <w:tc>
          <w:tcPr>
            <w:tcW w:w="3288" w:type="dxa"/>
            <w:shd w:val="clear" w:color="auto" w:fill="F2F5FB"/>
          </w:tcPr>
          <w:p w14:paraId="5705D579" w14:textId="77777777" w:rsidR="00123302" w:rsidRDefault="00460215">
            <w:pPr>
              <w:spacing w:after="0"/>
            </w:pPr>
            <w:r>
              <w:rPr>
                <w:sz w:val="19"/>
              </w:rPr>
              <w:t>Glue job Spark; Athena CTAS; EMR Serverless</w:t>
            </w:r>
          </w:p>
        </w:tc>
        <w:tc>
          <w:tcPr>
            <w:tcW w:w="1928" w:type="dxa"/>
            <w:shd w:val="clear" w:color="auto" w:fill="F2F5FB"/>
          </w:tcPr>
          <w:p w14:paraId="15DB5E5F" w14:textId="77777777" w:rsidR="00123302" w:rsidRDefault="00460215">
            <w:pPr>
              <w:spacing w:after="0"/>
            </w:pPr>
            <w:r>
              <w:rPr>
                <w:sz w:val="19"/>
              </w:rPr>
              <w:t>R4, R10, R11</w:t>
            </w:r>
          </w:p>
        </w:tc>
        <w:tc>
          <w:tcPr>
            <w:tcW w:w="1814" w:type="dxa"/>
            <w:shd w:val="clear" w:color="auto" w:fill="F2F5FB"/>
          </w:tcPr>
          <w:p w14:paraId="1BC02D11" w14:textId="77777777" w:rsidR="00123302" w:rsidRDefault="00460215">
            <w:pPr>
              <w:spacing w:after="0"/>
            </w:pPr>
            <w:r>
              <w:rPr>
                <w:sz w:val="19"/>
              </w:rPr>
              <w:t>COS, SOS, EO</w:t>
            </w:r>
          </w:p>
        </w:tc>
      </w:tr>
      <w:tr w:rsidR="00123302" w14:paraId="10DAED88" w14:textId="77777777">
        <w:trPr>
          <w:jc w:val="center"/>
        </w:trPr>
        <w:tc>
          <w:tcPr>
            <w:tcW w:w="2494" w:type="dxa"/>
          </w:tcPr>
          <w:p w14:paraId="755BFFD7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AWS Glue Data Catalog</w:t>
            </w:r>
          </w:p>
        </w:tc>
        <w:tc>
          <w:tcPr>
            <w:tcW w:w="3288" w:type="dxa"/>
          </w:tcPr>
          <w:p w14:paraId="6572CFFE" w14:textId="77777777" w:rsidR="00123302" w:rsidRPr="00ED76E0" w:rsidRDefault="00460215">
            <w:pPr>
              <w:spacing w:after="0"/>
              <w:rPr>
                <w:lang w:val="es-CO"/>
              </w:rPr>
            </w:pPr>
            <w:proofErr w:type="spellStart"/>
            <w:r w:rsidRPr="00ED76E0">
              <w:rPr>
                <w:sz w:val="19"/>
                <w:lang w:val="es-CO"/>
              </w:rPr>
              <w:t>Crawler</w:t>
            </w:r>
            <w:proofErr w:type="spellEnd"/>
            <w:r w:rsidRPr="00ED76E0">
              <w:rPr>
                <w:sz w:val="19"/>
                <w:lang w:val="es-CO"/>
              </w:rPr>
              <w:t xml:space="preserve"> de Glue; </w:t>
            </w:r>
            <w:proofErr w:type="spellStart"/>
            <w:r w:rsidRPr="00ED76E0">
              <w:rPr>
                <w:sz w:val="19"/>
                <w:lang w:val="es-CO"/>
              </w:rPr>
              <w:t>metastore</w:t>
            </w:r>
            <w:proofErr w:type="spellEnd"/>
            <w:r w:rsidRPr="00ED76E0">
              <w:rPr>
                <w:sz w:val="19"/>
                <w:lang w:val="es-CO"/>
              </w:rPr>
              <w:t xml:space="preserve"> </w:t>
            </w:r>
            <w:proofErr w:type="spellStart"/>
            <w:r w:rsidRPr="00ED76E0">
              <w:rPr>
                <w:sz w:val="19"/>
                <w:lang w:val="es-CO"/>
              </w:rPr>
              <w:t>Hive</w:t>
            </w:r>
            <w:proofErr w:type="spellEnd"/>
            <w:r w:rsidRPr="00ED76E0">
              <w:rPr>
                <w:sz w:val="19"/>
                <w:lang w:val="es-CO"/>
              </w:rPr>
              <w:t xml:space="preserve"> dentro de EMR (muere con el </w:t>
            </w:r>
            <w:proofErr w:type="spellStart"/>
            <w:proofErr w:type="gramStart"/>
            <w:r w:rsidRPr="00ED76E0">
              <w:rPr>
                <w:sz w:val="19"/>
                <w:lang w:val="es-CO"/>
              </w:rPr>
              <w:t>cluster</w:t>
            </w:r>
            <w:proofErr w:type="spellEnd"/>
            <w:proofErr w:type="gramEnd"/>
            <w:r w:rsidRPr="00ED76E0">
              <w:rPr>
                <w:sz w:val="19"/>
                <w:lang w:val="es-CO"/>
              </w:rPr>
              <w:t>)</w:t>
            </w:r>
          </w:p>
        </w:tc>
        <w:tc>
          <w:tcPr>
            <w:tcW w:w="1928" w:type="dxa"/>
          </w:tcPr>
          <w:p w14:paraId="00A22AE7" w14:textId="77777777" w:rsidR="00123302" w:rsidRDefault="00460215">
            <w:pPr>
              <w:spacing w:after="0"/>
            </w:pPr>
            <w:r>
              <w:rPr>
                <w:sz w:val="19"/>
              </w:rPr>
              <w:t>R5</w:t>
            </w:r>
          </w:p>
        </w:tc>
        <w:tc>
          <w:tcPr>
            <w:tcW w:w="1814" w:type="dxa"/>
          </w:tcPr>
          <w:p w14:paraId="68549B69" w14:textId="77777777" w:rsidR="00123302" w:rsidRDefault="00460215">
            <w:pPr>
              <w:spacing w:after="0"/>
            </w:pPr>
            <w:r>
              <w:rPr>
                <w:sz w:val="19"/>
              </w:rPr>
              <w:t>EO, COS</w:t>
            </w:r>
          </w:p>
        </w:tc>
      </w:tr>
      <w:tr w:rsidR="00123302" w14:paraId="0B1D8518" w14:textId="77777777">
        <w:trPr>
          <w:jc w:val="center"/>
        </w:trPr>
        <w:tc>
          <w:tcPr>
            <w:tcW w:w="2494" w:type="dxa"/>
            <w:shd w:val="clear" w:color="auto" w:fill="F2F5FB"/>
          </w:tcPr>
          <w:p w14:paraId="39D725F1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Amazon Athena</w:t>
            </w:r>
          </w:p>
        </w:tc>
        <w:tc>
          <w:tcPr>
            <w:tcW w:w="3288" w:type="dxa"/>
            <w:shd w:val="clear" w:color="auto" w:fill="F2F5FB"/>
          </w:tcPr>
          <w:p w14:paraId="0DD7567C" w14:textId="77777777" w:rsidR="00123302" w:rsidRPr="00ED76E0" w:rsidRDefault="00460215">
            <w:pPr>
              <w:spacing w:after="0"/>
              <w:rPr>
                <w:lang w:val="es-CO"/>
              </w:rPr>
            </w:pPr>
            <w:proofErr w:type="spellStart"/>
            <w:r w:rsidRPr="00ED76E0">
              <w:rPr>
                <w:sz w:val="19"/>
                <w:lang w:val="es-CO"/>
              </w:rPr>
              <w:t>Redshift</w:t>
            </w:r>
            <w:proofErr w:type="spellEnd"/>
            <w:r w:rsidRPr="00ED76E0">
              <w:rPr>
                <w:sz w:val="19"/>
                <w:lang w:val="es-CO"/>
              </w:rPr>
              <w:t xml:space="preserve"> </w:t>
            </w:r>
            <w:proofErr w:type="spellStart"/>
            <w:r w:rsidRPr="00ED76E0">
              <w:rPr>
                <w:sz w:val="19"/>
                <w:lang w:val="es-CO"/>
              </w:rPr>
              <w:t>Serverless</w:t>
            </w:r>
            <w:proofErr w:type="spellEnd"/>
            <w:r w:rsidRPr="00ED76E0">
              <w:rPr>
                <w:sz w:val="19"/>
                <w:lang w:val="es-CO"/>
              </w:rPr>
              <w:t>; un RDS analítico como en el parcial 1</w:t>
            </w:r>
          </w:p>
        </w:tc>
        <w:tc>
          <w:tcPr>
            <w:tcW w:w="1928" w:type="dxa"/>
            <w:shd w:val="clear" w:color="auto" w:fill="F2F5FB"/>
          </w:tcPr>
          <w:p w14:paraId="191D94E9" w14:textId="77777777" w:rsidR="00123302" w:rsidRDefault="00460215">
            <w:pPr>
              <w:spacing w:after="0"/>
            </w:pPr>
            <w:r>
              <w:rPr>
                <w:sz w:val="19"/>
              </w:rPr>
              <w:t>R6, R7, R9</w:t>
            </w:r>
          </w:p>
        </w:tc>
        <w:tc>
          <w:tcPr>
            <w:tcW w:w="1814" w:type="dxa"/>
            <w:shd w:val="clear" w:color="auto" w:fill="F2F5FB"/>
          </w:tcPr>
          <w:p w14:paraId="1EE67B86" w14:textId="77777777" w:rsidR="00123302" w:rsidRDefault="00460215">
            <w:pPr>
              <w:spacing w:after="0"/>
            </w:pPr>
            <w:r>
              <w:rPr>
                <w:sz w:val="19"/>
              </w:rPr>
              <w:t>COS, REN, SOS</w:t>
            </w:r>
          </w:p>
        </w:tc>
      </w:tr>
      <w:tr w:rsidR="00123302" w14:paraId="0AA141A3" w14:textId="77777777">
        <w:trPr>
          <w:jc w:val="center"/>
        </w:trPr>
        <w:tc>
          <w:tcPr>
            <w:tcW w:w="2494" w:type="dxa"/>
          </w:tcPr>
          <w:p w14:paraId="0687B327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IAM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1F3A8A"/>
                <w:sz w:val="16"/>
              </w:rPr>
              <w:t>LabRole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8A"/>
                <w:sz w:val="16"/>
              </w:rPr>
              <w:t>LabInstanceProfile</w:t>
            </w:r>
            <w:r>
              <w:rPr>
                <w:sz w:val="19"/>
              </w:rPr>
              <w:t>)</w:t>
            </w:r>
          </w:p>
        </w:tc>
        <w:tc>
          <w:tcPr>
            <w:tcW w:w="3288" w:type="dxa"/>
          </w:tcPr>
          <w:p w14:paraId="1EF092F2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Claves de acceso guardadas en el servidor</w:t>
            </w:r>
          </w:p>
        </w:tc>
        <w:tc>
          <w:tcPr>
            <w:tcW w:w="1928" w:type="dxa"/>
          </w:tcPr>
          <w:p w14:paraId="0E421519" w14:textId="77777777" w:rsidR="00123302" w:rsidRDefault="00460215">
            <w:pPr>
              <w:spacing w:after="0"/>
            </w:pPr>
            <w:r>
              <w:rPr>
                <w:sz w:val="19"/>
              </w:rPr>
              <w:t>R7</w:t>
            </w:r>
          </w:p>
        </w:tc>
        <w:tc>
          <w:tcPr>
            <w:tcW w:w="1814" w:type="dxa"/>
          </w:tcPr>
          <w:p w14:paraId="183028FD" w14:textId="77777777" w:rsidR="00123302" w:rsidRDefault="00460215">
            <w:pPr>
              <w:spacing w:after="0"/>
            </w:pPr>
            <w:r>
              <w:rPr>
                <w:sz w:val="19"/>
              </w:rPr>
              <w:t>SEG</w:t>
            </w:r>
          </w:p>
        </w:tc>
      </w:tr>
    </w:tbl>
    <w:p w14:paraId="675FC7E1" w14:textId="77777777" w:rsidR="00123302" w:rsidRDefault="00123302">
      <w:pPr>
        <w:spacing w:after="40"/>
      </w:pPr>
    </w:p>
    <w:p w14:paraId="6083EF62" w14:textId="77777777" w:rsidR="00123302" w:rsidRPr="00ED76E0" w:rsidRDefault="00460215">
      <w:pPr>
        <w:rPr>
          <w:lang w:val="es-CO"/>
        </w:rPr>
      </w:pPr>
      <w:r w:rsidRPr="00ED76E0">
        <w:rPr>
          <w:sz w:val="21"/>
          <w:lang w:val="es-CO"/>
        </w:rPr>
        <w:t xml:space="preserve">Servicios facturables que contó el </w:t>
      </w:r>
      <w:proofErr w:type="spellStart"/>
      <w:r w:rsidRPr="00ED76E0">
        <w:rPr>
          <w:sz w:val="21"/>
          <w:lang w:val="es-CO"/>
        </w:rPr>
        <w:t>harness</w:t>
      </w:r>
      <w:proofErr w:type="spellEnd"/>
      <w:r w:rsidRPr="00ED76E0">
        <w:rPr>
          <w:sz w:val="21"/>
          <w:lang w:val="es-CO"/>
        </w:rPr>
        <w:t xml:space="preserve"> (R11): </w:t>
      </w:r>
      <w:r w:rsidRPr="00ED76E0">
        <w:rPr>
          <w:b/>
          <w:sz w:val="21"/>
          <w:lang w:val="es-CO"/>
        </w:rPr>
        <w:t>Athena, EC2, EMR, Glue, Lambda y S3: 6 de 8</w:t>
      </w:r>
      <w:r w:rsidRPr="00ED76E0">
        <w:rPr>
          <w:sz w:val="21"/>
          <w:lang w:val="es-CO"/>
        </w:rPr>
        <w:t>. Lambda no lo usa el sistema: son 5 funciones que trae el propio Learner Lab (</w:t>
      </w:r>
      <w:proofErr w:type="spellStart"/>
      <w:r w:rsidRPr="00ED76E0">
        <w:rPr>
          <w:rFonts w:ascii="Consolas" w:hAnsi="Consolas"/>
          <w:color w:val="1F3A8A"/>
          <w:sz w:val="18"/>
          <w:lang w:val="es-CO"/>
        </w:rPr>
        <w:t>RedshiftOverwatch</w:t>
      </w:r>
      <w:proofErr w:type="spellEnd"/>
      <w:r w:rsidRPr="00ED76E0">
        <w:rPr>
          <w:sz w:val="21"/>
          <w:lang w:val="es-CO"/>
        </w:rPr>
        <w:t xml:space="preserve">, </w:t>
      </w:r>
      <w:proofErr w:type="spellStart"/>
      <w:r w:rsidRPr="00ED76E0">
        <w:rPr>
          <w:rFonts w:ascii="Consolas" w:hAnsi="Consolas"/>
          <w:color w:val="1F3A8A"/>
          <w:sz w:val="18"/>
          <w:lang w:val="es-CO"/>
        </w:rPr>
        <w:t>RoleCreationFunction</w:t>
      </w:r>
      <w:proofErr w:type="spellEnd"/>
      <w:r w:rsidRPr="00ED76E0">
        <w:rPr>
          <w:sz w:val="21"/>
          <w:lang w:val="es-CO"/>
        </w:rPr>
        <w:t xml:space="preserve">, etc.), y el </w:t>
      </w:r>
      <w:proofErr w:type="spellStart"/>
      <w:r w:rsidRPr="00ED76E0">
        <w:rPr>
          <w:sz w:val="21"/>
          <w:lang w:val="es-CO"/>
        </w:rPr>
        <w:t>harness</w:t>
      </w:r>
      <w:proofErr w:type="spellEnd"/>
      <w:r w:rsidRPr="00ED76E0">
        <w:rPr>
          <w:sz w:val="21"/>
          <w:lang w:val="es-CO"/>
        </w:rPr>
        <w:t xml:space="preserve"> </w:t>
      </w:r>
      <w:proofErr w:type="gramStart"/>
      <w:r w:rsidRPr="00ED76E0">
        <w:rPr>
          <w:sz w:val="21"/>
          <w:lang w:val="es-CO"/>
        </w:rPr>
        <w:t>las cuenta igual</w:t>
      </w:r>
      <w:proofErr w:type="gramEnd"/>
      <w:r w:rsidRPr="00ED76E0">
        <w:rPr>
          <w:sz w:val="21"/>
          <w:lang w:val="es-CO"/>
        </w:rPr>
        <w:t>. Se declara aquí para que se pueda verificar manualmente.</w:t>
      </w:r>
    </w:p>
    <w:p w14:paraId="40836AFA" w14:textId="77777777" w:rsidR="00123302" w:rsidRPr="00ED76E0" w:rsidRDefault="00460215">
      <w:pPr>
        <w:pStyle w:val="Ttulo1"/>
        <w:rPr>
          <w:lang w:val="es-CO"/>
        </w:rPr>
      </w:pPr>
      <w:bookmarkStart w:id="9" w:name="_Toc243312662"/>
      <w:r w:rsidRPr="00ED76E0">
        <w:rPr>
          <w:lang w:val="es-CO"/>
        </w:rPr>
        <w:lastRenderedPageBreak/>
        <w:t>4. Proyección de costos</w:t>
      </w:r>
      <w:bookmarkEnd w:id="9"/>
    </w:p>
    <w:p w14:paraId="0CABD3A3" w14:textId="77777777" w:rsidR="00123302" w:rsidRDefault="00460215">
      <w:r w:rsidRPr="00ED76E0">
        <w:rPr>
          <w:lang w:val="es-CO"/>
        </w:rPr>
        <w:t xml:space="preserve">El archivo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cost_</w:t>
      </w:r>
      <w:proofErr w:type="gramStart"/>
      <w:r w:rsidRPr="00ED76E0">
        <w:rPr>
          <w:rFonts w:ascii="Consolas" w:hAnsi="Consolas"/>
          <w:color w:val="1F3A8A"/>
          <w:sz w:val="19"/>
          <w:lang w:val="es-CO"/>
        </w:rPr>
        <w:t>projection.yaml</w:t>
      </w:r>
      <w:proofErr w:type="spellEnd"/>
      <w:proofErr w:type="gramEnd"/>
      <w:r w:rsidRPr="00ED76E0">
        <w:rPr>
          <w:lang w:val="es-CO"/>
        </w:rPr>
        <w:t xml:space="preserve"> está en la raíz del repositorio; el </w:t>
      </w:r>
      <w:proofErr w:type="spellStart"/>
      <w:r w:rsidRPr="00ED76E0">
        <w:rPr>
          <w:lang w:val="es-CO"/>
        </w:rPr>
        <w:t>harness</w:t>
      </w:r>
      <w:proofErr w:type="spellEnd"/>
      <w:r w:rsidRPr="00ED76E0">
        <w:rPr>
          <w:lang w:val="es-CO"/>
        </w:rPr>
        <w:t xml:space="preserve"> suma sus partidas. </w:t>
      </w:r>
      <w:r w:rsidRPr="00ED76E0">
        <w:rPr>
          <w:b/>
          <w:lang w:val="es-CO"/>
        </w:rPr>
        <w:t>Supuestos:</w:t>
      </w:r>
      <w:r w:rsidRPr="00ED76E0">
        <w:rPr>
          <w:lang w:val="es-CO"/>
        </w:rPr>
        <w:t xml:space="preserve"> operación 24×7; ~2.000 búsquedas y ~150 reservas por día; ~30 consultas diarias al panel; histórico de 2 M reservas (85 MB CSV, ~20 MB Parquet); 1 corrida de EMR al mes. </w:t>
      </w:r>
      <w:proofErr w:type="spellStart"/>
      <w:r>
        <w:t>Precios</w:t>
      </w:r>
      <w:proofErr w:type="spellEnd"/>
      <w:r>
        <w:t xml:space="preserve"> on-demand de us-east-1.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6803"/>
        <w:gridCol w:w="1361"/>
      </w:tblGrid>
      <w:tr w:rsidR="00123302" w14:paraId="72283977" w14:textId="77777777">
        <w:trPr>
          <w:tblHeader/>
          <w:jc w:val="center"/>
        </w:trPr>
        <w:tc>
          <w:tcPr>
            <w:tcW w:w="1361" w:type="dxa"/>
            <w:shd w:val="clear" w:color="auto" w:fill="1F4FC4"/>
          </w:tcPr>
          <w:p w14:paraId="36E2CD63" w14:textId="77777777" w:rsidR="00123302" w:rsidRDefault="00460215"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6803" w:type="dxa"/>
            <w:shd w:val="clear" w:color="auto" w:fill="1F4FC4"/>
          </w:tcPr>
          <w:p w14:paraId="35EE1925" w14:textId="77777777" w:rsidR="00123302" w:rsidRDefault="00460215">
            <w:r>
              <w:rPr>
                <w:b/>
                <w:color w:val="FFFFFF"/>
                <w:sz w:val="19"/>
              </w:rPr>
              <w:t>Detalle</w:t>
            </w:r>
          </w:p>
        </w:tc>
        <w:tc>
          <w:tcPr>
            <w:tcW w:w="1361" w:type="dxa"/>
            <w:shd w:val="clear" w:color="auto" w:fill="1F4FC4"/>
          </w:tcPr>
          <w:p w14:paraId="0A47738A" w14:textId="77777777" w:rsidR="00123302" w:rsidRDefault="00460215">
            <w:r>
              <w:rPr>
                <w:b/>
                <w:color w:val="FFFFFF"/>
                <w:sz w:val="19"/>
              </w:rPr>
              <w:t>USD/mes</w:t>
            </w:r>
          </w:p>
        </w:tc>
      </w:tr>
      <w:tr w:rsidR="00123302" w14:paraId="3E97EDF9" w14:textId="77777777">
        <w:trPr>
          <w:jc w:val="center"/>
        </w:trPr>
        <w:tc>
          <w:tcPr>
            <w:tcW w:w="1361" w:type="dxa"/>
          </w:tcPr>
          <w:p w14:paraId="0C317D40" w14:textId="77777777" w:rsidR="00123302" w:rsidRDefault="00460215">
            <w:pPr>
              <w:spacing w:after="0"/>
            </w:pPr>
            <w:r>
              <w:rPr>
                <w:sz w:val="19"/>
              </w:rPr>
              <w:t>EC2</w:t>
            </w:r>
          </w:p>
        </w:tc>
        <w:tc>
          <w:tcPr>
            <w:tcW w:w="6803" w:type="dxa"/>
          </w:tcPr>
          <w:p w14:paraId="619EACD5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t3.small</w:t>
            </w:r>
            <w:r>
              <w:rPr>
                <w:sz w:val="19"/>
              </w:rPr>
              <w:t xml:space="preserve"> 24×7: 730 h × 0,0208</w:t>
            </w:r>
          </w:p>
        </w:tc>
        <w:tc>
          <w:tcPr>
            <w:tcW w:w="1361" w:type="dxa"/>
          </w:tcPr>
          <w:p w14:paraId="1F594424" w14:textId="77777777" w:rsidR="00123302" w:rsidRDefault="00460215">
            <w:pPr>
              <w:spacing w:after="0"/>
            </w:pPr>
            <w:r>
              <w:rPr>
                <w:sz w:val="19"/>
              </w:rPr>
              <w:t>15,18</w:t>
            </w:r>
          </w:p>
        </w:tc>
      </w:tr>
      <w:tr w:rsidR="00123302" w14:paraId="0286A734" w14:textId="77777777">
        <w:trPr>
          <w:jc w:val="center"/>
        </w:trPr>
        <w:tc>
          <w:tcPr>
            <w:tcW w:w="1361" w:type="dxa"/>
            <w:shd w:val="clear" w:color="auto" w:fill="F2F5FB"/>
          </w:tcPr>
          <w:p w14:paraId="65913B94" w14:textId="77777777" w:rsidR="00123302" w:rsidRDefault="00460215">
            <w:pPr>
              <w:spacing w:after="0"/>
            </w:pPr>
            <w:r>
              <w:rPr>
                <w:sz w:val="19"/>
              </w:rPr>
              <w:t>EC2</w:t>
            </w:r>
          </w:p>
        </w:tc>
        <w:tc>
          <w:tcPr>
            <w:tcW w:w="6803" w:type="dxa"/>
            <w:shd w:val="clear" w:color="auto" w:fill="F2F5FB"/>
          </w:tcPr>
          <w:p w14:paraId="0FA7799B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Disco EBS gp3 de 8 GB (sistema + datos de PostgreSQL)</w:t>
            </w:r>
          </w:p>
        </w:tc>
        <w:tc>
          <w:tcPr>
            <w:tcW w:w="1361" w:type="dxa"/>
            <w:shd w:val="clear" w:color="auto" w:fill="F2F5FB"/>
          </w:tcPr>
          <w:p w14:paraId="26F0E4CF" w14:textId="77777777" w:rsidR="00123302" w:rsidRDefault="00460215">
            <w:pPr>
              <w:spacing w:after="0"/>
            </w:pPr>
            <w:r>
              <w:rPr>
                <w:sz w:val="19"/>
              </w:rPr>
              <w:t>0,64</w:t>
            </w:r>
          </w:p>
        </w:tc>
      </w:tr>
      <w:tr w:rsidR="00123302" w14:paraId="24C2DDEE" w14:textId="77777777">
        <w:trPr>
          <w:jc w:val="center"/>
        </w:trPr>
        <w:tc>
          <w:tcPr>
            <w:tcW w:w="1361" w:type="dxa"/>
          </w:tcPr>
          <w:p w14:paraId="02C92CBE" w14:textId="77777777" w:rsidR="00123302" w:rsidRDefault="00460215">
            <w:pPr>
              <w:spacing w:after="0"/>
            </w:pPr>
            <w:r>
              <w:rPr>
                <w:sz w:val="19"/>
              </w:rPr>
              <w:t>VPC</w:t>
            </w:r>
          </w:p>
        </w:tc>
        <w:tc>
          <w:tcPr>
            <w:tcW w:w="6803" w:type="dxa"/>
          </w:tcPr>
          <w:p w14:paraId="7AC62700" w14:textId="77777777" w:rsidR="00123302" w:rsidRDefault="00460215">
            <w:pPr>
              <w:spacing w:after="0"/>
            </w:pPr>
            <w:r>
              <w:rPr>
                <w:sz w:val="19"/>
              </w:rPr>
              <w:t>Elastic IP asociada: 730 h × 0,005</w:t>
            </w:r>
          </w:p>
        </w:tc>
        <w:tc>
          <w:tcPr>
            <w:tcW w:w="1361" w:type="dxa"/>
          </w:tcPr>
          <w:p w14:paraId="1ED321C2" w14:textId="77777777" w:rsidR="00123302" w:rsidRDefault="00460215">
            <w:pPr>
              <w:spacing w:after="0"/>
            </w:pPr>
            <w:r>
              <w:rPr>
                <w:sz w:val="19"/>
              </w:rPr>
              <w:t>3,65</w:t>
            </w:r>
          </w:p>
        </w:tc>
      </w:tr>
      <w:tr w:rsidR="00123302" w14:paraId="0A7480BE" w14:textId="77777777">
        <w:trPr>
          <w:jc w:val="center"/>
        </w:trPr>
        <w:tc>
          <w:tcPr>
            <w:tcW w:w="1361" w:type="dxa"/>
            <w:shd w:val="clear" w:color="auto" w:fill="F2F5FB"/>
          </w:tcPr>
          <w:p w14:paraId="62C8ADC1" w14:textId="77777777" w:rsidR="00123302" w:rsidRDefault="00460215">
            <w:pPr>
              <w:spacing w:after="0"/>
            </w:pPr>
            <w:r>
              <w:rPr>
                <w:sz w:val="19"/>
              </w:rPr>
              <w:t>S3</w:t>
            </w:r>
          </w:p>
        </w:tc>
        <w:tc>
          <w:tcPr>
            <w:tcW w:w="6803" w:type="dxa"/>
            <w:shd w:val="clear" w:color="auto" w:fill="F2F5FB"/>
          </w:tcPr>
          <w:p w14:paraId="47BEAB17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~0,2 GB; los resultados de Athena expiran a los 7 días y los logs de EMR a los 14</w:t>
            </w:r>
          </w:p>
        </w:tc>
        <w:tc>
          <w:tcPr>
            <w:tcW w:w="1361" w:type="dxa"/>
            <w:shd w:val="clear" w:color="auto" w:fill="F2F5FB"/>
          </w:tcPr>
          <w:p w14:paraId="78B6735C" w14:textId="77777777" w:rsidR="00123302" w:rsidRDefault="00460215">
            <w:pPr>
              <w:spacing w:after="0"/>
            </w:pPr>
            <w:r>
              <w:rPr>
                <w:sz w:val="19"/>
              </w:rPr>
              <w:t>0,05</w:t>
            </w:r>
          </w:p>
        </w:tc>
      </w:tr>
      <w:tr w:rsidR="00123302" w14:paraId="79C8B74C" w14:textId="77777777">
        <w:trPr>
          <w:jc w:val="center"/>
        </w:trPr>
        <w:tc>
          <w:tcPr>
            <w:tcW w:w="1361" w:type="dxa"/>
          </w:tcPr>
          <w:p w14:paraId="327BB74A" w14:textId="77777777" w:rsidR="00123302" w:rsidRDefault="00460215">
            <w:pPr>
              <w:spacing w:after="0"/>
            </w:pPr>
            <w:r>
              <w:rPr>
                <w:sz w:val="19"/>
              </w:rPr>
              <w:t>Athena</w:t>
            </w:r>
          </w:p>
        </w:tc>
        <w:tc>
          <w:tcPr>
            <w:tcW w:w="6803" w:type="dxa"/>
          </w:tcPr>
          <w:p w14:paraId="4F33698C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~1.000 consultas/mes × 10 MB mínimos ≈ 10 GB</w:t>
            </w:r>
          </w:p>
        </w:tc>
        <w:tc>
          <w:tcPr>
            <w:tcW w:w="1361" w:type="dxa"/>
          </w:tcPr>
          <w:p w14:paraId="02650DA2" w14:textId="77777777" w:rsidR="00123302" w:rsidRDefault="00460215">
            <w:pPr>
              <w:spacing w:after="0"/>
            </w:pPr>
            <w:r>
              <w:rPr>
                <w:sz w:val="19"/>
              </w:rPr>
              <w:t>0,05</w:t>
            </w:r>
          </w:p>
        </w:tc>
      </w:tr>
      <w:tr w:rsidR="00123302" w14:paraId="5F931544" w14:textId="77777777">
        <w:trPr>
          <w:jc w:val="center"/>
        </w:trPr>
        <w:tc>
          <w:tcPr>
            <w:tcW w:w="1361" w:type="dxa"/>
            <w:shd w:val="clear" w:color="auto" w:fill="F2F5FB"/>
          </w:tcPr>
          <w:p w14:paraId="242CC856" w14:textId="77777777" w:rsidR="00123302" w:rsidRDefault="00460215">
            <w:pPr>
              <w:spacing w:after="0"/>
            </w:pPr>
            <w:r>
              <w:rPr>
                <w:sz w:val="19"/>
              </w:rPr>
              <w:t>EMR</w:t>
            </w:r>
          </w:p>
        </w:tc>
        <w:tc>
          <w:tcPr>
            <w:tcW w:w="6803" w:type="dxa"/>
            <w:shd w:val="clear" w:color="auto" w:fill="F2F5FB"/>
          </w:tcPr>
          <w:p w14:paraId="650E6108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1 corrida/mes: 2 × m</w:t>
            </w:r>
            <w:proofErr w:type="gramStart"/>
            <w:r w:rsidRPr="00ED76E0">
              <w:rPr>
                <w:sz w:val="19"/>
                <w:lang w:val="es-CO"/>
              </w:rPr>
              <w:t>4.large</w:t>
            </w:r>
            <w:proofErr w:type="gramEnd"/>
            <w:r w:rsidRPr="00ED76E0">
              <w:rPr>
                <w:sz w:val="19"/>
                <w:lang w:val="es-CO"/>
              </w:rPr>
              <w:t>, 1 h facturada cada uno (EC2 0,10 + EMR 0,03)</w:t>
            </w:r>
          </w:p>
        </w:tc>
        <w:tc>
          <w:tcPr>
            <w:tcW w:w="1361" w:type="dxa"/>
            <w:shd w:val="clear" w:color="auto" w:fill="F2F5FB"/>
          </w:tcPr>
          <w:p w14:paraId="73AD6F48" w14:textId="77777777" w:rsidR="00123302" w:rsidRDefault="00460215">
            <w:pPr>
              <w:spacing w:after="0"/>
            </w:pPr>
            <w:r>
              <w:rPr>
                <w:sz w:val="19"/>
              </w:rPr>
              <w:t>0,26</w:t>
            </w:r>
          </w:p>
        </w:tc>
      </w:tr>
      <w:tr w:rsidR="00123302" w14:paraId="0930BF29" w14:textId="77777777">
        <w:trPr>
          <w:jc w:val="center"/>
        </w:trPr>
        <w:tc>
          <w:tcPr>
            <w:tcW w:w="1361" w:type="dxa"/>
          </w:tcPr>
          <w:p w14:paraId="28A3B223" w14:textId="77777777" w:rsidR="00123302" w:rsidRDefault="00460215">
            <w:pPr>
              <w:spacing w:after="0"/>
            </w:pPr>
            <w:r>
              <w:rPr>
                <w:sz w:val="19"/>
              </w:rPr>
              <w:t>Glue</w:t>
            </w:r>
          </w:p>
        </w:tc>
        <w:tc>
          <w:tcPr>
            <w:tcW w:w="6803" w:type="dxa"/>
          </w:tcPr>
          <w:p w14:paraId="2AF5B9CA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Data </w:t>
            </w:r>
            <w:proofErr w:type="spellStart"/>
            <w:r w:rsidRPr="00ED76E0">
              <w:rPr>
                <w:sz w:val="19"/>
                <w:lang w:val="es-CO"/>
              </w:rPr>
              <w:t>Catalog</w:t>
            </w:r>
            <w:proofErr w:type="spellEnd"/>
            <w:r w:rsidRPr="00ED76E0">
              <w:rPr>
                <w:sz w:val="19"/>
                <w:lang w:val="es-CO"/>
              </w:rPr>
              <w:t xml:space="preserve"> con 2 tablas (gratuito por debajo del millón de objetos); sin </w:t>
            </w:r>
            <w:proofErr w:type="spellStart"/>
            <w:r w:rsidRPr="00ED76E0">
              <w:rPr>
                <w:sz w:val="19"/>
                <w:lang w:val="es-CO"/>
              </w:rPr>
              <w:t>crawlers</w:t>
            </w:r>
            <w:proofErr w:type="spellEnd"/>
          </w:p>
        </w:tc>
        <w:tc>
          <w:tcPr>
            <w:tcW w:w="1361" w:type="dxa"/>
          </w:tcPr>
          <w:p w14:paraId="2FE54264" w14:textId="77777777" w:rsidR="00123302" w:rsidRDefault="00460215">
            <w:pPr>
              <w:spacing w:after="0"/>
            </w:pPr>
            <w:r>
              <w:rPr>
                <w:sz w:val="19"/>
              </w:rPr>
              <w:t>0,00</w:t>
            </w:r>
          </w:p>
        </w:tc>
      </w:tr>
      <w:tr w:rsidR="00123302" w14:paraId="0730961F" w14:textId="77777777">
        <w:trPr>
          <w:jc w:val="center"/>
        </w:trPr>
        <w:tc>
          <w:tcPr>
            <w:tcW w:w="1361" w:type="dxa"/>
            <w:shd w:val="clear" w:color="auto" w:fill="F2F5FB"/>
          </w:tcPr>
          <w:p w14:paraId="2E2250A7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6803" w:type="dxa"/>
            <w:shd w:val="clear" w:color="auto" w:fill="F2F5FB"/>
          </w:tcPr>
          <w:p w14:paraId="757CD874" w14:textId="77777777" w:rsidR="00123302" w:rsidRDefault="00123302">
            <w:pPr>
              <w:spacing w:after="0"/>
            </w:pPr>
          </w:p>
        </w:tc>
        <w:tc>
          <w:tcPr>
            <w:tcW w:w="1361" w:type="dxa"/>
            <w:shd w:val="clear" w:color="auto" w:fill="F2F5FB"/>
          </w:tcPr>
          <w:p w14:paraId="5188C669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19,83</w:t>
            </w:r>
          </w:p>
        </w:tc>
      </w:tr>
    </w:tbl>
    <w:p w14:paraId="6DFBCCEB" w14:textId="77777777" w:rsidR="00123302" w:rsidRDefault="00123302">
      <w:pPr>
        <w:spacing w:after="40"/>
      </w:pPr>
    </w:p>
    <w:p w14:paraId="6FF15345" w14:textId="77777777" w:rsidR="00123302" w:rsidRPr="00ED76E0" w:rsidRDefault="00460215">
      <w:pPr>
        <w:rPr>
          <w:lang w:val="es-CO"/>
        </w:rPr>
      </w:pPr>
      <w:r w:rsidRPr="00ED76E0">
        <w:rPr>
          <w:b/>
          <w:lang w:val="es-CO"/>
        </w:rPr>
        <w:t xml:space="preserve">Verificación del </w:t>
      </w:r>
      <w:proofErr w:type="spellStart"/>
      <w:r w:rsidRPr="00ED76E0">
        <w:rPr>
          <w:b/>
          <w:lang w:val="es-CO"/>
        </w:rPr>
        <w:t>harness</w:t>
      </w:r>
      <w:proofErr w:type="spellEnd"/>
      <w:r w:rsidRPr="00ED76E0">
        <w:rPr>
          <w:b/>
          <w:lang w:val="es-CO"/>
        </w:rPr>
        <w:t xml:space="preserve"> (R12):</w:t>
      </w:r>
      <w:r w:rsidRPr="00ED76E0">
        <w:rPr>
          <w:lang w:val="es-CO"/>
        </w:rPr>
        <w:t xml:space="preserve"> el total declarado de </w:t>
      </w:r>
      <w:r w:rsidRPr="00ED76E0">
        <w:rPr>
          <w:b/>
          <w:lang w:val="es-CO"/>
        </w:rPr>
        <w:t>US$ 19,83</w:t>
      </w:r>
      <w:r w:rsidRPr="00ED76E0">
        <w:rPr>
          <w:lang w:val="es-CO"/>
        </w:rPr>
        <w:t xml:space="preserve"> está por debajo del límite de US$ 50, que es el mínimo entre 1,5× la referencia de US$ 60 y el presupuesto. El costo que el </w:t>
      </w:r>
      <w:proofErr w:type="spellStart"/>
      <w:r w:rsidRPr="00ED76E0">
        <w:rPr>
          <w:lang w:val="es-CO"/>
        </w:rPr>
        <w:t>harness</w:t>
      </w:r>
      <w:proofErr w:type="spellEnd"/>
      <w:r w:rsidRPr="00ED76E0">
        <w:rPr>
          <w:lang w:val="es-CO"/>
        </w:rPr>
        <w:t xml:space="preserve"> estima a partir de los recursos vivos es </w:t>
      </w:r>
      <w:r w:rsidRPr="00ED76E0">
        <w:rPr>
          <w:b/>
          <w:lang w:val="es-CO"/>
        </w:rPr>
        <w:t>US$ 15,90</w:t>
      </w:r>
      <w:r w:rsidRPr="00ED76E0">
        <w:rPr>
          <w:lang w:val="es-CO"/>
        </w:rPr>
        <w:t xml:space="preserve">: EC2 15,18 + EMR 0,72 por las 24 horas normalizadas ya consumidas. La diferencia (US$ 3,9) está dentro de la tolerancia de 25 % + US$ 2. Se explica porque el estimador del </w:t>
      </w:r>
      <w:proofErr w:type="spellStart"/>
      <w:r w:rsidRPr="00ED76E0">
        <w:rPr>
          <w:lang w:val="es-CO"/>
        </w:rPr>
        <w:t>harness</w:t>
      </w:r>
      <w:proofErr w:type="spellEnd"/>
      <w:r w:rsidRPr="00ED76E0">
        <w:rPr>
          <w:lang w:val="es-CO"/>
        </w:rPr>
        <w:t xml:space="preserve"> no cuenta la IP elástica ni el disco EBS, que sí se pagan.</w:t>
      </w:r>
    </w:p>
    <w:p w14:paraId="181480AB" w14:textId="77777777" w:rsidR="00123302" w:rsidRPr="00ED76E0" w:rsidRDefault="00460215">
      <w:pPr>
        <w:pStyle w:val="Ttulo2"/>
        <w:rPr>
          <w:lang w:val="es-CO"/>
        </w:rPr>
      </w:pPr>
      <w:bookmarkStart w:id="10" w:name="_Toc243312663"/>
      <w:r w:rsidRPr="00ED76E0">
        <w:rPr>
          <w:lang w:val="es-CO"/>
        </w:rPr>
        <w:t>4.1 ¿Qué pasa si los datos o las consultas se multiplican por 10?</w:t>
      </w:r>
      <w:bookmarkEnd w:id="1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309"/>
        <w:gridCol w:w="1134"/>
        <w:gridCol w:w="1247"/>
      </w:tblGrid>
      <w:tr w:rsidR="00123302" w14:paraId="205EBB43" w14:textId="77777777">
        <w:trPr>
          <w:tblHeader/>
          <w:jc w:val="center"/>
        </w:trPr>
        <w:tc>
          <w:tcPr>
            <w:tcW w:w="2835" w:type="dxa"/>
            <w:shd w:val="clear" w:color="auto" w:fill="1F4FC4"/>
          </w:tcPr>
          <w:p w14:paraId="6598EAAC" w14:textId="77777777" w:rsidR="00123302" w:rsidRDefault="00460215">
            <w:proofErr w:type="spellStart"/>
            <w:r>
              <w:rPr>
                <w:b/>
                <w:color w:val="FFFFFF"/>
                <w:sz w:val="19"/>
              </w:rPr>
              <w:t>Escenario</w:t>
            </w:r>
            <w:proofErr w:type="spellEnd"/>
          </w:p>
        </w:tc>
        <w:tc>
          <w:tcPr>
            <w:tcW w:w="4309" w:type="dxa"/>
            <w:shd w:val="clear" w:color="auto" w:fill="1F4FC4"/>
          </w:tcPr>
          <w:p w14:paraId="366FBE6C" w14:textId="77777777" w:rsidR="00123302" w:rsidRDefault="00460215">
            <w:r>
              <w:rPr>
                <w:b/>
                <w:color w:val="FFFFFF"/>
                <w:sz w:val="19"/>
              </w:rPr>
              <w:t>Qué cambia</w:t>
            </w:r>
          </w:p>
        </w:tc>
        <w:tc>
          <w:tcPr>
            <w:tcW w:w="1134" w:type="dxa"/>
            <w:shd w:val="clear" w:color="auto" w:fill="1F4FC4"/>
          </w:tcPr>
          <w:p w14:paraId="77E90B53" w14:textId="77777777" w:rsidR="00123302" w:rsidRDefault="00460215">
            <w:r>
              <w:rPr>
                <w:b/>
                <w:color w:val="FFFFFF"/>
                <w:sz w:val="19"/>
              </w:rPr>
              <w:t>USD/mes</w:t>
            </w:r>
          </w:p>
        </w:tc>
        <w:tc>
          <w:tcPr>
            <w:tcW w:w="1247" w:type="dxa"/>
            <w:shd w:val="clear" w:color="auto" w:fill="1F4FC4"/>
          </w:tcPr>
          <w:p w14:paraId="4264640A" w14:textId="77777777" w:rsidR="00123302" w:rsidRDefault="00460215">
            <w:r>
              <w:rPr>
                <w:b/>
                <w:color w:val="FFFFFF"/>
                <w:sz w:val="19"/>
              </w:rPr>
              <w:t>Variación</w:t>
            </w:r>
          </w:p>
        </w:tc>
      </w:tr>
      <w:tr w:rsidR="00123302" w14:paraId="756BEAB2" w14:textId="77777777">
        <w:trPr>
          <w:jc w:val="center"/>
        </w:trPr>
        <w:tc>
          <w:tcPr>
            <w:tcW w:w="2835" w:type="dxa"/>
          </w:tcPr>
          <w:p w14:paraId="6D42B4D5" w14:textId="77777777" w:rsidR="00123302" w:rsidRDefault="00460215">
            <w:pPr>
              <w:spacing w:after="0"/>
            </w:pPr>
            <w:r>
              <w:rPr>
                <w:sz w:val="19"/>
              </w:rPr>
              <w:t>Base</w:t>
            </w:r>
          </w:p>
        </w:tc>
        <w:tc>
          <w:tcPr>
            <w:tcW w:w="4309" w:type="dxa"/>
          </w:tcPr>
          <w:p w14:paraId="332031C3" w14:textId="77777777" w:rsidR="00123302" w:rsidRDefault="00460215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7521CC58" w14:textId="77777777" w:rsidR="00123302" w:rsidRDefault="00460215">
            <w:pPr>
              <w:spacing w:after="0"/>
            </w:pPr>
            <w:r>
              <w:rPr>
                <w:sz w:val="19"/>
              </w:rPr>
              <w:t>19,83</w:t>
            </w:r>
          </w:p>
        </w:tc>
        <w:tc>
          <w:tcPr>
            <w:tcW w:w="1247" w:type="dxa"/>
          </w:tcPr>
          <w:p w14:paraId="2CA94940" w14:textId="77777777" w:rsidR="00123302" w:rsidRDefault="00460215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123302" w14:paraId="7F8A92FF" w14:textId="77777777">
        <w:trPr>
          <w:jc w:val="center"/>
        </w:trPr>
        <w:tc>
          <w:tcPr>
            <w:tcW w:w="2835" w:type="dxa"/>
            <w:shd w:val="clear" w:color="auto" w:fill="F2F5FB"/>
          </w:tcPr>
          <w:p w14:paraId="4817B5AF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Datos ×10 (20 M reservas, 850 MB CSV, ~200 MB Parquet)</w:t>
            </w:r>
          </w:p>
        </w:tc>
        <w:tc>
          <w:tcPr>
            <w:tcW w:w="4309" w:type="dxa"/>
            <w:shd w:val="clear" w:color="auto" w:fill="F2F5FB"/>
          </w:tcPr>
          <w:p w14:paraId="50A1E0B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S3 +0,02; EMR con 2 nodos </w:t>
            </w:r>
            <w:proofErr w:type="spellStart"/>
            <w:r w:rsidRPr="00ED76E0">
              <w:rPr>
                <w:sz w:val="19"/>
                <w:lang w:val="es-CO"/>
              </w:rPr>
              <w:t>core</w:t>
            </w:r>
            <w:proofErr w:type="spellEnd"/>
            <w:r w:rsidRPr="00ED76E0">
              <w:rPr>
                <w:sz w:val="19"/>
                <w:lang w:val="es-CO"/>
              </w:rPr>
              <w:t xml:space="preserve"> (+0,13); la tabla de métricas no crece (sigue siendo rutas × meses)</w:t>
            </w:r>
          </w:p>
        </w:tc>
        <w:tc>
          <w:tcPr>
            <w:tcW w:w="1134" w:type="dxa"/>
            <w:shd w:val="clear" w:color="auto" w:fill="F2F5FB"/>
          </w:tcPr>
          <w:p w14:paraId="6D3622F8" w14:textId="77777777" w:rsidR="00123302" w:rsidRDefault="00460215">
            <w:pPr>
              <w:spacing w:after="0"/>
            </w:pPr>
            <w:r>
              <w:rPr>
                <w:sz w:val="19"/>
              </w:rPr>
              <w:t>≈ 19,98</w:t>
            </w:r>
          </w:p>
        </w:tc>
        <w:tc>
          <w:tcPr>
            <w:tcW w:w="1247" w:type="dxa"/>
            <w:shd w:val="clear" w:color="auto" w:fill="F2F5FB"/>
          </w:tcPr>
          <w:p w14:paraId="50E86C2B" w14:textId="77777777" w:rsidR="00123302" w:rsidRDefault="00460215">
            <w:pPr>
              <w:spacing w:after="0"/>
            </w:pPr>
            <w:r>
              <w:rPr>
                <w:sz w:val="19"/>
              </w:rPr>
              <w:t>+0,8 %</w:t>
            </w:r>
          </w:p>
        </w:tc>
      </w:tr>
      <w:tr w:rsidR="00123302" w14:paraId="45439D02" w14:textId="77777777">
        <w:trPr>
          <w:jc w:val="center"/>
        </w:trPr>
        <w:tc>
          <w:tcPr>
            <w:tcW w:w="2835" w:type="dxa"/>
          </w:tcPr>
          <w:p w14:paraId="023637A0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Consultas ×10 (~9.000 al panel por mes)</w:t>
            </w:r>
          </w:p>
        </w:tc>
        <w:tc>
          <w:tcPr>
            <w:tcW w:w="4309" w:type="dxa"/>
          </w:tcPr>
          <w:p w14:paraId="7500B9AE" w14:textId="77777777" w:rsidR="00123302" w:rsidRDefault="00460215">
            <w:pPr>
              <w:spacing w:after="0"/>
            </w:pPr>
            <w:r>
              <w:rPr>
                <w:sz w:val="19"/>
              </w:rPr>
              <w:t xml:space="preserve">Athena: 90 GB </w:t>
            </w:r>
            <w:proofErr w:type="spellStart"/>
            <w:r>
              <w:rPr>
                <w:sz w:val="19"/>
              </w:rPr>
              <w:t>facturados</w:t>
            </w:r>
            <w:proofErr w:type="spellEnd"/>
            <w:r>
              <w:rPr>
                <w:sz w:val="19"/>
              </w:rPr>
              <w:t xml:space="preserve"> → 0,44</w:t>
            </w:r>
          </w:p>
        </w:tc>
        <w:tc>
          <w:tcPr>
            <w:tcW w:w="1134" w:type="dxa"/>
          </w:tcPr>
          <w:p w14:paraId="37E05022" w14:textId="77777777" w:rsidR="00123302" w:rsidRDefault="00460215">
            <w:pPr>
              <w:spacing w:after="0"/>
            </w:pPr>
            <w:r>
              <w:rPr>
                <w:sz w:val="19"/>
              </w:rPr>
              <w:t>≈ 20,22</w:t>
            </w:r>
          </w:p>
        </w:tc>
        <w:tc>
          <w:tcPr>
            <w:tcW w:w="1247" w:type="dxa"/>
          </w:tcPr>
          <w:p w14:paraId="336F05F0" w14:textId="77777777" w:rsidR="00123302" w:rsidRDefault="00460215">
            <w:pPr>
              <w:spacing w:after="0"/>
            </w:pPr>
            <w:r>
              <w:rPr>
                <w:sz w:val="19"/>
              </w:rPr>
              <w:t>+2,0 %</w:t>
            </w:r>
          </w:p>
        </w:tc>
      </w:tr>
      <w:tr w:rsidR="00123302" w14:paraId="1CF496C2" w14:textId="77777777">
        <w:trPr>
          <w:jc w:val="center"/>
        </w:trPr>
        <w:tc>
          <w:tcPr>
            <w:tcW w:w="2835" w:type="dxa"/>
            <w:shd w:val="clear" w:color="auto" w:fill="F2F5FB"/>
          </w:tcPr>
          <w:p w14:paraId="4DEB20E1" w14:textId="77777777" w:rsidR="00123302" w:rsidRDefault="00460215">
            <w:pPr>
              <w:spacing w:after="0"/>
            </w:pPr>
            <w:r>
              <w:rPr>
                <w:sz w:val="19"/>
              </w:rPr>
              <w:t>Reservas ×10 (~1.500 por día)</w:t>
            </w:r>
          </w:p>
        </w:tc>
        <w:tc>
          <w:tcPr>
            <w:tcW w:w="4309" w:type="dxa"/>
            <w:shd w:val="clear" w:color="auto" w:fill="F2F5FB"/>
          </w:tcPr>
          <w:p w14:paraId="505938B2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Ninguno: R1 se probó con 100 peticiones a concurrencia 20 y p95 de 0,185 s</w:t>
            </w:r>
          </w:p>
        </w:tc>
        <w:tc>
          <w:tcPr>
            <w:tcW w:w="1134" w:type="dxa"/>
            <w:shd w:val="clear" w:color="auto" w:fill="F2F5FB"/>
          </w:tcPr>
          <w:p w14:paraId="09E0E028" w14:textId="77777777" w:rsidR="00123302" w:rsidRDefault="00460215">
            <w:pPr>
              <w:spacing w:after="0"/>
            </w:pPr>
            <w:r>
              <w:rPr>
                <w:sz w:val="19"/>
              </w:rPr>
              <w:t>≈ 19,83</w:t>
            </w:r>
          </w:p>
        </w:tc>
        <w:tc>
          <w:tcPr>
            <w:tcW w:w="1247" w:type="dxa"/>
            <w:shd w:val="clear" w:color="auto" w:fill="F2F5FB"/>
          </w:tcPr>
          <w:p w14:paraId="130409B1" w14:textId="77777777" w:rsidR="00123302" w:rsidRDefault="00460215">
            <w:pPr>
              <w:spacing w:after="0"/>
            </w:pPr>
            <w:r>
              <w:rPr>
                <w:sz w:val="19"/>
              </w:rPr>
              <w:t>0 %</w:t>
            </w:r>
          </w:p>
        </w:tc>
      </w:tr>
      <w:tr w:rsidR="00123302" w14:paraId="592B8330" w14:textId="77777777">
        <w:trPr>
          <w:jc w:val="center"/>
        </w:trPr>
        <w:tc>
          <w:tcPr>
            <w:tcW w:w="2835" w:type="dxa"/>
          </w:tcPr>
          <w:p w14:paraId="6E484094" w14:textId="77777777" w:rsidR="00123302" w:rsidRDefault="00460215">
            <w:pPr>
              <w:spacing w:after="0"/>
            </w:pPr>
            <w:r>
              <w:rPr>
                <w:sz w:val="19"/>
              </w:rPr>
              <w:t>Todo ×10</w:t>
            </w:r>
          </w:p>
        </w:tc>
        <w:tc>
          <w:tcPr>
            <w:tcW w:w="4309" w:type="dxa"/>
          </w:tcPr>
          <w:p w14:paraId="64E25F21" w14:textId="77777777" w:rsidR="00123302" w:rsidRDefault="00460215">
            <w:pPr>
              <w:spacing w:after="0"/>
            </w:pPr>
            <w:r>
              <w:rPr>
                <w:sz w:val="19"/>
              </w:rPr>
              <w:t>Suma de lo anterior</w:t>
            </w:r>
          </w:p>
        </w:tc>
        <w:tc>
          <w:tcPr>
            <w:tcW w:w="1134" w:type="dxa"/>
          </w:tcPr>
          <w:p w14:paraId="5B686E72" w14:textId="77777777" w:rsidR="00123302" w:rsidRDefault="00460215">
            <w:pPr>
              <w:spacing w:after="0"/>
            </w:pPr>
            <w:r>
              <w:rPr>
                <w:sz w:val="19"/>
              </w:rPr>
              <w:t>≈ 20,4</w:t>
            </w:r>
          </w:p>
        </w:tc>
        <w:tc>
          <w:tcPr>
            <w:tcW w:w="1247" w:type="dxa"/>
          </w:tcPr>
          <w:p w14:paraId="5061F61C" w14:textId="77777777" w:rsidR="00123302" w:rsidRDefault="00460215">
            <w:pPr>
              <w:spacing w:after="0"/>
            </w:pPr>
            <w:r>
              <w:rPr>
                <w:sz w:val="19"/>
              </w:rPr>
              <w:t>+3 %</w:t>
            </w:r>
          </w:p>
        </w:tc>
      </w:tr>
    </w:tbl>
    <w:p w14:paraId="75549B4E" w14:textId="77777777" w:rsidR="00123302" w:rsidRDefault="00123302">
      <w:pPr>
        <w:spacing w:after="40"/>
      </w:pPr>
    </w:p>
    <w:p w14:paraId="49D6FB7E" w14:textId="77777777" w:rsidR="00123302" w:rsidRDefault="00460215">
      <w:pPr>
        <w:pBdr>
          <w:left w:val="single" w:sz="24" w:space="8" w:color="1F4FC4"/>
        </w:pBdr>
        <w:shd w:val="clear" w:color="auto" w:fill="EEF4FF"/>
        <w:ind w:left="170"/>
      </w:pPr>
      <w:r w:rsidRPr="00ED76E0">
        <w:rPr>
          <w:b/>
          <w:sz w:val="21"/>
          <w:lang w:val="es-CO"/>
        </w:rPr>
        <w:t>Conclusión de costos y sostenibilidad:</w:t>
      </w:r>
      <w:r w:rsidRPr="00ED76E0">
        <w:rPr>
          <w:sz w:val="21"/>
          <w:lang w:val="es-CO"/>
        </w:rPr>
        <w:t xml:space="preserve"> el 98 % del gasto es capacidad </w:t>
      </w:r>
      <w:r w:rsidRPr="00ED76E0">
        <w:rPr>
          <w:b/>
          <w:sz w:val="21"/>
          <w:lang w:val="es-CO"/>
        </w:rPr>
        <w:t>siempre encendida</w:t>
      </w:r>
      <w:r w:rsidRPr="00ED76E0">
        <w:rPr>
          <w:sz w:val="21"/>
          <w:lang w:val="es-CO"/>
        </w:rPr>
        <w:t xml:space="preserve"> (la EC2 y su IP), no consumo. El camino analítico es efímero (EMR vive ~10 minutos al mes) o </w:t>
      </w:r>
      <w:proofErr w:type="spellStart"/>
      <w:r w:rsidRPr="00ED76E0">
        <w:rPr>
          <w:sz w:val="21"/>
          <w:lang w:val="es-CO"/>
        </w:rPr>
        <w:t>serverless</w:t>
      </w:r>
      <w:proofErr w:type="spellEnd"/>
      <w:r w:rsidRPr="00ED76E0">
        <w:rPr>
          <w:sz w:val="21"/>
          <w:lang w:val="es-CO"/>
        </w:rPr>
        <w:t xml:space="preserve"> (Athena no cobra estando inactivo), y por eso el costo crece de forma </w:t>
      </w:r>
      <w:proofErr w:type="spellStart"/>
      <w:r w:rsidRPr="00ED76E0">
        <w:rPr>
          <w:b/>
          <w:sz w:val="21"/>
          <w:lang w:val="es-CO"/>
        </w:rPr>
        <w:t>sublineal</w:t>
      </w:r>
      <w:proofErr w:type="spellEnd"/>
      <w:r w:rsidRPr="00ED76E0">
        <w:rPr>
          <w:sz w:val="21"/>
          <w:lang w:val="es-CO"/>
        </w:rPr>
        <w:t xml:space="preserve"> con datos y consultas. La palanca que queda es la EC2: un </w:t>
      </w:r>
      <w:proofErr w:type="spellStart"/>
      <w:r w:rsidRPr="00ED76E0">
        <w:rPr>
          <w:sz w:val="21"/>
          <w:lang w:val="es-CO"/>
        </w:rPr>
        <w:t>Savings</w:t>
      </w:r>
      <w:proofErr w:type="spellEnd"/>
      <w:r w:rsidRPr="00ED76E0">
        <w:rPr>
          <w:sz w:val="21"/>
          <w:lang w:val="es-CO"/>
        </w:rPr>
        <w:t xml:space="preserve"> Plan de 1 año (~−30 %) o una </w:t>
      </w:r>
      <w:r w:rsidRPr="00ED76E0">
        <w:rPr>
          <w:rFonts w:ascii="Consolas" w:hAnsi="Consolas"/>
          <w:color w:val="1F3A8A"/>
          <w:sz w:val="18"/>
          <w:lang w:val="es-CO"/>
        </w:rPr>
        <w:t>t4g.small</w:t>
      </w:r>
      <w:r w:rsidRPr="00ED76E0">
        <w:rPr>
          <w:sz w:val="21"/>
          <w:lang w:val="es-CO"/>
        </w:rPr>
        <w:t xml:space="preserve"> ARM (−19 %, más eficiente por vatio). La que sí se aplica en el laboratorio es apagar la EC2 cuando no se trabaja. </w:t>
      </w:r>
      <w:r>
        <w:rPr>
          <w:b/>
          <w:sz w:val="21"/>
        </w:rPr>
        <w:t>Pilares:</w:t>
      </w:r>
      <w:r>
        <w:rPr>
          <w:sz w:val="21"/>
        </w:rPr>
        <w:t xml:space="preserve"> COS, SOS.</w:t>
      </w:r>
    </w:p>
    <w:p w14:paraId="577AE9DD" w14:textId="77777777" w:rsidR="00123302" w:rsidRDefault="00460215">
      <w:pPr>
        <w:pStyle w:val="Ttulo1"/>
      </w:pPr>
      <w:bookmarkStart w:id="11" w:name="_Toc243312664"/>
      <w:r>
        <w:t>5. Implementación y trazabilidad</w:t>
      </w:r>
      <w:bookmarkEnd w:id="11"/>
    </w:p>
    <w:p w14:paraId="216A9C01" w14:textId="77777777" w:rsidR="00123302" w:rsidRDefault="00460215">
      <w:pPr>
        <w:pStyle w:val="Ttulo2"/>
      </w:pPr>
      <w:bookmarkStart w:id="12" w:name="_Toc243312665"/>
      <w:r>
        <w:t>5.1 Requisito → componente → evidencia</w:t>
      </w:r>
      <w:bookmarkEnd w:id="1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989"/>
        <w:gridCol w:w="3855"/>
      </w:tblGrid>
      <w:tr w:rsidR="00123302" w14:paraId="1E29D74A" w14:textId="77777777">
        <w:trPr>
          <w:tblHeader/>
          <w:jc w:val="center"/>
        </w:trPr>
        <w:tc>
          <w:tcPr>
            <w:tcW w:w="680" w:type="dxa"/>
            <w:shd w:val="clear" w:color="auto" w:fill="1F4FC4"/>
          </w:tcPr>
          <w:p w14:paraId="11EF883D" w14:textId="77777777" w:rsidR="00123302" w:rsidRDefault="00460215">
            <w:r>
              <w:rPr>
                <w:b/>
                <w:color w:val="FFFFFF"/>
                <w:sz w:val="19"/>
              </w:rPr>
              <w:t>Req</w:t>
            </w:r>
          </w:p>
        </w:tc>
        <w:tc>
          <w:tcPr>
            <w:tcW w:w="4989" w:type="dxa"/>
            <w:shd w:val="clear" w:color="auto" w:fill="1F4FC4"/>
          </w:tcPr>
          <w:p w14:paraId="2D4A56A4" w14:textId="77777777" w:rsidR="00123302" w:rsidRDefault="00460215">
            <w:r>
              <w:rPr>
                <w:b/>
                <w:color w:val="FFFFFF"/>
                <w:sz w:val="19"/>
              </w:rPr>
              <w:t>Componente y archivo</w:t>
            </w:r>
          </w:p>
        </w:tc>
        <w:tc>
          <w:tcPr>
            <w:tcW w:w="3855" w:type="dxa"/>
            <w:shd w:val="clear" w:color="auto" w:fill="1F4FC4"/>
          </w:tcPr>
          <w:p w14:paraId="17EA9A30" w14:textId="77777777" w:rsidR="00123302" w:rsidRDefault="00460215">
            <w:r>
              <w:rPr>
                <w:b/>
                <w:color w:val="FFFFFF"/>
                <w:sz w:val="19"/>
              </w:rPr>
              <w:t>Evidencia del harness</w:t>
            </w:r>
          </w:p>
        </w:tc>
      </w:tr>
      <w:tr w:rsidR="00123302" w14:paraId="79591EA7" w14:textId="77777777">
        <w:trPr>
          <w:jc w:val="center"/>
        </w:trPr>
        <w:tc>
          <w:tcPr>
            <w:tcW w:w="680" w:type="dxa"/>
          </w:tcPr>
          <w:p w14:paraId="46350008" w14:textId="77777777" w:rsidR="00123302" w:rsidRDefault="00460215">
            <w:pPr>
              <w:spacing w:after="0"/>
            </w:pPr>
            <w:r>
              <w:rPr>
                <w:sz w:val="19"/>
              </w:rPr>
              <w:t>R1</w:t>
            </w:r>
          </w:p>
        </w:tc>
        <w:tc>
          <w:tcPr>
            <w:tcW w:w="4989" w:type="dxa"/>
          </w:tcPr>
          <w:p w14:paraId="7A4F1E0D" w14:textId="77777777" w:rsidR="00123302" w:rsidRDefault="00460215">
            <w:pPr>
              <w:spacing w:after="0"/>
            </w:pPr>
            <w:r>
              <w:rPr>
                <w:sz w:val="19"/>
              </w:rPr>
              <w:t xml:space="preserve">Índice </w:t>
            </w:r>
            <w:r>
              <w:rPr>
                <w:rFonts w:ascii="Consolas" w:hAnsi="Consolas"/>
                <w:color w:val="1F3A8A"/>
                <w:sz w:val="16"/>
              </w:rPr>
              <w:t>ix_flight_search</w:t>
            </w:r>
            <w:r>
              <w:rPr>
                <w:sz w:val="19"/>
              </w:rPr>
              <w:t xml:space="preserve">; búsqueda sin bloqueos · </w:t>
            </w:r>
            <w:r>
              <w:rPr>
                <w:rFonts w:ascii="Consolas" w:hAnsi="Consolas"/>
                <w:color w:val="1F3A8A"/>
                <w:sz w:val="16"/>
              </w:rPr>
              <w:lastRenderedPageBreak/>
              <w:t>backend/app/booking.py</w:t>
            </w:r>
          </w:p>
        </w:tc>
        <w:tc>
          <w:tcPr>
            <w:tcW w:w="3855" w:type="dxa"/>
          </w:tcPr>
          <w:p w14:paraId="4840CF2F" w14:textId="77777777" w:rsidR="00123302" w:rsidRDefault="00460215">
            <w:pPr>
              <w:spacing w:after="0"/>
            </w:pPr>
            <w:r>
              <w:rPr>
                <w:sz w:val="19"/>
              </w:rPr>
              <w:lastRenderedPageBreak/>
              <w:t>p50 0,091 s · p95 0,185 s</w:t>
            </w:r>
          </w:p>
        </w:tc>
      </w:tr>
      <w:tr w:rsidR="00123302" w14:paraId="417E91D1" w14:textId="77777777">
        <w:trPr>
          <w:jc w:val="center"/>
        </w:trPr>
        <w:tc>
          <w:tcPr>
            <w:tcW w:w="680" w:type="dxa"/>
            <w:shd w:val="clear" w:color="auto" w:fill="F2F5FB"/>
          </w:tcPr>
          <w:p w14:paraId="6AF9F20A" w14:textId="77777777" w:rsidR="00123302" w:rsidRDefault="00460215">
            <w:pPr>
              <w:spacing w:after="0"/>
            </w:pPr>
            <w:r>
              <w:rPr>
                <w:sz w:val="19"/>
              </w:rPr>
              <w:t>R2</w:t>
            </w:r>
          </w:p>
        </w:tc>
        <w:tc>
          <w:tcPr>
            <w:tcW w:w="4989" w:type="dxa"/>
            <w:shd w:val="clear" w:color="auto" w:fill="F2F5FB"/>
          </w:tcPr>
          <w:p w14:paraId="11C74FC3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SELECT … FOR UPDATE</w:t>
            </w:r>
            <w:r>
              <w:rPr>
                <w:sz w:val="19"/>
              </w:rPr>
              <w:t xml:space="preserve"> + CHECK </w:t>
            </w:r>
            <w:r>
              <w:rPr>
                <w:rFonts w:ascii="Consolas" w:hAnsi="Consolas"/>
                <w:color w:val="1F3A8A"/>
                <w:sz w:val="16"/>
              </w:rPr>
              <w:t>ck_no_oversell</w:t>
            </w:r>
            <w:r>
              <w:rPr>
                <w:sz w:val="19"/>
              </w:rPr>
              <w:t xml:space="preserve">; pool de 10 conexiones por proceso · </w:t>
            </w:r>
            <w:r>
              <w:rPr>
                <w:rFonts w:ascii="Consolas" w:hAnsi="Consolas"/>
                <w:color w:val="1F3A8A"/>
                <w:sz w:val="16"/>
              </w:rPr>
              <w:t>booking.py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8A"/>
                <w:sz w:val="16"/>
              </w:rPr>
              <w:t>sql/schema.sql</w:t>
            </w:r>
          </w:p>
        </w:tc>
        <w:tc>
          <w:tcPr>
            <w:tcW w:w="3855" w:type="dxa"/>
            <w:shd w:val="clear" w:color="auto" w:fill="F2F5FB"/>
          </w:tcPr>
          <w:p w14:paraId="264BB57F" w14:textId="77777777" w:rsidR="00123302" w:rsidRDefault="00460215">
            <w:pPr>
              <w:spacing w:after="0"/>
            </w:pPr>
            <w:r>
              <w:rPr>
                <w:sz w:val="19"/>
              </w:rPr>
              <w:t>5 rondas 1 silla: 1×201 + 49×409; 5 rondas K=8: 8×201</w:t>
            </w:r>
          </w:p>
        </w:tc>
      </w:tr>
      <w:tr w:rsidR="00123302" w:rsidRPr="00ED76E0" w14:paraId="6AA94B4C" w14:textId="77777777">
        <w:trPr>
          <w:jc w:val="center"/>
        </w:trPr>
        <w:tc>
          <w:tcPr>
            <w:tcW w:w="680" w:type="dxa"/>
          </w:tcPr>
          <w:p w14:paraId="2FACE01C" w14:textId="77777777" w:rsidR="00123302" w:rsidRDefault="00460215">
            <w:pPr>
              <w:spacing w:after="0"/>
            </w:pPr>
            <w:r>
              <w:rPr>
                <w:sz w:val="19"/>
              </w:rPr>
              <w:t>R3</w:t>
            </w:r>
          </w:p>
        </w:tc>
        <w:tc>
          <w:tcPr>
            <w:tcW w:w="4989" w:type="dxa"/>
          </w:tcPr>
          <w:p w14:paraId="161E5C34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GET /reservations/{id}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1F3A8A"/>
                <w:sz w:val="16"/>
              </w:rPr>
              <w:t>backend/app/main.py</w:t>
            </w:r>
          </w:p>
        </w:tc>
        <w:tc>
          <w:tcPr>
            <w:tcW w:w="3855" w:type="dxa"/>
          </w:tcPr>
          <w:p w14:paraId="25C3FC0D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200 con la misma forma; 404 si no existe</w:t>
            </w:r>
          </w:p>
        </w:tc>
      </w:tr>
      <w:tr w:rsidR="00123302" w:rsidRPr="00ED76E0" w14:paraId="1C02A3F3" w14:textId="77777777">
        <w:trPr>
          <w:jc w:val="center"/>
        </w:trPr>
        <w:tc>
          <w:tcPr>
            <w:tcW w:w="680" w:type="dxa"/>
            <w:shd w:val="clear" w:color="auto" w:fill="F2F5FB"/>
          </w:tcPr>
          <w:p w14:paraId="7BBA94DF" w14:textId="77777777" w:rsidR="00123302" w:rsidRDefault="00460215">
            <w:pPr>
              <w:spacing w:after="0"/>
            </w:pPr>
            <w:r>
              <w:rPr>
                <w:sz w:val="19"/>
              </w:rPr>
              <w:t>R4</w:t>
            </w:r>
          </w:p>
        </w:tc>
        <w:tc>
          <w:tcPr>
            <w:tcW w:w="4989" w:type="dxa"/>
            <w:shd w:val="clear" w:color="auto" w:fill="F2F5FB"/>
          </w:tcPr>
          <w:p w14:paraId="3FEE2F4A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emr/curate.py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8A"/>
                <w:sz w:val="16"/>
              </w:rPr>
              <w:t>infra/02_emr.sh</w:t>
            </w:r>
          </w:p>
        </w:tc>
        <w:tc>
          <w:tcPr>
            <w:tcW w:w="3855" w:type="dxa"/>
            <w:shd w:val="clear" w:color="auto" w:fill="F2F5FB"/>
          </w:tcPr>
          <w:p w14:paraId="2F990286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24/24 Parquet escritos durante una corrida de EMR; 2.005.463 filas</w:t>
            </w:r>
          </w:p>
        </w:tc>
      </w:tr>
      <w:tr w:rsidR="00123302" w:rsidRPr="00ED76E0" w14:paraId="471A14C5" w14:textId="77777777">
        <w:trPr>
          <w:jc w:val="center"/>
        </w:trPr>
        <w:tc>
          <w:tcPr>
            <w:tcW w:w="680" w:type="dxa"/>
          </w:tcPr>
          <w:p w14:paraId="2C586FE1" w14:textId="77777777" w:rsidR="00123302" w:rsidRDefault="00460215">
            <w:pPr>
              <w:spacing w:after="0"/>
            </w:pPr>
            <w:r>
              <w:rPr>
                <w:sz w:val="19"/>
              </w:rPr>
              <w:t>R5</w:t>
            </w:r>
          </w:p>
        </w:tc>
        <w:tc>
          <w:tcPr>
            <w:tcW w:w="4989" w:type="dxa"/>
          </w:tcPr>
          <w:p w14:paraId="57C8D2F8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athena/ddl.sql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8A"/>
                <w:sz w:val="16"/>
              </w:rPr>
              <w:t>infra/03_athena.sh</w:t>
            </w:r>
          </w:p>
        </w:tc>
        <w:tc>
          <w:tcPr>
            <w:tcW w:w="3855" w:type="dxa"/>
          </w:tcPr>
          <w:p w14:paraId="4E5251D4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Columnas exactas, Parquet, </w:t>
            </w:r>
            <w:proofErr w:type="spellStart"/>
            <w:r w:rsidRPr="00ED76E0">
              <w:rPr>
                <w:sz w:val="19"/>
                <w:lang w:val="es-CO"/>
              </w:rPr>
              <w:t>projection</w:t>
            </w:r>
            <w:proofErr w:type="spellEnd"/>
            <w:r w:rsidRPr="00ED76E0">
              <w:rPr>
                <w:sz w:val="19"/>
                <w:lang w:val="es-CO"/>
              </w:rPr>
              <w:t xml:space="preserve"> por mes</w:t>
            </w:r>
          </w:p>
        </w:tc>
      </w:tr>
      <w:tr w:rsidR="00123302" w:rsidRPr="00ED76E0" w14:paraId="2D013667" w14:textId="77777777">
        <w:trPr>
          <w:jc w:val="center"/>
        </w:trPr>
        <w:tc>
          <w:tcPr>
            <w:tcW w:w="680" w:type="dxa"/>
            <w:shd w:val="clear" w:color="auto" w:fill="F2F5FB"/>
          </w:tcPr>
          <w:p w14:paraId="4E9BB2D7" w14:textId="77777777" w:rsidR="00123302" w:rsidRDefault="00460215">
            <w:pPr>
              <w:spacing w:after="0"/>
            </w:pPr>
            <w:r>
              <w:rPr>
                <w:sz w:val="19"/>
              </w:rPr>
              <w:t>R6</w:t>
            </w:r>
          </w:p>
        </w:tc>
        <w:tc>
          <w:tcPr>
            <w:tcW w:w="4989" w:type="dxa"/>
            <w:shd w:val="clear" w:color="auto" w:fill="F2F5FB"/>
          </w:tcPr>
          <w:p w14:paraId="4628C3D0" w14:textId="77777777" w:rsidR="00123302" w:rsidRDefault="00460215">
            <w:pPr>
              <w:spacing w:after="0"/>
            </w:pPr>
            <w:r>
              <w:rPr>
                <w:sz w:val="19"/>
              </w:rPr>
              <w:t>Tabla de métricas + particiones</w:t>
            </w:r>
          </w:p>
        </w:tc>
        <w:tc>
          <w:tcPr>
            <w:tcW w:w="3855" w:type="dxa"/>
            <w:shd w:val="clear" w:color="auto" w:fill="F2F5FB"/>
          </w:tcPr>
          <w:p w14:paraId="24ECD702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Top-10 igual al oráculo; 295 KB escaneados</w:t>
            </w:r>
          </w:p>
        </w:tc>
      </w:tr>
      <w:tr w:rsidR="00123302" w:rsidRPr="00ED76E0" w14:paraId="16BED319" w14:textId="77777777">
        <w:trPr>
          <w:jc w:val="center"/>
        </w:trPr>
        <w:tc>
          <w:tcPr>
            <w:tcW w:w="680" w:type="dxa"/>
          </w:tcPr>
          <w:p w14:paraId="2290DC9F" w14:textId="77777777" w:rsidR="00123302" w:rsidRDefault="00460215">
            <w:pPr>
              <w:spacing w:after="0"/>
            </w:pPr>
            <w:r>
              <w:rPr>
                <w:sz w:val="19"/>
              </w:rPr>
              <w:t>R7</w:t>
            </w:r>
          </w:p>
        </w:tc>
        <w:tc>
          <w:tcPr>
            <w:tcW w:w="4989" w:type="dxa"/>
          </w:tcPr>
          <w:p w14:paraId="2A6C7304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backend/app/analytics.py</w:t>
            </w:r>
          </w:p>
        </w:tc>
        <w:tc>
          <w:tcPr>
            <w:tcW w:w="3855" w:type="dxa"/>
          </w:tcPr>
          <w:p w14:paraId="1D851D39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5 sondas correctas en 1,6–2,2 s; 7 consultas en el historial de Athena</w:t>
            </w:r>
          </w:p>
        </w:tc>
      </w:tr>
      <w:tr w:rsidR="00123302" w:rsidRPr="00ED76E0" w14:paraId="777E98BC" w14:textId="77777777">
        <w:trPr>
          <w:jc w:val="center"/>
        </w:trPr>
        <w:tc>
          <w:tcPr>
            <w:tcW w:w="680" w:type="dxa"/>
            <w:shd w:val="clear" w:color="auto" w:fill="F2F5FB"/>
          </w:tcPr>
          <w:p w14:paraId="31B5332F" w14:textId="77777777" w:rsidR="00123302" w:rsidRDefault="00460215">
            <w:pPr>
              <w:spacing w:after="0"/>
            </w:pPr>
            <w:r>
              <w:rPr>
                <w:sz w:val="19"/>
              </w:rPr>
              <w:t>R8</w:t>
            </w:r>
          </w:p>
        </w:tc>
        <w:tc>
          <w:tcPr>
            <w:tcW w:w="4989" w:type="dxa"/>
            <w:shd w:val="clear" w:color="auto" w:fill="F2F5FB"/>
          </w:tcPr>
          <w:p w14:paraId="0F796865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backend/app/static/index.html</w:t>
            </w:r>
          </w:p>
        </w:tc>
        <w:tc>
          <w:tcPr>
            <w:tcW w:w="3855" w:type="dxa"/>
            <w:shd w:val="clear" w:color="auto" w:fill="F2F5FB"/>
          </w:tcPr>
          <w:p w14:paraId="3FA6A7C2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Reserva creada desde Chrome y leída en el </w:t>
            </w:r>
            <w:proofErr w:type="spellStart"/>
            <w:r w:rsidRPr="00ED76E0">
              <w:rPr>
                <w:sz w:val="19"/>
                <w:lang w:val="es-CO"/>
              </w:rPr>
              <w:t>backend</w:t>
            </w:r>
            <w:proofErr w:type="spellEnd"/>
          </w:p>
        </w:tc>
      </w:tr>
      <w:tr w:rsidR="00123302" w14:paraId="3465D4BB" w14:textId="77777777">
        <w:trPr>
          <w:jc w:val="center"/>
        </w:trPr>
        <w:tc>
          <w:tcPr>
            <w:tcW w:w="680" w:type="dxa"/>
          </w:tcPr>
          <w:p w14:paraId="4EB66DA4" w14:textId="77777777" w:rsidR="00123302" w:rsidRDefault="00460215">
            <w:pPr>
              <w:spacing w:after="0"/>
            </w:pPr>
            <w:r>
              <w:rPr>
                <w:sz w:val="19"/>
              </w:rPr>
              <w:t>R9</w:t>
            </w:r>
          </w:p>
        </w:tc>
        <w:tc>
          <w:tcPr>
            <w:tcW w:w="4989" w:type="dxa"/>
          </w:tcPr>
          <w:p w14:paraId="47990478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backend/app/static/manager.html</w:t>
            </w:r>
          </w:p>
        </w:tc>
        <w:tc>
          <w:tcPr>
            <w:tcW w:w="3855" w:type="dxa"/>
          </w:tcPr>
          <w:p w14:paraId="544D4BE8" w14:textId="77777777" w:rsidR="00123302" w:rsidRDefault="00460215">
            <w:pPr>
              <w:spacing w:after="0"/>
            </w:pPr>
            <w:r>
              <w:rPr>
                <w:sz w:val="19"/>
              </w:rPr>
              <w:t>LET-PSO 2024-03: panel = endpoint = oráculo = 0,7757</w:t>
            </w:r>
          </w:p>
        </w:tc>
      </w:tr>
      <w:tr w:rsidR="00123302" w:rsidRPr="00ED76E0" w14:paraId="187714AE" w14:textId="77777777">
        <w:trPr>
          <w:jc w:val="center"/>
        </w:trPr>
        <w:tc>
          <w:tcPr>
            <w:tcW w:w="680" w:type="dxa"/>
            <w:shd w:val="clear" w:color="auto" w:fill="F2F5FB"/>
          </w:tcPr>
          <w:p w14:paraId="419ECE6B" w14:textId="77777777" w:rsidR="00123302" w:rsidRDefault="00460215">
            <w:pPr>
              <w:spacing w:after="0"/>
            </w:pPr>
            <w:r>
              <w:rPr>
                <w:sz w:val="19"/>
              </w:rPr>
              <w:t>R10</w:t>
            </w:r>
          </w:p>
        </w:tc>
        <w:tc>
          <w:tcPr>
            <w:tcW w:w="4989" w:type="dxa"/>
            <w:shd w:val="clear" w:color="auto" w:fill="F2F5FB"/>
          </w:tcPr>
          <w:p w14:paraId="0461B977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--</w:t>
            </w: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auto-terminate</w:t>
            </w:r>
            <w:proofErr w:type="spellEnd"/>
            <w:r w:rsidRPr="00ED76E0">
              <w:rPr>
                <w:sz w:val="19"/>
                <w:lang w:val="es-CO"/>
              </w:rPr>
              <w:t xml:space="preserve"> en </w:t>
            </w:r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infra/02_emr.sh</w:t>
            </w:r>
          </w:p>
        </w:tc>
        <w:tc>
          <w:tcPr>
            <w:tcW w:w="3855" w:type="dxa"/>
            <w:shd w:val="clear" w:color="auto" w:fill="F2F5FB"/>
          </w:tcPr>
          <w:p w14:paraId="3414AE7F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0 </w:t>
            </w:r>
            <w:proofErr w:type="spellStart"/>
            <w:proofErr w:type="gramStart"/>
            <w:r w:rsidRPr="00ED76E0">
              <w:rPr>
                <w:sz w:val="19"/>
                <w:lang w:val="es-CO"/>
              </w:rPr>
              <w:t>clusters</w:t>
            </w:r>
            <w:proofErr w:type="spellEnd"/>
            <w:proofErr w:type="gramEnd"/>
            <w:r w:rsidRPr="00ED76E0">
              <w:rPr>
                <w:sz w:val="19"/>
                <w:lang w:val="es-CO"/>
              </w:rPr>
              <w:t xml:space="preserve"> activos; 24 de 150 horas normalizadas</w:t>
            </w:r>
          </w:p>
        </w:tc>
      </w:tr>
      <w:tr w:rsidR="00123302" w14:paraId="4CCF7390" w14:textId="77777777">
        <w:trPr>
          <w:jc w:val="center"/>
        </w:trPr>
        <w:tc>
          <w:tcPr>
            <w:tcW w:w="680" w:type="dxa"/>
          </w:tcPr>
          <w:p w14:paraId="2B61292F" w14:textId="77777777" w:rsidR="00123302" w:rsidRDefault="00460215">
            <w:pPr>
              <w:spacing w:after="0"/>
            </w:pPr>
            <w:r>
              <w:rPr>
                <w:sz w:val="19"/>
              </w:rPr>
              <w:t>R11</w:t>
            </w:r>
          </w:p>
        </w:tc>
        <w:tc>
          <w:tcPr>
            <w:tcW w:w="4989" w:type="dxa"/>
          </w:tcPr>
          <w:p w14:paraId="4975BEF9" w14:textId="77777777" w:rsidR="00123302" w:rsidRDefault="00460215">
            <w:pPr>
              <w:spacing w:after="0"/>
            </w:pPr>
            <w:r>
              <w:rPr>
                <w:sz w:val="19"/>
              </w:rPr>
              <w:t>t3.small, m4.large, sin NAT/ALB/Multi-AZ</w:t>
            </w:r>
          </w:p>
        </w:tc>
        <w:tc>
          <w:tcPr>
            <w:tcW w:w="3855" w:type="dxa"/>
          </w:tcPr>
          <w:p w14:paraId="452C3A90" w14:textId="77777777" w:rsidR="00123302" w:rsidRDefault="00460215">
            <w:pPr>
              <w:spacing w:after="0"/>
            </w:pPr>
            <w:r>
              <w:rPr>
                <w:sz w:val="19"/>
              </w:rPr>
              <w:t>6 de 8 servicios</w:t>
            </w:r>
          </w:p>
        </w:tc>
      </w:tr>
      <w:tr w:rsidR="00123302" w:rsidRPr="00ED76E0" w14:paraId="391E498C" w14:textId="77777777">
        <w:trPr>
          <w:jc w:val="center"/>
        </w:trPr>
        <w:tc>
          <w:tcPr>
            <w:tcW w:w="680" w:type="dxa"/>
            <w:shd w:val="clear" w:color="auto" w:fill="F2F5FB"/>
          </w:tcPr>
          <w:p w14:paraId="4D913F91" w14:textId="77777777" w:rsidR="00123302" w:rsidRDefault="00460215">
            <w:pPr>
              <w:spacing w:after="0"/>
            </w:pPr>
            <w:r>
              <w:rPr>
                <w:sz w:val="19"/>
              </w:rPr>
              <w:t>R12</w:t>
            </w:r>
          </w:p>
        </w:tc>
        <w:tc>
          <w:tcPr>
            <w:tcW w:w="4989" w:type="dxa"/>
            <w:shd w:val="clear" w:color="auto" w:fill="F2F5FB"/>
          </w:tcPr>
          <w:p w14:paraId="584078DD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cost_projection.yaml</w:t>
            </w:r>
          </w:p>
        </w:tc>
        <w:tc>
          <w:tcPr>
            <w:tcW w:w="3855" w:type="dxa"/>
            <w:shd w:val="clear" w:color="auto" w:fill="F2F5FB"/>
          </w:tcPr>
          <w:p w14:paraId="3C69924C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19,83 declarados frente a 15,90 en vivo</w:t>
            </w:r>
          </w:p>
        </w:tc>
      </w:tr>
    </w:tbl>
    <w:p w14:paraId="59F854D4" w14:textId="77777777" w:rsidR="00123302" w:rsidRPr="00ED76E0" w:rsidRDefault="00123302">
      <w:pPr>
        <w:spacing w:after="40"/>
        <w:rPr>
          <w:lang w:val="es-CO"/>
        </w:rPr>
      </w:pPr>
    </w:p>
    <w:p w14:paraId="26DB221B" w14:textId="77777777" w:rsidR="00123302" w:rsidRPr="00ED76E0" w:rsidRDefault="00460215">
      <w:pPr>
        <w:pStyle w:val="Ttulo2"/>
        <w:rPr>
          <w:lang w:val="es-CO"/>
        </w:rPr>
      </w:pPr>
      <w:bookmarkStart w:id="13" w:name="_Toc243312666"/>
      <w:r w:rsidRPr="00ED76E0">
        <w:rPr>
          <w:lang w:val="es-CO"/>
        </w:rPr>
        <w:t>5.2 Control de sobreventa (R2): la transacción</w:t>
      </w:r>
      <w:bookmarkEnd w:id="13"/>
    </w:p>
    <w:p w14:paraId="3FB83E86" w14:textId="77777777" w:rsidR="00123302" w:rsidRPr="00ED76E0" w:rsidRDefault="00460215">
      <w:pPr>
        <w:rPr>
          <w:lang w:val="es-CO"/>
        </w:rPr>
      </w:pPr>
      <w:r w:rsidRPr="00ED76E0">
        <w:rPr>
          <w:lang w:val="es-CO"/>
        </w:rPr>
        <w:t>Es el DEC-4 del primer parcial reducido a un solo tramo:</w:t>
      </w:r>
    </w:p>
    <w:p w14:paraId="1A4376EB" w14:textId="77777777" w:rsidR="00123302" w:rsidRDefault="00460215">
      <w:pPr>
        <w:pStyle w:val="Listaconnmeros"/>
        <w:spacing w:after="60"/>
      </w:pPr>
      <w:proofErr w:type="gramStart"/>
      <w:r>
        <w:rPr>
          <w:rFonts w:ascii="Consolas" w:hAnsi="Consolas"/>
          <w:color w:val="1F3A8A"/>
          <w:sz w:val="19"/>
        </w:rPr>
        <w:t>BEGIN</w:t>
      </w:r>
      <w:r>
        <w:t xml:space="preserve"> y</w:t>
      </w:r>
      <w:proofErr w:type="gramEnd"/>
      <w:r>
        <w:t xml:space="preserve"> </w:t>
      </w:r>
      <w:r>
        <w:rPr>
          <w:rFonts w:ascii="Consolas" w:hAnsi="Consolas"/>
          <w:color w:val="1F3A8A"/>
          <w:sz w:val="19"/>
        </w:rPr>
        <w:t>SET LOCAL lock_timeout = 10 s</w:t>
      </w:r>
      <w:r>
        <w:t>.</w:t>
      </w:r>
    </w:p>
    <w:p w14:paraId="2935DFDA" w14:textId="77777777" w:rsidR="00123302" w:rsidRDefault="00460215">
      <w:pPr>
        <w:pStyle w:val="Listaconnmeros"/>
        <w:spacing w:after="60"/>
      </w:pPr>
      <w:r>
        <w:rPr>
          <w:rFonts w:ascii="Consolas" w:hAnsi="Consolas"/>
          <w:color w:val="1F3A8A"/>
          <w:sz w:val="19"/>
        </w:rPr>
        <w:t>SELECT capacity, seats_sold … WHERE flight_id = $1 FOR UPDATE</w:t>
      </w:r>
      <w:r>
        <w:t>: bloquea la fila del vuelo y las demás solicitudes hacen fila.</w:t>
      </w:r>
    </w:p>
    <w:p w14:paraId="12D976CE" w14:textId="77777777" w:rsidR="00123302" w:rsidRPr="00ED76E0" w:rsidRDefault="00460215">
      <w:pPr>
        <w:pStyle w:val="Listaconnmeros"/>
        <w:spacing w:after="60"/>
        <w:rPr>
          <w:lang w:val="es-CO"/>
        </w:rPr>
      </w:pPr>
      <w:r w:rsidRPr="00ED76E0">
        <w:rPr>
          <w:lang w:val="es-CO"/>
        </w:rPr>
        <w:t xml:space="preserve">Si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seats_sold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 xml:space="preserve"> &gt;=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capacity</w:t>
      </w:r>
      <w:proofErr w:type="spellEnd"/>
      <w:r w:rsidRPr="00ED76E0">
        <w:rPr>
          <w:lang w:val="es-CO"/>
        </w:rPr>
        <w:t xml:space="preserve"> → </w:t>
      </w:r>
      <w:r w:rsidRPr="00ED76E0">
        <w:rPr>
          <w:b/>
          <w:lang w:val="es-CO"/>
        </w:rPr>
        <w:t>409</w:t>
      </w:r>
      <w:r w:rsidRPr="00ED76E0">
        <w:rPr>
          <w:lang w:val="es-CO"/>
        </w:rPr>
        <w:t xml:space="preserve">. Si el vuelo no existe → </w:t>
      </w:r>
      <w:r w:rsidRPr="00ED76E0">
        <w:rPr>
          <w:b/>
          <w:lang w:val="es-CO"/>
        </w:rPr>
        <w:t>404</w:t>
      </w:r>
      <w:r w:rsidRPr="00ED76E0">
        <w:rPr>
          <w:lang w:val="es-CO"/>
        </w:rPr>
        <w:t>.</w:t>
      </w:r>
    </w:p>
    <w:p w14:paraId="3BAF70B0" w14:textId="77777777" w:rsidR="00123302" w:rsidRDefault="00460215">
      <w:pPr>
        <w:pStyle w:val="Listaconnmeros"/>
        <w:spacing w:after="60"/>
      </w:pPr>
      <w:r>
        <w:rPr>
          <w:rFonts w:ascii="Consolas" w:hAnsi="Consolas"/>
          <w:color w:val="1F3A8A"/>
          <w:sz w:val="19"/>
        </w:rPr>
        <w:t xml:space="preserve">UPDATE flight SET </w:t>
      </w:r>
      <w:proofErr w:type="spellStart"/>
      <w:r>
        <w:rPr>
          <w:rFonts w:ascii="Consolas" w:hAnsi="Consolas"/>
          <w:color w:val="1F3A8A"/>
          <w:sz w:val="19"/>
        </w:rPr>
        <w:t>seats_sold</w:t>
      </w:r>
      <w:proofErr w:type="spellEnd"/>
      <w:r>
        <w:rPr>
          <w:rFonts w:ascii="Consolas" w:hAnsi="Consolas"/>
          <w:color w:val="1F3A8A"/>
          <w:sz w:val="19"/>
        </w:rPr>
        <w:t xml:space="preserve"> = seats_sold + 1</w:t>
      </w:r>
      <w:r>
        <w:t xml:space="preserve"> e </w:t>
      </w:r>
      <w:r>
        <w:rPr>
          <w:rFonts w:ascii="Consolas" w:hAnsi="Consolas"/>
          <w:color w:val="1F3A8A"/>
          <w:sz w:val="19"/>
        </w:rPr>
        <w:t>INSERT INTO reservation</w:t>
      </w:r>
      <w:r>
        <w:t>.</w:t>
      </w:r>
    </w:p>
    <w:p w14:paraId="5482DE16" w14:textId="77777777" w:rsidR="00123302" w:rsidRPr="00ED76E0" w:rsidRDefault="00460215">
      <w:pPr>
        <w:pStyle w:val="Listaconnmeros"/>
        <w:spacing w:after="60"/>
        <w:rPr>
          <w:lang w:val="es-CO"/>
        </w:rPr>
      </w:pPr>
      <w:r w:rsidRPr="00ED76E0">
        <w:rPr>
          <w:rFonts w:ascii="Consolas" w:hAnsi="Consolas"/>
          <w:color w:val="1F3A8A"/>
          <w:sz w:val="19"/>
          <w:lang w:val="es-CO"/>
        </w:rPr>
        <w:t>COMMIT</w:t>
      </w:r>
      <w:r w:rsidRPr="00ED76E0">
        <w:rPr>
          <w:lang w:val="es-CO"/>
        </w:rPr>
        <w:t>: libera el bloqueo y la siguiente solicitud lee el contador ya actualizado.</w:t>
      </w:r>
    </w:p>
    <w:p w14:paraId="3B8EDD24" w14:textId="77777777" w:rsidR="00123302" w:rsidRPr="00ED76E0" w:rsidRDefault="00460215">
      <w:pPr>
        <w:rPr>
          <w:lang w:val="es-CO"/>
        </w:rPr>
      </w:pPr>
      <w:r w:rsidRPr="00ED76E0">
        <w:rPr>
          <w:lang w:val="es-CO"/>
        </w:rPr>
        <w:t>Si se agotara el tiempo de espera del bloqueo, la respuesta es 409 y no 500. El contrato exige que "sin sillas" nunca sea un error del servidor. El tiempo de espera es holgado a propósito: si venciera, una solicitud que sí tenía silla recibiría 409 y la prueba de K sillas contaría menos de K.</w:t>
      </w:r>
    </w:p>
    <w:p w14:paraId="72C67E2C" w14:textId="77777777" w:rsidR="00123302" w:rsidRPr="00ED76E0" w:rsidRDefault="00460215">
      <w:pPr>
        <w:pStyle w:val="Ttulo2"/>
        <w:rPr>
          <w:lang w:val="es-CO"/>
        </w:rPr>
      </w:pPr>
      <w:bookmarkStart w:id="14" w:name="_Toc243312667"/>
      <w:r w:rsidRPr="00ED76E0">
        <w:rPr>
          <w:lang w:val="es-CO"/>
        </w:rPr>
        <w:t xml:space="preserve">5.3 Validación del </w:t>
      </w:r>
      <w:proofErr w:type="spellStart"/>
      <w:r w:rsidRPr="00ED76E0">
        <w:rPr>
          <w:lang w:val="es-CO"/>
        </w:rPr>
        <w:t>job</w:t>
      </w:r>
      <w:proofErr w:type="spellEnd"/>
      <w:r w:rsidRPr="00ED76E0">
        <w:rPr>
          <w:lang w:val="es-CO"/>
        </w:rPr>
        <w:t xml:space="preserve"> antes de gastar en el </w:t>
      </w:r>
      <w:proofErr w:type="spellStart"/>
      <w:r w:rsidRPr="00ED76E0">
        <w:rPr>
          <w:lang w:val="es-CO"/>
        </w:rPr>
        <w:t>dataset</w:t>
      </w:r>
      <w:proofErr w:type="spellEnd"/>
      <w:r w:rsidRPr="00ED76E0">
        <w:rPr>
          <w:lang w:val="es-CO"/>
        </w:rPr>
        <w:t xml:space="preserve"> completo</w:t>
      </w:r>
      <w:bookmarkEnd w:id="14"/>
    </w:p>
    <w:p w14:paraId="43E364DB" w14:textId="77777777" w:rsidR="00123302" w:rsidRPr="00ED76E0" w:rsidRDefault="00460215">
      <w:pPr>
        <w:rPr>
          <w:lang w:val="es-CO"/>
        </w:rPr>
      </w:pPr>
      <w:r w:rsidRPr="00ED76E0">
        <w:rPr>
          <w:lang w:val="es-CO"/>
        </w:rPr>
        <w:t xml:space="preserve">El </w:t>
      </w:r>
      <w:proofErr w:type="spellStart"/>
      <w:r w:rsidRPr="00ED76E0">
        <w:rPr>
          <w:lang w:val="es-CO"/>
        </w:rPr>
        <w:t>job</w:t>
      </w:r>
      <w:proofErr w:type="spellEnd"/>
      <w:r w:rsidRPr="00ED76E0">
        <w:rPr>
          <w:lang w:val="es-CO"/>
        </w:rPr>
        <w:t xml:space="preserve"> se corrió primero sobre una </w:t>
      </w:r>
      <w:r w:rsidRPr="00ED76E0">
        <w:rPr>
          <w:b/>
          <w:lang w:val="es-CO"/>
        </w:rPr>
        <w:t xml:space="preserve">muestra de 150 mil </w:t>
      </w:r>
      <w:proofErr w:type="gramStart"/>
      <w:r w:rsidRPr="00ED76E0">
        <w:rPr>
          <w:b/>
          <w:lang w:val="es-CO"/>
        </w:rPr>
        <w:t>filas</w:t>
      </w:r>
      <w:r w:rsidRPr="00ED76E0">
        <w:rPr>
          <w:lang w:val="es-CO"/>
        </w:rPr>
        <w:t xml:space="preserve"> generada</w:t>
      </w:r>
      <w:proofErr w:type="gramEnd"/>
      <w:r w:rsidRPr="00ED76E0">
        <w:rPr>
          <w:lang w:val="es-CO"/>
        </w:rPr>
        <w:t xml:space="preserve"> con el mismo </w:t>
      </w:r>
      <w:proofErr w:type="spellStart"/>
      <w:r w:rsidRPr="00ED76E0">
        <w:rPr>
          <w:lang w:val="es-CO"/>
        </w:rPr>
        <w:t>seed</w:t>
      </w:r>
      <w:proofErr w:type="spellEnd"/>
      <w:r w:rsidRPr="00ED76E0">
        <w:rPr>
          <w:lang w:val="es-CO"/>
        </w:rPr>
        <w:t xml:space="preserve">. </w:t>
      </w:r>
      <w:r w:rsidRPr="00ED76E0">
        <w:rPr>
          <w:rFonts w:ascii="Consolas" w:hAnsi="Consolas"/>
          <w:color w:val="1F3A8A"/>
          <w:sz w:val="19"/>
          <w:lang w:val="es-CO"/>
        </w:rPr>
        <w:t>infra/validate_sample.py</w:t>
      </w:r>
      <w:r w:rsidRPr="00ED76E0">
        <w:rPr>
          <w:lang w:val="es-CO"/>
        </w:rPr>
        <w:t xml:space="preserve"> descarga los Parquet y los compara con el oráculo del </w:t>
      </w:r>
      <w:proofErr w:type="spellStart"/>
      <w:r w:rsidRPr="00ED76E0">
        <w:rPr>
          <w:lang w:val="es-CO"/>
        </w:rPr>
        <w:t>harness</w:t>
      </w:r>
      <w:proofErr w:type="spellEnd"/>
      <w:r w:rsidRPr="00ED76E0">
        <w:rPr>
          <w:lang w:val="es-CO"/>
        </w:rPr>
        <w:t xml:space="preserve">, que calcula la respuesta correcta para ese mismo tamaño. Revisa columnas, filas totales y por mes, ingresos confirmados por mes, y capacidad, sillas vendidas, ingresos, cancelaciones y ocupación de las 336 métricas. </w:t>
      </w:r>
      <w:r w:rsidRPr="00ED76E0">
        <w:rPr>
          <w:b/>
          <w:lang w:val="es-CO"/>
        </w:rPr>
        <w:t>Todo cuadró</w:t>
      </w:r>
      <w:r w:rsidRPr="00ED76E0">
        <w:rPr>
          <w:lang w:val="es-CO"/>
        </w:rPr>
        <w:t xml:space="preserve"> antes de lanzar los 2 M de filas, que también cuadraron a la primera.</w:t>
      </w:r>
    </w:p>
    <w:p w14:paraId="05A0FD9A" w14:textId="77777777" w:rsidR="00123302" w:rsidRPr="00ED76E0" w:rsidRDefault="00460215">
      <w:pPr>
        <w:pStyle w:val="Ttulo1"/>
        <w:rPr>
          <w:lang w:val="es-CO"/>
        </w:rPr>
      </w:pPr>
      <w:bookmarkStart w:id="15" w:name="_Toc243312668"/>
      <w:r w:rsidRPr="00ED76E0">
        <w:rPr>
          <w:lang w:val="es-CO"/>
        </w:rPr>
        <w:t>6. Impacto de cambios (preparación para la sustentación)</w:t>
      </w:r>
      <w:bookmarkEnd w:id="1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608"/>
        <w:gridCol w:w="2041"/>
        <w:gridCol w:w="2494"/>
      </w:tblGrid>
      <w:tr w:rsidR="00123302" w14:paraId="02B508AF" w14:textId="77777777">
        <w:trPr>
          <w:tblHeader/>
          <w:jc w:val="center"/>
        </w:trPr>
        <w:tc>
          <w:tcPr>
            <w:tcW w:w="2381" w:type="dxa"/>
            <w:shd w:val="clear" w:color="auto" w:fill="1F4FC4"/>
          </w:tcPr>
          <w:p w14:paraId="0C2DC0D5" w14:textId="77777777" w:rsidR="00123302" w:rsidRDefault="00460215">
            <w:r>
              <w:rPr>
                <w:b/>
                <w:color w:val="FFFFFF"/>
                <w:sz w:val="18"/>
              </w:rPr>
              <w:t xml:space="preserve">Si el </w:t>
            </w:r>
            <w:proofErr w:type="spellStart"/>
            <w:r>
              <w:rPr>
                <w:b/>
                <w:color w:val="FFFFFF"/>
                <w:sz w:val="18"/>
              </w:rPr>
              <w:t>docente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pide</w:t>
            </w:r>
            <w:proofErr w:type="spellEnd"/>
            <w:r>
              <w:rPr>
                <w:b/>
                <w:color w:val="FFFFFF"/>
                <w:sz w:val="18"/>
              </w:rPr>
              <w:t>…</w:t>
            </w:r>
          </w:p>
        </w:tc>
        <w:tc>
          <w:tcPr>
            <w:tcW w:w="2608" w:type="dxa"/>
            <w:shd w:val="clear" w:color="auto" w:fill="1F4FC4"/>
          </w:tcPr>
          <w:p w14:paraId="524B7495" w14:textId="77777777" w:rsidR="00123302" w:rsidRDefault="00460215">
            <w:r>
              <w:rPr>
                <w:b/>
                <w:color w:val="FFFFFF"/>
                <w:sz w:val="18"/>
              </w:rPr>
              <w:t>Qué se modifica</w:t>
            </w:r>
          </w:p>
        </w:tc>
        <w:tc>
          <w:tcPr>
            <w:tcW w:w="2041" w:type="dxa"/>
            <w:shd w:val="clear" w:color="auto" w:fill="1F4FC4"/>
          </w:tcPr>
          <w:p w14:paraId="33C463BA" w14:textId="77777777" w:rsidR="00123302" w:rsidRPr="00ED76E0" w:rsidRDefault="00460215">
            <w:pPr>
              <w:rPr>
                <w:lang w:val="es-CO"/>
              </w:rPr>
            </w:pPr>
            <w:r w:rsidRPr="00ED76E0">
              <w:rPr>
                <w:b/>
                <w:color w:val="FFFFFF"/>
                <w:sz w:val="18"/>
                <w:lang w:val="es-CO"/>
              </w:rPr>
              <w:t>Qué se vuelve a correr</w:t>
            </w:r>
          </w:p>
        </w:tc>
        <w:tc>
          <w:tcPr>
            <w:tcW w:w="2494" w:type="dxa"/>
            <w:shd w:val="clear" w:color="auto" w:fill="1F4FC4"/>
          </w:tcPr>
          <w:p w14:paraId="1032AA1E" w14:textId="77777777" w:rsidR="00123302" w:rsidRDefault="00460215">
            <w:proofErr w:type="spellStart"/>
            <w:r>
              <w:rPr>
                <w:b/>
                <w:color w:val="FFFFFF"/>
                <w:sz w:val="18"/>
              </w:rPr>
              <w:t>Requisitos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afectados</w:t>
            </w:r>
            <w:proofErr w:type="spellEnd"/>
          </w:p>
        </w:tc>
      </w:tr>
      <w:tr w:rsidR="00123302" w:rsidRPr="00ED76E0" w14:paraId="0C93CBB9" w14:textId="77777777">
        <w:trPr>
          <w:jc w:val="center"/>
        </w:trPr>
        <w:tc>
          <w:tcPr>
            <w:tcW w:w="2381" w:type="dxa"/>
          </w:tcPr>
          <w:p w14:paraId="761AD57F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lastRenderedPageBreak/>
              <w:t>Otra regla de limpieza (p. ej. descartar precios &gt; 1.000.000)</w:t>
            </w:r>
          </w:p>
        </w:tc>
        <w:tc>
          <w:tcPr>
            <w:tcW w:w="2608" w:type="dxa"/>
          </w:tcPr>
          <w:p w14:paraId="7E7D649E" w14:textId="77777777" w:rsidR="00123302" w:rsidRDefault="00460215">
            <w:pPr>
              <w:spacing w:after="0"/>
            </w:pPr>
            <w:r>
              <w:rPr>
                <w:sz w:val="18"/>
              </w:rPr>
              <w:t xml:space="preserve">Un </w:t>
            </w:r>
            <w:r>
              <w:rPr>
                <w:rFonts w:ascii="Consolas" w:hAnsi="Consolas"/>
                <w:color w:val="1F3A8A"/>
                <w:sz w:val="15"/>
              </w:rPr>
              <w:t>filter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3A8A"/>
                <w:sz w:val="15"/>
              </w:rPr>
              <w:t>clean_reservations</w:t>
            </w:r>
            <w:proofErr w:type="spellEnd"/>
            <w:r>
              <w:rPr>
                <w:sz w:val="18"/>
              </w:rPr>
              <w:t xml:space="preserve"> de </w:t>
            </w:r>
            <w:r>
              <w:rPr>
                <w:rFonts w:ascii="Consolas" w:hAnsi="Consolas"/>
                <w:color w:val="1F3A8A"/>
                <w:sz w:val="15"/>
              </w:rPr>
              <w:t>curate.py</w:t>
            </w:r>
          </w:p>
        </w:tc>
        <w:tc>
          <w:tcPr>
            <w:tcW w:w="2041" w:type="dxa"/>
          </w:tcPr>
          <w:p w14:paraId="2B89FF81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02_emr.sh full</w:t>
            </w:r>
            <w:r w:rsidRPr="00ED76E0">
              <w:rPr>
                <w:sz w:val="18"/>
                <w:lang w:val="es-CO"/>
              </w:rPr>
              <w:t xml:space="preserve"> (~9 min). Las tablas no cambian</w:t>
            </w:r>
          </w:p>
        </w:tc>
        <w:tc>
          <w:tcPr>
            <w:tcW w:w="2494" w:type="dxa"/>
          </w:tcPr>
          <w:p w14:paraId="681BC650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R4, R6, R7, R9 (el oráculo del </w:t>
            </w:r>
            <w:proofErr w:type="spellStart"/>
            <w:r w:rsidRPr="00ED76E0">
              <w:rPr>
                <w:sz w:val="18"/>
                <w:lang w:val="es-CO"/>
              </w:rPr>
              <w:t>harness</w:t>
            </w:r>
            <w:proofErr w:type="spellEnd"/>
            <w:r w:rsidRPr="00ED76E0">
              <w:rPr>
                <w:sz w:val="18"/>
                <w:lang w:val="es-CO"/>
              </w:rPr>
              <w:t xml:space="preserve"> debe aplicar la misma regla)</w:t>
            </w:r>
          </w:p>
        </w:tc>
      </w:tr>
      <w:tr w:rsidR="00123302" w:rsidRPr="00ED76E0" w14:paraId="3F218B38" w14:textId="77777777">
        <w:trPr>
          <w:jc w:val="center"/>
        </w:trPr>
        <w:tc>
          <w:tcPr>
            <w:tcW w:w="2381" w:type="dxa"/>
            <w:shd w:val="clear" w:color="auto" w:fill="F2F5FB"/>
          </w:tcPr>
          <w:p w14:paraId="1CFB37D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Otra agregación (p. ej. ingreso promedio por ruta y mes)</w:t>
            </w:r>
          </w:p>
        </w:tc>
        <w:tc>
          <w:tcPr>
            <w:tcW w:w="2608" w:type="dxa"/>
            <w:shd w:val="clear" w:color="auto" w:fill="F2F5FB"/>
          </w:tcPr>
          <w:p w14:paraId="6C99554B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Una columna nueva en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build_metrics</w:t>
            </w:r>
            <w:proofErr w:type="spellEnd"/>
            <w:r w:rsidRPr="00ED76E0">
              <w:rPr>
                <w:sz w:val="18"/>
                <w:lang w:val="es-CO"/>
              </w:rPr>
              <w:t xml:space="preserve"> y en el DDL de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route_month_metrics</w:t>
            </w:r>
            <w:proofErr w:type="spellEnd"/>
          </w:p>
        </w:tc>
        <w:tc>
          <w:tcPr>
            <w:tcW w:w="2041" w:type="dxa"/>
            <w:shd w:val="clear" w:color="auto" w:fill="F2F5FB"/>
          </w:tcPr>
          <w:p w14:paraId="516A0E90" w14:textId="77777777" w:rsidR="00123302" w:rsidRDefault="00460215">
            <w:pPr>
              <w:spacing w:after="0"/>
            </w:pPr>
            <w:r>
              <w:rPr>
                <w:sz w:val="18"/>
              </w:rPr>
              <w:t xml:space="preserve">EMR + </w:t>
            </w:r>
            <w:r>
              <w:rPr>
                <w:rFonts w:ascii="Consolas" w:hAnsi="Consolas"/>
                <w:color w:val="1F3A8A"/>
                <w:sz w:val="15"/>
              </w:rPr>
              <w:t>03_athena.sh</w:t>
            </w:r>
          </w:p>
        </w:tc>
        <w:tc>
          <w:tcPr>
            <w:tcW w:w="2494" w:type="dxa"/>
            <w:shd w:val="clear" w:color="auto" w:fill="F2F5FB"/>
          </w:tcPr>
          <w:p w14:paraId="6CBD8EF0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R5 (las columnas nuevas van al final), R6</w:t>
            </w:r>
          </w:p>
        </w:tc>
      </w:tr>
      <w:tr w:rsidR="00123302" w:rsidRPr="00ED76E0" w14:paraId="4AE56509" w14:textId="77777777">
        <w:trPr>
          <w:jc w:val="center"/>
        </w:trPr>
        <w:tc>
          <w:tcPr>
            <w:tcW w:w="2381" w:type="dxa"/>
          </w:tcPr>
          <w:p w14:paraId="04E6AAE7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Particionar por ruta además de mes</w:t>
            </w:r>
          </w:p>
        </w:tc>
        <w:tc>
          <w:tcPr>
            <w:tcW w:w="2608" w:type="dxa"/>
          </w:tcPr>
          <w:p w14:paraId="2037254E" w14:textId="77777777" w:rsidR="00123302" w:rsidRDefault="00460215">
            <w:pPr>
              <w:spacing w:after="0"/>
            </w:pPr>
            <w:proofErr w:type="spellStart"/>
            <w:r>
              <w:rPr>
                <w:rFonts w:ascii="Consolas" w:hAnsi="Consolas"/>
                <w:color w:val="1F3A8A"/>
                <w:sz w:val="15"/>
              </w:rPr>
              <w:t>partitionBy</w:t>
            </w:r>
            <w:proofErr w:type="spellEnd"/>
            <w:r>
              <w:rPr>
                <w:rFonts w:ascii="Consolas" w:hAnsi="Consolas"/>
                <w:color w:val="1F3A8A"/>
                <w:sz w:val="15"/>
              </w:rPr>
              <w:t>('</w:t>
            </w:r>
            <w:proofErr w:type="spellStart"/>
            <w:r>
              <w:rPr>
                <w:rFonts w:ascii="Consolas" w:hAnsi="Consolas"/>
                <w:color w:val="1F3A8A"/>
                <w:sz w:val="15"/>
              </w:rPr>
              <w:t>month','route</w:t>
            </w:r>
            <w:proofErr w:type="spellEnd"/>
            <w:r>
              <w:rPr>
                <w:rFonts w:ascii="Consolas" w:hAnsi="Consolas"/>
                <w:color w:val="1F3A8A"/>
                <w:sz w:val="15"/>
              </w:rPr>
              <w:t>')</w:t>
            </w:r>
            <w:r>
              <w:rPr>
                <w:sz w:val="18"/>
              </w:rPr>
              <w:t xml:space="preserve"> y el DDL</w:t>
            </w:r>
          </w:p>
        </w:tc>
        <w:tc>
          <w:tcPr>
            <w:tcW w:w="2041" w:type="dxa"/>
          </w:tcPr>
          <w:p w14:paraId="7E9EDC73" w14:textId="77777777" w:rsidR="00123302" w:rsidRDefault="00460215">
            <w:pPr>
              <w:spacing w:after="0"/>
            </w:pPr>
            <w:r>
              <w:rPr>
                <w:sz w:val="18"/>
              </w:rPr>
              <w:t>EMR + DDL</w:t>
            </w:r>
          </w:p>
        </w:tc>
        <w:tc>
          <w:tcPr>
            <w:tcW w:w="2494" w:type="dxa"/>
          </w:tcPr>
          <w:p w14:paraId="2F7C340B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R4 (rutas de S3), R5, R6</w:t>
            </w:r>
          </w:p>
        </w:tc>
      </w:tr>
      <w:tr w:rsidR="00123302" w:rsidRPr="00ED76E0" w14:paraId="60E2B8A0" w14:textId="77777777">
        <w:trPr>
          <w:jc w:val="center"/>
        </w:trPr>
        <w:tc>
          <w:tcPr>
            <w:tcW w:w="2381" w:type="dxa"/>
            <w:shd w:val="clear" w:color="auto" w:fill="F2F5FB"/>
          </w:tcPr>
          <w:p w14:paraId="5D61D858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Mostrar también ingresos en el panel</w:t>
            </w:r>
          </w:p>
        </w:tc>
        <w:tc>
          <w:tcPr>
            <w:tcW w:w="2608" w:type="dxa"/>
            <w:shd w:val="clear" w:color="auto" w:fill="F2F5FB"/>
          </w:tcPr>
          <w:p w14:paraId="0DB58C27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5"/>
              </w:rPr>
              <w:t>analytics.py</w:t>
            </w:r>
            <w:r>
              <w:rPr>
                <w:sz w:val="18"/>
              </w:rPr>
              <w:t xml:space="preserve"> (SELECT) y </w:t>
            </w:r>
            <w:r>
              <w:rPr>
                <w:rFonts w:ascii="Consolas" w:hAnsi="Consolas"/>
                <w:color w:val="1F3A8A"/>
                <w:sz w:val="15"/>
              </w:rPr>
              <w:t>manager.html</w:t>
            </w:r>
          </w:p>
        </w:tc>
        <w:tc>
          <w:tcPr>
            <w:tcW w:w="2041" w:type="dxa"/>
            <w:shd w:val="clear" w:color="auto" w:fill="F2F5FB"/>
          </w:tcPr>
          <w:p w14:paraId="08CE6207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5"/>
              </w:rPr>
              <w:t>05_redeploy.sh</w:t>
            </w:r>
            <w:r>
              <w:rPr>
                <w:sz w:val="18"/>
              </w:rPr>
              <w:t xml:space="preserve"> (sin EMR)</w:t>
            </w:r>
          </w:p>
        </w:tc>
        <w:tc>
          <w:tcPr>
            <w:tcW w:w="2494" w:type="dxa"/>
            <w:shd w:val="clear" w:color="auto" w:fill="F2F5FB"/>
          </w:tcPr>
          <w:p w14:paraId="7093604F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R7 y R9 siguen pasando si se conserva el formato</w:t>
            </w:r>
          </w:p>
        </w:tc>
      </w:tr>
      <w:tr w:rsidR="00123302" w:rsidRPr="00ED76E0" w14:paraId="7091723A" w14:textId="77777777">
        <w:trPr>
          <w:jc w:val="center"/>
        </w:trPr>
        <w:tc>
          <w:tcPr>
            <w:tcW w:w="2381" w:type="dxa"/>
          </w:tcPr>
          <w:p w14:paraId="74D1AAC3" w14:textId="77777777" w:rsidR="00123302" w:rsidRDefault="00460215">
            <w:pPr>
              <w:spacing w:after="0"/>
            </w:pPr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cancelar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reservas</w:t>
            </w:r>
            <w:proofErr w:type="spellEnd"/>
          </w:p>
        </w:tc>
        <w:tc>
          <w:tcPr>
            <w:tcW w:w="2608" w:type="dxa"/>
          </w:tcPr>
          <w:p w14:paraId="2A90F679" w14:textId="77777777" w:rsidR="00123302" w:rsidRPr="00ED76E0" w:rsidRDefault="00460215">
            <w:pPr>
              <w:spacing w:after="0"/>
              <w:rPr>
                <w:lang w:val="es-CO"/>
              </w:rPr>
            </w:pPr>
            <w:proofErr w:type="spellStart"/>
            <w:r w:rsidRPr="00ED76E0">
              <w:rPr>
                <w:sz w:val="18"/>
                <w:lang w:val="es-CO"/>
              </w:rPr>
              <w:t>Endpoint</w:t>
            </w:r>
            <w:proofErr w:type="spellEnd"/>
            <w:r w:rsidRPr="00ED76E0">
              <w:rPr>
                <w:sz w:val="18"/>
                <w:lang w:val="es-CO"/>
              </w:rPr>
              <w:t xml:space="preserve"> nuevo: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seats_sold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 xml:space="preserve"> - 1</w:t>
            </w:r>
            <w:r w:rsidRPr="00ED76E0">
              <w:rPr>
                <w:sz w:val="18"/>
                <w:lang w:val="es-CO"/>
              </w:rPr>
              <w:t xml:space="preserve"> con el mismo bloqueo</w:t>
            </w:r>
          </w:p>
        </w:tc>
        <w:tc>
          <w:tcPr>
            <w:tcW w:w="2041" w:type="dxa"/>
          </w:tcPr>
          <w:p w14:paraId="164C4EB6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5"/>
              </w:rPr>
              <w:t>05_redeploy.sh</w:t>
            </w:r>
          </w:p>
        </w:tc>
        <w:tc>
          <w:tcPr>
            <w:tcW w:w="2494" w:type="dxa"/>
          </w:tcPr>
          <w:p w14:paraId="08744BED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R2 (el invariante debe mantenerse)</w:t>
            </w:r>
          </w:p>
        </w:tc>
      </w:tr>
    </w:tbl>
    <w:p w14:paraId="16D7FE94" w14:textId="77777777" w:rsidR="00123302" w:rsidRPr="00ED76E0" w:rsidRDefault="00123302">
      <w:pPr>
        <w:spacing w:after="40"/>
        <w:rPr>
          <w:lang w:val="es-CO"/>
        </w:rPr>
      </w:pPr>
    </w:p>
    <w:p w14:paraId="774E2FA1" w14:textId="77777777" w:rsidR="00123302" w:rsidRPr="00ED76E0" w:rsidRDefault="00460215">
      <w:pPr>
        <w:pStyle w:val="Ttulo1"/>
        <w:rPr>
          <w:lang w:val="es-CO"/>
        </w:rPr>
      </w:pPr>
      <w:bookmarkStart w:id="16" w:name="_Toc243312669"/>
      <w:r w:rsidRPr="00ED76E0">
        <w:rPr>
          <w:lang w:val="es-CO"/>
        </w:rPr>
        <w:t xml:space="preserve">7. Ejecución del </w:t>
      </w:r>
      <w:proofErr w:type="spellStart"/>
      <w:r w:rsidRPr="00ED76E0">
        <w:rPr>
          <w:lang w:val="es-CO"/>
        </w:rPr>
        <w:t>harness</w:t>
      </w:r>
      <w:proofErr w:type="spellEnd"/>
      <w:r w:rsidRPr="00ED76E0">
        <w:rPr>
          <w:lang w:val="es-CO"/>
        </w:rPr>
        <w:t xml:space="preserve"> (sección 6)</w:t>
      </w:r>
      <w:bookmarkEnd w:id="16"/>
    </w:p>
    <w:p w14:paraId="0D8638B7" w14:textId="77777777" w:rsidR="00123302" w:rsidRPr="00ED76E0" w:rsidRDefault="00460215">
      <w:pPr>
        <w:pStyle w:val="Ttulo2"/>
        <w:rPr>
          <w:lang w:val="es-CO"/>
        </w:rPr>
      </w:pPr>
      <w:bookmarkStart w:id="17" w:name="_Toc243312670"/>
      <w:r w:rsidRPr="00ED76E0">
        <w:rPr>
          <w:lang w:val="es-CO"/>
        </w:rPr>
        <w:t>7.1 Cómo se ejecuta</w:t>
      </w:r>
      <w:bookmarkEnd w:id="17"/>
    </w:p>
    <w:p w14:paraId="713A7674" w14:textId="77777777" w:rsidR="00123302" w:rsidRPr="00ED76E0" w:rsidRDefault="00460215">
      <w:pPr>
        <w:pStyle w:val="Listaconnmeros"/>
        <w:spacing w:after="60"/>
        <w:rPr>
          <w:lang w:val="es-CO"/>
        </w:rPr>
      </w:pPr>
      <w:r w:rsidRPr="00ED76E0">
        <w:rPr>
          <w:lang w:val="es-CO"/>
        </w:rPr>
        <w:t xml:space="preserve">Copiar </w:t>
      </w:r>
      <w:proofErr w:type="spellStart"/>
      <w:proofErr w:type="gramStart"/>
      <w:r w:rsidRPr="00ED76E0">
        <w:rPr>
          <w:rFonts w:ascii="Consolas" w:hAnsi="Consolas"/>
          <w:color w:val="1F3A8A"/>
          <w:sz w:val="19"/>
          <w:lang w:val="es-CO"/>
        </w:rPr>
        <w:t>config.yaml</w:t>
      </w:r>
      <w:proofErr w:type="spellEnd"/>
      <w:proofErr w:type="gramEnd"/>
      <w:r w:rsidRPr="00ED76E0">
        <w:rPr>
          <w:lang w:val="es-CO"/>
        </w:rPr>
        <w:t xml:space="preserve"> y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cost_</w:t>
      </w:r>
      <w:proofErr w:type="gramStart"/>
      <w:r w:rsidRPr="00ED76E0">
        <w:rPr>
          <w:rFonts w:ascii="Consolas" w:hAnsi="Consolas"/>
          <w:color w:val="1F3A8A"/>
          <w:sz w:val="19"/>
          <w:lang w:val="es-CO"/>
        </w:rPr>
        <w:t>projection.yaml</w:t>
      </w:r>
      <w:proofErr w:type="spellEnd"/>
      <w:proofErr w:type="gramEnd"/>
      <w:r w:rsidRPr="00ED76E0">
        <w:rPr>
          <w:lang w:val="es-CO"/>
        </w:rPr>
        <w:t xml:space="preserve"> del repositorio a la carpeta del </w:t>
      </w:r>
      <w:proofErr w:type="spellStart"/>
      <w:r w:rsidRPr="00ED76E0">
        <w:rPr>
          <w:lang w:val="es-CO"/>
        </w:rPr>
        <w:t>harness</w:t>
      </w:r>
      <w:proofErr w:type="spellEnd"/>
      <w:r w:rsidRPr="00ED76E0">
        <w:rPr>
          <w:lang w:val="es-CO"/>
        </w:rPr>
        <w:t xml:space="preserve"> (</w:t>
      </w:r>
      <w:proofErr w:type="spellStart"/>
      <w:r w:rsidRPr="00ED76E0">
        <w:rPr>
          <w:lang w:val="es-CO"/>
        </w:rPr>
        <w:t>seed</w:t>
      </w:r>
      <w:proofErr w:type="spellEnd"/>
      <w:r w:rsidRPr="00ED76E0">
        <w:rPr>
          <w:lang w:val="es-CO"/>
        </w:rPr>
        <w:t xml:space="preserve"> 190, </w:t>
      </w:r>
      <w:proofErr w:type="spellStart"/>
      <w:r w:rsidRPr="00ED76E0">
        <w:rPr>
          <w:lang w:val="es-CO"/>
        </w:rPr>
        <w:t>URLs</w:t>
      </w:r>
      <w:proofErr w:type="spellEnd"/>
      <w:r w:rsidRPr="00ED76E0">
        <w:rPr>
          <w:lang w:val="es-CO"/>
        </w:rPr>
        <w:t xml:space="preserve"> </w:t>
      </w:r>
      <w:r w:rsidRPr="00ED76E0">
        <w:rPr>
          <w:rFonts w:ascii="Consolas" w:hAnsi="Consolas"/>
          <w:color w:val="1F3A8A"/>
          <w:sz w:val="19"/>
          <w:lang w:val="es-CO"/>
        </w:rPr>
        <w:t>http://100.60.245.136:8000</w:t>
      </w:r>
      <w:r w:rsidRPr="00ED76E0">
        <w:rPr>
          <w:lang w:val="es-CO"/>
        </w:rPr>
        <w:t xml:space="preserve">, base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airline_analytics</w:t>
      </w:r>
      <w:proofErr w:type="spellEnd"/>
      <w:r w:rsidRPr="00ED76E0">
        <w:rPr>
          <w:lang w:val="es-CO"/>
        </w:rPr>
        <w:t>).</w:t>
      </w:r>
    </w:p>
    <w:p w14:paraId="6ADF4643" w14:textId="77777777" w:rsidR="00123302" w:rsidRPr="00ED76E0" w:rsidRDefault="00460215">
      <w:pPr>
        <w:pStyle w:val="Listaconnmeros"/>
        <w:spacing w:after="60"/>
        <w:rPr>
          <w:lang w:val="es-CO"/>
        </w:rPr>
      </w:pPr>
      <w:r w:rsidRPr="00ED76E0">
        <w:rPr>
          <w:lang w:val="es-CO"/>
        </w:rPr>
        <w:t xml:space="preserve">Copiar las credenciales del Learner Lab (AWS </w:t>
      </w:r>
      <w:proofErr w:type="spellStart"/>
      <w:r w:rsidRPr="00ED76E0">
        <w:rPr>
          <w:lang w:val="es-CO"/>
        </w:rPr>
        <w:t>Details</w:t>
      </w:r>
      <w:proofErr w:type="spellEnd"/>
      <w:r w:rsidRPr="00ED76E0">
        <w:rPr>
          <w:lang w:val="es-CO"/>
        </w:rPr>
        <w:t xml:space="preserve"> → AWS CLI) en </w:t>
      </w:r>
      <w:r w:rsidRPr="00ED76E0">
        <w:rPr>
          <w:rFonts w:ascii="Consolas" w:hAnsi="Consolas"/>
          <w:color w:val="1F3A8A"/>
          <w:sz w:val="19"/>
          <w:lang w:val="es-CO"/>
        </w:rPr>
        <w:t>~</w:t>
      </w:r>
      <w:proofErr w:type="gramStart"/>
      <w:r w:rsidRPr="00ED76E0">
        <w:rPr>
          <w:rFonts w:ascii="Consolas" w:hAnsi="Consolas"/>
          <w:color w:val="1F3A8A"/>
          <w:sz w:val="19"/>
          <w:lang w:val="es-CO"/>
        </w:rPr>
        <w:t>/.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aws</w:t>
      </w:r>
      <w:proofErr w:type="spellEnd"/>
      <w:proofErr w:type="gramEnd"/>
      <w:r w:rsidRPr="00ED76E0">
        <w:rPr>
          <w:rFonts w:ascii="Consolas" w:hAnsi="Consolas"/>
          <w:color w:val="1F3A8A"/>
          <w:sz w:val="19"/>
          <w:lang w:val="es-CO"/>
        </w:rPr>
        <w:t>/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credentials</w:t>
      </w:r>
      <w:proofErr w:type="spellEnd"/>
      <w:r w:rsidRPr="00ED76E0">
        <w:rPr>
          <w:lang w:val="es-CO"/>
        </w:rPr>
        <w:t>. Vencen cada 4 horas y nunca se suben al repositorio.</w:t>
      </w:r>
    </w:p>
    <w:p w14:paraId="12975794" w14:textId="77777777" w:rsidR="00123302" w:rsidRPr="00ED76E0" w:rsidRDefault="00460215">
      <w:pPr>
        <w:pStyle w:val="Listaconnmeros"/>
        <w:spacing w:after="60"/>
        <w:rPr>
          <w:lang w:val="es-CO"/>
        </w:rPr>
      </w:pPr>
      <w:r w:rsidRPr="00ED76E0">
        <w:rPr>
          <w:lang w:val="es-CO"/>
        </w:rPr>
        <w:t xml:space="preserve">Asegurarse de que </w:t>
      </w:r>
      <w:r w:rsidRPr="00ED76E0">
        <w:rPr>
          <w:b/>
          <w:lang w:val="es-CO"/>
        </w:rPr>
        <w:t xml:space="preserve">no haya un </w:t>
      </w:r>
      <w:proofErr w:type="spellStart"/>
      <w:proofErr w:type="gramStart"/>
      <w:r w:rsidRPr="00ED76E0">
        <w:rPr>
          <w:b/>
          <w:lang w:val="es-CO"/>
        </w:rPr>
        <w:t>cluster</w:t>
      </w:r>
      <w:proofErr w:type="spellEnd"/>
      <w:proofErr w:type="gramEnd"/>
      <w:r w:rsidRPr="00ED76E0">
        <w:rPr>
          <w:b/>
          <w:lang w:val="es-CO"/>
        </w:rPr>
        <w:t xml:space="preserve"> EMR vivo</w:t>
      </w:r>
      <w:r w:rsidRPr="00ED76E0">
        <w:rPr>
          <w:lang w:val="es-CO"/>
        </w:rPr>
        <w:t>. Si lo hay, sus nodos m</w:t>
      </w:r>
      <w:proofErr w:type="gramStart"/>
      <w:r w:rsidRPr="00ED76E0">
        <w:rPr>
          <w:lang w:val="es-CO"/>
        </w:rPr>
        <w:t>4.large</w:t>
      </w:r>
      <w:proofErr w:type="gramEnd"/>
      <w:r w:rsidRPr="00ED76E0">
        <w:rPr>
          <w:lang w:val="es-CO"/>
        </w:rPr>
        <w:t xml:space="preserve"> aparecen como EC2 y R11 falla.</w:t>
      </w:r>
    </w:p>
    <w:p w14:paraId="53077725" w14:textId="77777777" w:rsidR="00123302" w:rsidRDefault="00460215">
      <w:pPr>
        <w:pStyle w:val="Listaconnmeros"/>
        <w:spacing w:after="60"/>
      </w:pPr>
      <w:r>
        <w:rPr>
          <w:rFonts w:ascii="Consolas" w:hAnsi="Consolas"/>
          <w:color w:val="1F3A8A"/>
          <w:sz w:val="19"/>
        </w:rPr>
        <w:t>pip install -r requirements.txt &amp;&amp; playwright install chromium</w:t>
      </w:r>
      <w:r>
        <w:t xml:space="preserve">, luego </w:t>
      </w:r>
      <w:r>
        <w:rPr>
          <w:rFonts w:ascii="Consolas" w:hAnsi="Consolas"/>
          <w:color w:val="1F3A8A"/>
          <w:sz w:val="19"/>
        </w:rPr>
        <w:t>pytest</w:t>
      </w:r>
      <w:r>
        <w:t xml:space="preserve">. Se generan </w:t>
      </w:r>
      <w:r>
        <w:rPr>
          <w:rFonts w:ascii="Consolas" w:hAnsi="Consolas"/>
          <w:color w:val="1F3A8A"/>
          <w:sz w:val="19"/>
        </w:rPr>
        <w:t>report.json</w:t>
      </w:r>
      <w:r>
        <w:t xml:space="preserve"> y </w:t>
      </w:r>
      <w:r>
        <w:rPr>
          <w:rFonts w:ascii="Consolas" w:hAnsi="Consolas"/>
          <w:color w:val="1F3A8A"/>
          <w:sz w:val="19"/>
        </w:rPr>
        <w:t>report.md</w:t>
      </w:r>
      <w:r>
        <w:t>.</w:t>
      </w:r>
    </w:p>
    <w:p w14:paraId="6072B0FD" w14:textId="77777777" w:rsidR="00123302" w:rsidRDefault="00460215">
      <w:pPr>
        <w:pStyle w:val="Ttulo2"/>
      </w:pPr>
      <w:bookmarkStart w:id="18" w:name="_Toc243312671"/>
      <w:r>
        <w:t>7.2 Resultado</w:t>
      </w:r>
      <w:bookmarkEnd w:id="1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5216"/>
        <w:gridCol w:w="1587"/>
        <w:gridCol w:w="1361"/>
      </w:tblGrid>
      <w:tr w:rsidR="00123302" w14:paraId="1F337FCD" w14:textId="77777777">
        <w:trPr>
          <w:tblHeader/>
          <w:jc w:val="center"/>
        </w:trPr>
        <w:tc>
          <w:tcPr>
            <w:tcW w:w="794" w:type="dxa"/>
            <w:shd w:val="clear" w:color="auto" w:fill="1F4FC4"/>
          </w:tcPr>
          <w:p w14:paraId="2AFCBEFD" w14:textId="77777777" w:rsidR="00123302" w:rsidRDefault="00460215">
            <w:r>
              <w:rPr>
                <w:b/>
                <w:color w:val="FFFFFF"/>
                <w:sz w:val="19"/>
              </w:rPr>
              <w:t>Req</w:t>
            </w:r>
          </w:p>
        </w:tc>
        <w:tc>
          <w:tcPr>
            <w:tcW w:w="5216" w:type="dxa"/>
            <w:shd w:val="clear" w:color="auto" w:fill="1F4FC4"/>
          </w:tcPr>
          <w:p w14:paraId="3D37CB06" w14:textId="77777777" w:rsidR="00123302" w:rsidRDefault="00460215">
            <w:r>
              <w:rPr>
                <w:b/>
                <w:color w:val="FFFFFF"/>
                <w:sz w:val="19"/>
              </w:rPr>
              <w:t>Título</w:t>
            </w:r>
          </w:p>
        </w:tc>
        <w:tc>
          <w:tcPr>
            <w:tcW w:w="1587" w:type="dxa"/>
            <w:shd w:val="clear" w:color="auto" w:fill="1F4FC4"/>
          </w:tcPr>
          <w:p w14:paraId="20747A3A" w14:textId="77777777" w:rsidR="00123302" w:rsidRDefault="00460215"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1361" w:type="dxa"/>
            <w:shd w:val="clear" w:color="auto" w:fill="1F4FC4"/>
          </w:tcPr>
          <w:p w14:paraId="2F81BCC4" w14:textId="77777777" w:rsidR="00123302" w:rsidRDefault="00460215">
            <w:r>
              <w:rPr>
                <w:b/>
                <w:color w:val="FFFFFF"/>
                <w:sz w:val="19"/>
              </w:rPr>
              <w:t>Puntos</w:t>
            </w:r>
          </w:p>
        </w:tc>
      </w:tr>
      <w:tr w:rsidR="00123302" w14:paraId="0245E8D1" w14:textId="77777777">
        <w:trPr>
          <w:jc w:val="center"/>
        </w:trPr>
        <w:tc>
          <w:tcPr>
            <w:tcW w:w="794" w:type="dxa"/>
          </w:tcPr>
          <w:p w14:paraId="15BA91B9" w14:textId="77777777" w:rsidR="00123302" w:rsidRDefault="00460215">
            <w:pPr>
              <w:spacing w:after="0"/>
            </w:pPr>
            <w:r>
              <w:rPr>
                <w:sz w:val="19"/>
              </w:rPr>
              <w:t>R1</w:t>
            </w:r>
          </w:p>
        </w:tc>
        <w:tc>
          <w:tcPr>
            <w:tcW w:w="5216" w:type="dxa"/>
          </w:tcPr>
          <w:p w14:paraId="31752D2A" w14:textId="77777777" w:rsidR="00123302" w:rsidRDefault="00460215">
            <w:pPr>
              <w:spacing w:after="0"/>
            </w:pPr>
            <w:r>
              <w:rPr>
                <w:sz w:val="19"/>
              </w:rPr>
              <w:t>Latencia de búsqueda</w:t>
            </w:r>
          </w:p>
        </w:tc>
        <w:tc>
          <w:tcPr>
            <w:tcW w:w="1587" w:type="dxa"/>
          </w:tcPr>
          <w:p w14:paraId="77527E9E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</w:tcPr>
          <w:p w14:paraId="32D075DA" w14:textId="77777777" w:rsidR="00123302" w:rsidRDefault="00460215">
            <w:pPr>
              <w:spacing w:after="0"/>
            </w:pPr>
            <w:r>
              <w:rPr>
                <w:sz w:val="19"/>
              </w:rPr>
              <w:t>4/4</w:t>
            </w:r>
          </w:p>
        </w:tc>
      </w:tr>
      <w:tr w:rsidR="00123302" w14:paraId="3A661634" w14:textId="77777777">
        <w:trPr>
          <w:jc w:val="center"/>
        </w:trPr>
        <w:tc>
          <w:tcPr>
            <w:tcW w:w="794" w:type="dxa"/>
            <w:shd w:val="clear" w:color="auto" w:fill="F2F5FB"/>
          </w:tcPr>
          <w:p w14:paraId="4F014B61" w14:textId="77777777" w:rsidR="00123302" w:rsidRDefault="00460215">
            <w:pPr>
              <w:spacing w:after="0"/>
            </w:pPr>
            <w:r>
              <w:rPr>
                <w:sz w:val="19"/>
              </w:rPr>
              <w:t>R2</w:t>
            </w:r>
          </w:p>
        </w:tc>
        <w:tc>
          <w:tcPr>
            <w:tcW w:w="5216" w:type="dxa"/>
            <w:shd w:val="clear" w:color="auto" w:fill="F2F5FB"/>
          </w:tcPr>
          <w:p w14:paraId="7FB59D95" w14:textId="77777777" w:rsidR="00123302" w:rsidRDefault="00460215">
            <w:pPr>
              <w:spacing w:after="0"/>
            </w:pPr>
            <w:r>
              <w:rPr>
                <w:sz w:val="19"/>
              </w:rPr>
              <w:t>Sin sobreventa bajo concurrencia</w:t>
            </w:r>
          </w:p>
        </w:tc>
        <w:tc>
          <w:tcPr>
            <w:tcW w:w="1587" w:type="dxa"/>
            <w:shd w:val="clear" w:color="auto" w:fill="F2F5FB"/>
          </w:tcPr>
          <w:p w14:paraId="756B49B2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  <w:shd w:val="clear" w:color="auto" w:fill="F2F5FB"/>
          </w:tcPr>
          <w:p w14:paraId="2FF73983" w14:textId="77777777" w:rsidR="00123302" w:rsidRDefault="00460215">
            <w:pPr>
              <w:spacing w:after="0"/>
            </w:pPr>
            <w:r>
              <w:rPr>
                <w:sz w:val="19"/>
              </w:rPr>
              <w:t>10/10</w:t>
            </w:r>
          </w:p>
        </w:tc>
      </w:tr>
      <w:tr w:rsidR="00123302" w14:paraId="44C2837A" w14:textId="77777777">
        <w:trPr>
          <w:jc w:val="center"/>
        </w:trPr>
        <w:tc>
          <w:tcPr>
            <w:tcW w:w="794" w:type="dxa"/>
          </w:tcPr>
          <w:p w14:paraId="796EAAE5" w14:textId="77777777" w:rsidR="00123302" w:rsidRDefault="00460215">
            <w:pPr>
              <w:spacing w:after="0"/>
            </w:pPr>
            <w:r>
              <w:rPr>
                <w:sz w:val="19"/>
              </w:rPr>
              <w:t>R3</w:t>
            </w:r>
          </w:p>
        </w:tc>
        <w:tc>
          <w:tcPr>
            <w:tcW w:w="5216" w:type="dxa"/>
          </w:tcPr>
          <w:p w14:paraId="259F0383" w14:textId="77777777" w:rsidR="00123302" w:rsidRDefault="00460215">
            <w:pPr>
              <w:spacing w:after="0"/>
            </w:pPr>
            <w:r>
              <w:rPr>
                <w:sz w:val="19"/>
              </w:rPr>
              <w:t>Consulta de reserva</w:t>
            </w:r>
          </w:p>
        </w:tc>
        <w:tc>
          <w:tcPr>
            <w:tcW w:w="1587" w:type="dxa"/>
          </w:tcPr>
          <w:p w14:paraId="605676DB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</w:tcPr>
          <w:p w14:paraId="701A8739" w14:textId="77777777" w:rsidR="00123302" w:rsidRDefault="00460215">
            <w:pPr>
              <w:spacing w:after="0"/>
            </w:pPr>
            <w:r>
              <w:rPr>
                <w:sz w:val="19"/>
              </w:rPr>
              <w:t>3/3</w:t>
            </w:r>
          </w:p>
        </w:tc>
      </w:tr>
      <w:tr w:rsidR="00123302" w14:paraId="6D52663E" w14:textId="77777777">
        <w:trPr>
          <w:jc w:val="center"/>
        </w:trPr>
        <w:tc>
          <w:tcPr>
            <w:tcW w:w="794" w:type="dxa"/>
            <w:shd w:val="clear" w:color="auto" w:fill="F2F5FB"/>
          </w:tcPr>
          <w:p w14:paraId="753ABD34" w14:textId="77777777" w:rsidR="00123302" w:rsidRDefault="00460215">
            <w:pPr>
              <w:spacing w:after="0"/>
            </w:pPr>
            <w:r>
              <w:rPr>
                <w:sz w:val="19"/>
              </w:rPr>
              <w:t>R4</w:t>
            </w:r>
          </w:p>
        </w:tc>
        <w:tc>
          <w:tcPr>
            <w:tcW w:w="5216" w:type="dxa"/>
            <w:shd w:val="clear" w:color="auto" w:fill="F2F5FB"/>
          </w:tcPr>
          <w:p w14:paraId="69796495" w14:textId="77777777" w:rsidR="00123302" w:rsidRDefault="00460215">
            <w:pPr>
              <w:spacing w:after="0"/>
            </w:pPr>
            <w:r>
              <w:rPr>
                <w:sz w:val="19"/>
              </w:rPr>
              <w:t>EMR produce Parquet curado</w:t>
            </w:r>
          </w:p>
        </w:tc>
        <w:tc>
          <w:tcPr>
            <w:tcW w:w="1587" w:type="dxa"/>
            <w:shd w:val="clear" w:color="auto" w:fill="F2F5FB"/>
          </w:tcPr>
          <w:p w14:paraId="71148929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  <w:shd w:val="clear" w:color="auto" w:fill="F2F5FB"/>
          </w:tcPr>
          <w:p w14:paraId="3BDECC5A" w14:textId="77777777" w:rsidR="00123302" w:rsidRDefault="00460215">
            <w:pPr>
              <w:spacing w:after="0"/>
            </w:pPr>
            <w:r>
              <w:rPr>
                <w:sz w:val="19"/>
              </w:rPr>
              <w:t>8/8</w:t>
            </w:r>
          </w:p>
        </w:tc>
      </w:tr>
      <w:tr w:rsidR="00123302" w14:paraId="66005D95" w14:textId="77777777">
        <w:trPr>
          <w:jc w:val="center"/>
        </w:trPr>
        <w:tc>
          <w:tcPr>
            <w:tcW w:w="794" w:type="dxa"/>
          </w:tcPr>
          <w:p w14:paraId="0D2958A7" w14:textId="77777777" w:rsidR="00123302" w:rsidRDefault="00460215">
            <w:pPr>
              <w:spacing w:after="0"/>
            </w:pPr>
            <w:r>
              <w:rPr>
                <w:sz w:val="19"/>
              </w:rPr>
              <w:t>R5</w:t>
            </w:r>
          </w:p>
        </w:tc>
        <w:tc>
          <w:tcPr>
            <w:tcW w:w="5216" w:type="dxa"/>
          </w:tcPr>
          <w:p w14:paraId="063AC986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Tablas del Glue </w:t>
            </w:r>
            <w:proofErr w:type="spellStart"/>
            <w:r w:rsidRPr="00ED76E0">
              <w:rPr>
                <w:sz w:val="19"/>
                <w:lang w:val="es-CO"/>
              </w:rPr>
              <w:t>Catalog</w:t>
            </w:r>
            <w:proofErr w:type="spellEnd"/>
            <w:r w:rsidRPr="00ED76E0">
              <w:rPr>
                <w:sz w:val="19"/>
                <w:lang w:val="es-CO"/>
              </w:rPr>
              <w:t xml:space="preserve"> según contrato</w:t>
            </w:r>
          </w:p>
        </w:tc>
        <w:tc>
          <w:tcPr>
            <w:tcW w:w="1587" w:type="dxa"/>
          </w:tcPr>
          <w:p w14:paraId="1851DEC4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</w:tcPr>
          <w:p w14:paraId="17DBCAD0" w14:textId="77777777" w:rsidR="00123302" w:rsidRDefault="00460215">
            <w:pPr>
              <w:spacing w:after="0"/>
            </w:pPr>
            <w:r>
              <w:rPr>
                <w:sz w:val="19"/>
              </w:rPr>
              <w:t>6/6</w:t>
            </w:r>
          </w:p>
        </w:tc>
      </w:tr>
      <w:tr w:rsidR="00123302" w14:paraId="7A5BF67C" w14:textId="77777777">
        <w:trPr>
          <w:jc w:val="center"/>
        </w:trPr>
        <w:tc>
          <w:tcPr>
            <w:tcW w:w="794" w:type="dxa"/>
            <w:shd w:val="clear" w:color="auto" w:fill="F2F5FB"/>
          </w:tcPr>
          <w:p w14:paraId="37131D08" w14:textId="77777777" w:rsidR="00123302" w:rsidRDefault="00460215">
            <w:pPr>
              <w:spacing w:after="0"/>
            </w:pPr>
            <w:r>
              <w:rPr>
                <w:sz w:val="19"/>
              </w:rPr>
              <w:t>R6</w:t>
            </w:r>
          </w:p>
        </w:tc>
        <w:tc>
          <w:tcPr>
            <w:tcW w:w="5216" w:type="dxa"/>
            <w:shd w:val="clear" w:color="auto" w:fill="F2F5FB"/>
          </w:tcPr>
          <w:p w14:paraId="734D9811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Athena: corrección y poda de particiones</w:t>
            </w:r>
          </w:p>
        </w:tc>
        <w:tc>
          <w:tcPr>
            <w:tcW w:w="1587" w:type="dxa"/>
            <w:shd w:val="clear" w:color="auto" w:fill="F2F5FB"/>
          </w:tcPr>
          <w:p w14:paraId="02CFAE0E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  <w:shd w:val="clear" w:color="auto" w:fill="F2F5FB"/>
          </w:tcPr>
          <w:p w14:paraId="7454F585" w14:textId="77777777" w:rsidR="00123302" w:rsidRDefault="00460215">
            <w:pPr>
              <w:spacing w:after="0"/>
            </w:pPr>
            <w:r>
              <w:rPr>
                <w:sz w:val="19"/>
              </w:rPr>
              <w:t>8/8</w:t>
            </w:r>
          </w:p>
        </w:tc>
      </w:tr>
      <w:tr w:rsidR="00123302" w14:paraId="03BA1B4A" w14:textId="77777777">
        <w:trPr>
          <w:jc w:val="center"/>
        </w:trPr>
        <w:tc>
          <w:tcPr>
            <w:tcW w:w="794" w:type="dxa"/>
          </w:tcPr>
          <w:p w14:paraId="350BFE0A" w14:textId="77777777" w:rsidR="00123302" w:rsidRDefault="00460215">
            <w:pPr>
              <w:spacing w:after="0"/>
            </w:pPr>
            <w:r>
              <w:rPr>
                <w:sz w:val="19"/>
              </w:rPr>
              <w:t>R7</w:t>
            </w:r>
          </w:p>
        </w:tc>
        <w:tc>
          <w:tcPr>
            <w:tcW w:w="5216" w:type="dxa"/>
          </w:tcPr>
          <w:p w14:paraId="281D9D60" w14:textId="77777777" w:rsidR="00123302" w:rsidRPr="00ED76E0" w:rsidRDefault="00460215">
            <w:pPr>
              <w:spacing w:after="0"/>
              <w:rPr>
                <w:lang w:val="es-CO"/>
              </w:rPr>
            </w:pPr>
            <w:proofErr w:type="spellStart"/>
            <w:r w:rsidRPr="00ED76E0">
              <w:rPr>
                <w:sz w:val="19"/>
                <w:lang w:val="es-CO"/>
              </w:rPr>
              <w:t>Endpoint</w:t>
            </w:r>
            <w:proofErr w:type="spellEnd"/>
            <w:r w:rsidRPr="00ED76E0">
              <w:rPr>
                <w:sz w:val="19"/>
                <w:lang w:val="es-CO"/>
              </w:rPr>
              <w:t xml:space="preserve"> analítico respaldado por Athena</w:t>
            </w:r>
          </w:p>
        </w:tc>
        <w:tc>
          <w:tcPr>
            <w:tcW w:w="1587" w:type="dxa"/>
          </w:tcPr>
          <w:p w14:paraId="132B3A41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</w:tcPr>
          <w:p w14:paraId="7C6682F0" w14:textId="77777777" w:rsidR="00123302" w:rsidRDefault="00460215">
            <w:pPr>
              <w:spacing w:after="0"/>
            </w:pPr>
            <w:r>
              <w:rPr>
                <w:sz w:val="19"/>
              </w:rPr>
              <w:t>8/8</w:t>
            </w:r>
          </w:p>
        </w:tc>
      </w:tr>
      <w:tr w:rsidR="00123302" w14:paraId="1524E522" w14:textId="77777777">
        <w:trPr>
          <w:jc w:val="center"/>
        </w:trPr>
        <w:tc>
          <w:tcPr>
            <w:tcW w:w="794" w:type="dxa"/>
            <w:shd w:val="clear" w:color="auto" w:fill="F2F5FB"/>
          </w:tcPr>
          <w:p w14:paraId="15B5A127" w14:textId="77777777" w:rsidR="00123302" w:rsidRDefault="00460215">
            <w:pPr>
              <w:spacing w:after="0"/>
            </w:pPr>
            <w:r>
              <w:rPr>
                <w:sz w:val="19"/>
              </w:rPr>
              <w:t>R8</w:t>
            </w:r>
          </w:p>
        </w:tc>
        <w:tc>
          <w:tcPr>
            <w:tcW w:w="5216" w:type="dxa"/>
            <w:shd w:val="clear" w:color="auto" w:fill="F2F5FB"/>
          </w:tcPr>
          <w:p w14:paraId="73F422A4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Flujo del cliente en navegador</w:t>
            </w:r>
          </w:p>
        </w:tc>
        <w:tc>
          <w:tcPr>
            <w:tcW w:w="1587" w:type="dxa"/>
            <w:shd w:val="clear" w:color="auto" w:fill="F2F5FB"/>
          </w:tcPr>
          <w:p w14:paraId="77E1E6BC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  <w:shd w:val="clear" w:color="auto" w:fill="F2F5FB"/>
          </w:tcPr>
          <w:p w14:paraId="305DAF90" w14:textId="77777777" w:rsidR="00123302" w:rsidRDefault="00460215">
            <w:pPr>
              <w:spacing w:after="0"/>
            </w:pPr>
            <w:r>
              <w:rPr>
                <w:sz w:val="19"/>
              </w:rPr>
              <w:t>6/6</w:t>
            </w:r>
          </w:p>
        </w:tc>
      </w:tr>
      <w:tr w:rsidR="00123302" w14:paraId="0792EB1B" w14:textId="77777777">
        <w:trPr>
          <w:jc w:val="center"/>
        </w:trPr>
        <w:tc>
          <w:tcPr>
            <w:tcW w:w="794" w:type="dxa"/>
          </w:tcPr>
          <w:p w14:paraId="4376F735" w14:textId="77777777" w:rsidR="00123302" w:rsidRDefault="00460215">
            <w:pPr>
              <w:spacing w:after="0"/>
            </w:pPr>
            <w:r>
              <w:rPr>
                <w:sz w:val="19"/>
              </w:rPr>
              <w:t>R9</w:t>
            </w:r>
          </w:p>
        </w:tc>
        <w:tc>
          <w:tcPr>
            <w:tcW w:w="5216" w:type="dxa"/>
          </w:tcPr>
          <w:p w14:paraId="45F68C6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El panel coincide con el </w:t>
            </w:r>
            <w:proofErr w:type="spellStart"/>
            <w:r w:rsidRPr="00ED76E0">
              <w:rPr>
                <w:sz w:val="19"/>
                <w:lang w:val="es-CO"/>
              </w:rPr>
              <w:t>endpoint</w:t>
            </w:r>
            <w:proofErr w:type="spellEnd"/>
          </w:p>
        </w:tc>
        <w:tc>
          <w:tcPr>
            <w:tcW w:w="1587" w:type="dxa"/>
          </w:tcPr>
          <w:p w14:paraId="1E748D88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</w:tcPr>
          <w:p w14:paraId="78664C88" w14:textId="77777777" w:rsidR="00123302" w:rsidRDefault="00460215">
            <w:pPr>
              <w:spacing w:after="0"/>
            </w:pPr>
            <w:r>
              <w:rPr>
                <w:sz w:val="19"/>
              </w:rPr>
              <w:t>4/4</w:t>
            </w:r>
          </w:p>
        </w:tc>
      </w:tr>
      <w:tr w:rsidR="00123302" w14:paraId="740CC088" w14:textId="77777777">
        <w:trPr>
          <w:jc w:val="center"/>
        </w:trPr>
        <w:tc>
          <w:tcPr>
            <w:tcW w:w="794" w:type="dxa"/>
            <w:shd w:val="clear" w:color="auto" w:fill="F2F5FB"/>
          </w:tcPr>
          <w:p w14:paraId="2A521B4A" w14:textId="77777777" w:rsidR="00123302" w:rsidRDefault="00460215">
            <w:pPr>
              <w:spacing w:after="0"/>
            </w:pPr>
            <w:r>
              <w:rPr>
                <w:sz w:val="19"/>
              </w:rPr>
              <w:t>R10</w:t>
            </w:r>
          </w:p>
        </w:tc>
        <w:tc>
          <w:tcPr>
            <w:tcW w:w="5216" w:type="dxa"/>
            <w:shd w:val="clear" w:color="auto" w:fill="F2F5FB"/>
          </w:tcPr>
          <w:p w14:paraId="2AEDAD5E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Sin EMR remanente / horas acotadas</w:t>
            </w:r>
          </w:p>
        </w:tc>
        <w:tc>
          <w:tcPr>
            <w:tcW w:w="1587" w:type="dxa"/>
            <w:shd w:val="clear" w:color="auto" w:fill="F2F5FB"/>
          </w:tcPr>
          <w:p w14:paraId="7B20AD8F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  <w:shd w:val="clear" w:color="auto" w:fill="F2F5FB"/>
          </w:tcPr>
          <w:p w14:paraId="2FAF52EB" w14:textId="77777777" w:rsidR="00123302" w:rsidRDefault="00460215">
            <w:pPr>
              <w:spacing w:after="0"/>
            </w:pPr>
            <w:r>
              <w:rPr>
                <w:sz w:val="19"/>
              </w:rPr>
              <w:t>5/5</w:t>
            </w:r>
          </w:p>
        </w:tc>
      </w:tr>
      <w:tr w:rsidR="00123302" w14:paraId="4B5623B6" w14:textId="77777777">
        <w:trPr>
          <w:jc w:val="center"/>
        </w:trPr>
        <w:tc>
          <w:tcPr>
            <w:tcW w:w="794" w:type="dxa"/>
          </w:tcPr>
          <w:p w14:paraId="28432655" w14:textId="77777777" w:rsidR="00123302" w:rsidRDefault="00460215">
            <w:pPr>
              <w:spacing w:after="0"/>
            </w:pPr>
            <w:r>
              <w:rPr>
                <w:sz w:val="19"/>
              </w:rPr>
              <w:t>R11</w:t>
            </w:r>
          </w:p>
        </w:tc>
        <w:tc>
          <w:tcPr>
            <w:tcW w:w="5216" w:type="dxa"/>
          </w:tcPr>
          <w:p w14:paraId="33224759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Arquitectura simple y de bajo costo</w:t>
            </w:r>
          </w:p>
        </w:tc>
        <w:tc>
          <w:tcPr>
            <w:tcW w:w="1587" w:type="dxa"/>
          </w:tcPr>
          <w:p w14:paraId="4517EB36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</w:tcPr>
          <w:p w14:paraId="41A75434" w14:textId="77777777" w:rsidR="00123302" w:rsidRDefault="00460215">
            <w:pPr>
              <w:spacing w:after="0"/>
            </w:pPr>
            <w:r>
              <w:rPr>
                <w:sz w:val="19"/>
              </w:rPr>
              <w:t>4/4</w:t>
            </w:r>
          </w:p>
        </w:tc>
      </w:tr>
      <w:tr w:rsidR="00123302" w14:paraId="195F7B66" w14:textId="77777777">
        <w:trPr>
          <w:jc w:val="center"/>
        </w:trPr>
        <w:tc>
          <w:tcPr>
            <w:tcW w:w="794" w:type="dxa"/>
            <w:shd w:val="clear" w:color="auto" w:fill="F2F5FB"/>
          </w:tcPr>
          <w:p w14:paraId="42A4C845" w14:textId="77777777" w:rsidR="00123302" w:rsidRDefault="00460215">
            <w:pPr>
              <w:spacing w:after="0"/>
            </w:pPr>
            <w:r>
              <w:rPr>
                <w:sz w:val="19"/>
              </w:rPr>
              <w:t>R12</w:t>
            </w:r>
          </w:p>
        </w:tc>
        <w:tc>
          <w:tcPr>
            <w:tcW w:w="5216" w:type="dxa"/>
            <w:shd w:val="clear" w:color="auto" w:fill="F2F5FB"/>
          </w:tcPr>
          <w:p w14:paraId="46A3E006" w14:textId="77777777" w:rsidR="00123302" w:rsidRDefault="00460215">
            <w:pPr>
              <w:spacing w:after="0"/>
            </w:pPr>
            <w:r>
              <w:rPr>
                <w:sz w:val="19"/>
              </w:rPr>
              <w:t>Proyección de costos</w:t>
            </w:r>
          </w:p>
        </w:tc>
        <w:tc>
          <w:tcPr>
            <w:tcW w:w="1587" w:type="dxa"/>
            <w:shd w:val="clear" w:color="auto" w:fill="F2F5FB"/>
          </w:tcPr>
          <w:p w14:paraId="17D621AB" w14:textId="77777777" w:rsidR="00123302" w:rsidRDefault="00460215">
            <w:pPr>
              <w:spacing w:after="0"/>
            </w:pPr>
            <w:r>
              <w:rPr>
                <w:sz w:val="19"/>
              </w:rPr>
              <w:t>passed</w:t>
            </w:r>
          </w:p>
        </w:tc>
        <w:tc>
          <w:tcPr>
            <w:tcW w:w="1361" w:type="dxa"/>
            <w:shd w:val="clear" w:color="auto" w:fill="F2F5FB"/>
          </w:tcPr>
          <w:p w14:paraId="0CD66EA6" w14:textId="77777777" w:rsidR="00123302" w:rsidRDefault="00460215">
            <w:pPr>
              <w:spacing w:after="0"/>
            </w:pPr>
            <w:r>
              <w:rPr>
                <w:sz w:val="19"/>
              </w:rPr>
              <w:t>4/4</w:t>
            </w:r>
          </w:p>
        </w:tc>
      </w:tr>
      <w:tr w:rsidR="00123302" w14:paraId="13819F05" w14:textId="77777777">
        <w:trPr>
          <w:jc w:val="center"/>
        </w:trPr>
        <w:tc>
          <w:tcPr>
            <w:tcW w:w="794" w:type="dxa"/>
          </w:tcPr>
          <w:p w14:paraId="7F0DA828" w14:textId="77777777" w:rsidR="00123302" w:rsidRDefault="00123302">
            <w:pPr>
              <w:spacing w:after="0"/>
            </w:pPr>
          </w:p>
        </w:tc>
        <w:tc>
          <w:tcPr>
            <w:tcW w:w="5216" w:type="dxa"/>
          </w:tcPr>
          <w:p w14:paraId="49F8F7E6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1587" w:type="dxa"/>
          </w:tcPr>
          <w:p w14:paraId="6F4B05A6" w14:textId="77777777" w:rsidR="00123302" w:rsidRDefault="00123302">
            <w:pPr>
              <w:spacing w:after="0"/>
            </w:pPr>
          </w:p>
        </w:tc>
        <w:tc>
          <w:tcPr>
            <w:tcW w:w="1361" w:type="dxa"/>
          </w:tcPr>
          <w:p w14:paraId="2C249C01" w14:textId="77777777" w:rsidR="00123302" w:rsidRDefault="00460215">
            <w:pPr>
              <w:spacing w:after="0"/>
            </w:pPr>
            <w:r>
              <w:rPr>
                <w:b/>
                <w:sz w:val="19"/>
              </w:rPr>
              <w:t>70/70</w:t>
            </w:r>
          </w:p>
        </w:tc>
      </w:tr>
    </w:tbl>
    <w:p w14:paraId="6EBE2F52" w14:textId="77777777" w:rsidR="00123302" w:rsidRDefault="00123302">
      <w:pPr>
        <w:spacing w:after="40"/>
      </w:pPr>
    </w:p>
    <w:p w14:paraId="112A58F3" w14:textId="77777777" w:rsidR="00123302" w:rsidRDefault="00460215">
      <w:r w:rsidRPr="00ED76E0">
        <w:rPr>
          <w:b/>
          <w:lang w:val="es-CO"/>
        </w:rPr>
        <w:t xml:space="preserve">Lo que el </w:t>
      </w:r>
      <w:proofErr w:type="spellStart"/>
      <w:r w:rsidRPr="00ED76E0">
        <w:rPr>
          <w:b/>
          <w:lang w:val="es-CO"/>
        </w:rPr>
        <w:t>harness</w:t>
      </w:r>
      <w:proofErr w:type="spellEnd"/>
      <w:r w:rsidRPr="00ED76E0">
        <w:rPr>
          <w:b/>
          <w:lang w:val="es-CO"/>
        </w:rPr>
        <w:t xml:space="preserve"> no pudo verificar.</w:t>
      </w:r>
      <w:r w:rsidRPr="00ED76E0">
        <w:rPr>
          <w:lang w:val="es-CO"/>
        </w:rPr>
        <w:t xml:space="preserve"> R11 advierte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could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 xml:space="preserve">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not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 xml:space="preserve">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inspect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>: ['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CloudFront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>']</w:t>
      </w:r>
      <w:r w:rsidRPr="00ED76E0">
        <w:rPr>
          <w:lang w:val="es-CO"/>
        </w:rPr>
        <w:t xml:space="preserve">: el rol del laboratorio no puede listar distribuciones de </w:t>
      </w:r>
      <w:proofErr w:type="spellStart"/>
      <w:r w:rsidRPr="00ED76E0">
        <w:rPr>
          <w:lang w:val="es-CO"/>
        </w:rPr>
        <w:t>CloudFront</w:t>
      </w:r>
      <w:proofErr w:type="spellEnd"/>
      <w:r w:rsidRPr="00ED76E0">
        <w:rPr>
          <w:lang w:val="es-CO"/>
        </w:rPr>
        <w:t xml:space="preserve">. El sistema no usa </w:t>
      </w:r>
      <w:proofErr w:type="spellStart"/>
      <w:r w:rsidRPr="00ED76E0">
        <w:rPr>
          <w:lang w:val="es-CO"/>
        </w:rPr>
        <w:t>CloudFront</w:t>
      </w:r>
      <w:proofErr w:type="spellEnd"/>
      <w:r w:rsidRPr="00ED76E0">
        <w:rPr>
          <w:lang w:val="es-CO"/>
        </w:rPr>
        <w:t xml:space="preserve"> y se puede </w:t>
      </w:r>
      <w:r w:rsidRPr="00ED76E0">
        <w:rPr>
          <w:lang w:val="es-CO"/>
        </w:rPr>
        <w:lastRenderedPageBreak/>
        <w:t xml:space="preserve">comprobar manualmente en la consola. Lambda aparece contado por las funciones propias del laboratorio (sección 3.6). </w:t>
      </w:r>
      <w:r>
        <w:t xml:space="preserve">No </w:t>
      </w:r>
      <w:proofErr w:type="spellStart"/>
      <w:r>
        <w:t>hubo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estado *not verified*.</w:t>
      </w:r>
    </w:p>
    <w:p w14:paraId="20A31502" w14:textId="77777777" w:rsidR="00123302" w:rsidRDefault="00460215">
      <w:pPr>
        <w:jc w:val="center"/>
      </w:pPr>
      <w:r>
        <w:rPr>
          <w:noProof/>
        </w:rPr>
        <w:drawing>
          <wp:inline distT="0" distB="0" distL="0" distR="0" wp14:anchorId="385FC493" wp14:editId="4D04FC84">
            <wp:extent cx="4140000" cy="32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e-confirm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A014" w14:textId="77777777" w:rsidR="00123302" w:rsidRPr="00ED76E0" w:rsidRDefault="00460215">
      <w:pPr>
        <w:jc w:val="center"/>
        <w:rPr>
          <w:lang w:val="es-CO"/>
        </w:rPr>
      </w:pPr>
      <w:r w:rsidRPr="00ED76E0">
        <w:rPr>
          <w:i/>
          <w:color w:val="5B6475"/>
          <w:sz w:val="18"/>
          <w:lang w:val="es-CO"/>
        </w:rPr>
        <w:t>Figura 2. Flujo del cliente en el sistema desplegado: búsqueda, reserva y código de confirmación (R8).</w:t>
      </w:r>
    </w:p>
    <w:p w14:paraId="0E2EFB81" w14:textId="77777777" w:rsidR="00123302" w:rsidRDefault="00460215">
      <w:pPr>
        <w:jc w:val="center"/>
      </w:pPr>
      <w:r>
        <w:rPr>
          <w:noProof/>
        </w:rPr>
        <w:drawing>
          <wp:inline distT="0" distB="0" distL="0" distR="0" wp14:anchorId="535827DF" wp14:editId="77FE80A2">
            <wp:extent cx="4140000" cy="239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-geren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4E58" w14:textId="77777777" w:rsidR="00123302" w:rsidRPr="00ED76E0" w:rsidRDefault="00460215">
      <w:pPr>
        <w:jc w:val="center"/>
        <w:rPr>
          <w:lang w:val="es-CO"/>
        </w:rPr>
      </w:pPr>
      <w:r w:rsidRPr="00ED76E0">
        <w:rPr>
          <w:i/>
          <w:color w:val="5B6475"/>
          <w:sz w:val="18"/>
          <w:lang w:val="es-CO"/>
        </w:rPr>
        <w:t>Figura 3. Panel gerencial: ocupación de SMR-CTG en enero de 2024 leída de Athena (R9).</w:t>
      </w:r>
    </w:p>
    <w:p w14:paraId="51914E93" w14:textId="77777777" w:rsidR="00123302" w:rsidRPr="00ED76E0" w:rsidRDefault="00460215">
      <w:pPr>
        <w:pStyle w:val="Ttulo2"/>
        <w:rPr>
          <w:lang w:val="es-CO"/>
        </w:rPr>
      </w:pPr>
      <w:bookmarkStart w:id="19" w:name="_Toc243312672"/>
      <w:r w:rsidRPr="00ED76E0">
        <w:rPr>
          <w:lang w:val="es-CO"/>
        </w:rPr>
        <w:t>7.3 Hallazgos del despliegue</w:t>
      </w:r>
      <w:bookmarkEnd w:id="19"/>
    </w:p>
    <w:p w14:paraId="4E80379E" w14:textId="77777777" w:rsidR="00123302" w:rsidRPr="00ED76E0" w:rsidRDefault="00460215">
      <w:pPr>
        <w:rPr>
          <w:lang w:val="es-CO"/>
        </w:rPr>
      </w:pPr>
      <w:r w:rsidRPr="00ED76E0">
        <w:rPr>
          <w:sz w:val="21"/>
          <w:lang w:val="es-CO"/>
        </w:rPr>
        <w:t>Problemas que no se ven leyendo el diseño y que solo aparecieron al desplegar: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38"/>
        <w:gridCol w:w="3515"/>
        <w:gridCol w:w="2948"/>
      </w:tblGrid>
      <w:tr w:rsidR="00123302" w14:paraId="66C3EFEF" w14:textId="77777777">
        <w:trPr>
          <w:tblHeader/>
          <w:jc w:val="center"/>
        </w:trPr>
        <w:tc>
          <w:tcPr>
            <w:tcW w:w="624" w:type="dxa"/>
            <w:shd w:val="clear" w:color="auto" w:fill="1F4FC4"/>
          </w:tcPr>
          <w:p w14:paraId="27E2768D" w14:textId="77777777" w:rsidR="00123302" w:rsidRDefault="00460215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38" w:type="dxa"/>
            <w:shd w:val="clear" w:color="auto" w:fill="1F4FC4"/>
          </w:tcPr>
          <w:p w14:paraId="35EAC402" w14:textId="77777777" w:rsidR="00123302" w:rsidRDefault="00460215"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w="3515" w:type="dxa"/>
            <w:shd w:val="clear" w:color="auto" w:fill="1F4FC4"/>
          </w:tcPr>
          <w:p w14:paraId="0A6E50D4" w14:textId="77777777" w:rsidR="00123302" w:rsidRDefault="00460215">
            <w:r>
              <w:rPr>
                <w:b/>
                <w:color w:val="FFFFFF"/>
                <w:sz w:val="18"/>
              </w:rPr>
              <w:t>Causa raíz</w:t>
            </w:r>
          </w:p>
        </w:tc>
        <w:tc>
          <w:tcPr>
            <w:tcW w:w="2948" w:type="dxa"/>
            <w:shd w:val="clear" w:color="auto" w:fill="1F4FC4"/>
          </w:tcPr>
          <w:p w14:paraId="451F8F29" w14:textId="77777777" w:rsidR="00123302" w:rsidRDefault="00460215">
            <w:r>
              <w:rPr>
                <w:b/>
                <w:color w:val="FFFFFF"/>
                <w:sz w:val="18"/>
              </w:rPr>
              <w:t>Corrección</w:t>
            </w:r>
          </w:p>
        </w:tc>
      </w:tr>
      <w:tr w:rsidR="00123302" w:rsidRPr="00ED76E0" w14:paraId="267A8A4D" w14:textId="77777777">
        <w:trPr>
          <w:jc w:val="center"/>
        </w:trPr>
        <w:tc>
          <w:tcPr>
            <w:tcW w:w="624" w:type="dxa"/>
          </w:tcPr>
          <w:p w14:paraId="05D88E14" w14:textId="77777777" w:rsidR="00123302" w:rsidRDefault="00460215">
            <w:pPr>
              <w:spacing w:after="0"/>
            </w:pPr>
            <w:r>
              <w:rPr>
                <w:sz w:val="18"/>
              </w:rPr>
              <w:t>H-1</w:t>
            </w:r>
          </w:p>
        </w:tc>
        <w:tc>
          <w:tcPr>
            <w:tcW w:w="2438" w:type="dxa"/>
          </w:tcPr>
          <w:p w14:paraId="5FCF381B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EMR de 1 nodo: el step quedó 15 min en RUNNING sin escribir nada</w:t>
            </w:r>
          </w:p>
        </w:tc>
        <w:tc>
          <w:tcPr>
            <w:tcW w:w="3515" w:type="dxa"/>
          </w:tcPr>
          <w:p w14:paraId="2BA84F68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Driver en modo </w:t>
            </w:r>
            <w:proofErr w:type="spellStart"/>
            <w:proofErr w:type="gramStart"/>
            <w:r w:rsidRPr="00ED76E0">
              <w:rPr>
                <w:sz w:val="18"/>
                <w:lang w:val="es-CO"/>
              </w:rPr>
              <w:t>cluster</w:t>
            </w:r>
            <w:proofErr w:type="spellEnd"/>
            <w:proofErr w:type="gramEnd"/>
            <w:r w:rsidRPr="00ED76E0">
              <w:rPr>
                <w:sz w:val="18"/>
                <w:lang w:val="es-CO"/>
              </w:rPr>
              <w:t xml:space="preserve"> (~2,4 GB) + </w:t>
            </w:r>
            <w:proofErr w:type="spellStart"/>
            <w:r w:rsidRPr="00ED76E0">
              <w:rPr>
                <w:sz w:val="18"/>
                <w:lang w:val="es-CO"/>
              </w:rPr>
              <w:t>executor</w:t>
            </w:r>
            <w:proofErr w:type="spellEnd"/>
            <w:r w:rsidRPr="00ED76E0">
              <w:rPr>
                <w:sz w:val="18"/>
                <w:lang w:val="es-CO"/>
              </w:rPr>
              <w:t xml:space="preserve"> (~5 GB) no caben en los ~6 GB de YARN de un m</w:t>
            </w:r>
            <w:proofErr w:type="gramStart"/>
            <w:r w:rsidRPr="00ED76E0">
              <w:rPr>
                <w:sz w:val="18"/>
                <w:lang w:val="es-CO"/>
              </w:rPr>
              <w:t>4.large</w:t>
            </w:r>
            <w:proofErr w:type="gramEnd"/>
            <w:r w:rsidRPr="00ED76E0">
              <w:rPr>
                <w:sz w:val="18"/>
                <w:lang w:val="es-CO"/>
              </w:rPr>
              <w:t xml:space="preserve">. Log: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Initial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 xml:space="preserve">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job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 xml:space="preserve"> has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not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 xml:space="preserve">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accepted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 xml:space="preserve">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any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 xml:space="preserve">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resources</w:t>
            </w:r>
            <w:proofErr w:type="spellEnd"/>
          </w:p>
        </w:tc>
        <w:tc>
          <w:tcPr>
            <w:tcW w:w="2948" w:type="dxa"/>
          </w:tcPr>
          <w:p w14:paraId="72FB1C5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Memoria explícita: </w:t>
            </w:r>
            <w:proofErr w:type="spellStart"/>
            <w:proofErr w:type="gram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spark.executor</w:t>
            </w:r>
            <w:proofErr w:type="gram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.memory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=2g</w:t>
            </w:r>
            <w:r w:rsidRPr="00ED76E0">
              <w:rPr>
                <w:sz w:val="18"/>
                <w:lang w:val="es-CO"/>
              </w:rPr>
              <w:t xml:space="preserve"> y </w:t>
            </w:r>
            <w:proofErr w:type="gramStart"/>
            <w:r w:rsidRPr="00ED76E0">
              <w:rPr>
                <w:sz w:val="18"/>
                <w:lang w:val="es-CO"/>
              </w:rPr>
              <w:t>driver</w:t>
            </w:r>
            <w:proofErr w:type="gramEnd"/>
            <w:r w:rsidRPr="00ED76E0">
              <w:rPr>
                <w:sz w:val="18"/>
                <w:lang w:val="es-CO"/>
              </w:rPr>
              <w:t xml:space="preserve"> en modo </w:t>
            </w:r>
            <w:proofErr w:type="spellStart"/>
            <w:r w:rsidRPr="00ED76E0">
              <w:rPr>
                <w:sz w:val="18"/>
                <w:lang w:val="es-CO"/>
              </w:rPr>
              <w:t>client</w:t>
            </w:r>
            <w:proofErr w:type="spellEnd"/>
          </w:p>
        </w:tc>
      </w:tr>
      <w:tr w:rsidR="00123302" w14:paraId="4D883B89" w14:textId="77777777">
        <w:trPr>
          <w:jc w:val="center"/>
        </w:trPr>
        <w:tc>
          <w:tcPr>
            <w:tcW w:w="624" w:type="dxa"/>
            <w:shd w:val="clear" w:color="auto" w:fill="F2F5FB"/>
          </w:tcPr>
          <w:p w14:paraId="4618600C" w14:textId="77777777" w:rsidR="00123302" w:rsidRDefault="00460215">
            <w:pPr>
              <w:spacing w:after="0"/>
            </w:pPr>
            <w:r>
              <w:rPr>
                <w:sz w:val="18"/>
              </w:rPr>
              <w:t>H-2</w:t>
            </w:r>
          </w:p>
        </w:tc>
        <w:tc>
          <w:tcPr>
            <w:tcW w:w="2438" w:type="dxa"/>
            <w:shd w:val="clear" w:color="auto" w:fill="F2F5FB"/>
          </w:tcPr>
          <w:p w14:paraId="30298F6A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Segundo intento con 1 nodo: </w:t>
            </w:r>
            <w:r w:rsidRPr="00ED76E0">
              <w:rPr>
                <w:sz w:val="18"/>
                <w:lang w:val="es-CO"/>
              </w:rPr>
              <w:lastRenderedPageBreak/>
              <w:t>25 min sin avanzar y sin subir logs a S3</w:t>
            </w:r>
          </w:p>
        </w:tc>
        <w:tc>
          <w:tcPr>
            <w:tcW w:w="3515" w:type="dxa"/>
            <w:shd w:val="clear" w:color="auto" w:fill="F2F5FB"/>
          </w:tcPr>
          <w:p w14:paraId="456FB44B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lastRenderedPageBreak/>
              <w:t>Un solo m</w:t>
            </w:r>
            <w:proofErr w:type="gramStart"/>
            <w:r w:rsidRPr="00ED76E0">
              <w:rPr>
                <w:sz w:val="18"/>
                <w:lang w:val="es-CO"/>
              </w:rPr>
              <w:t>4.large</w:t>
            </w:r>
            <w:proofErr w:type="gramEnd"/>
            <w:r w:rsidRPr="00ED76E0">
              <w:rPr>
                <w:sz w:val="18"/>
                <w:lang w:val="es-CO"/>
              </w:rPr>
              <w:t xml:space="preserve"> aloja HDFS, YARN, los </w:t>
            </w:r>
            <w:r w:rsidRPr="00ED76E0">
              <w:rPr>
                <w:sz w:val="18"/>
                <w:lang w:val="es-CO"/>
              </w:rPr>
              <w:lastRenderedPageBreak/>
              <w:t xml:space="preserve">agentes de EMR, el </w:t>
            </w:r>
            <w:proofErr w:type="gramStart"/>
            <w:r w:rsidRPr="00ED76E0">
              <w:rPr>
                <w:sz w:val="18"/>
                <w:lang w:val="es-CO"/>
              </w:rPr>
              <w:t>driver</w:t>
            </w:r>
            <w:proofErr w:type="gramEnd"/>
            <w:r w:rsidRPr="00ED76E0">
              <w:rPr>
                <w:sz w:val="18"/>
                <w:lang w:val="es-CO"/>
              </w:rPr>
              <w:t xml:space="preserve"> y los </w:t>
            </w:r>
            <w:proofErr w:type="spellStart"/>
            <w:r w:rsidRPr="00ED76E0">
              <w:rPr>
                <w:sz w:val="18"/>
                <w:lang w:val="es-CO"/>
              </w:rPr>
              <w:t>executors</w:t>
            </w:r>
            <w:proofErr w:type="spellEnd"/>
            <w:r w:rsidRPr="00ED76E0">
              <w:rPr>
                <w:sz w:val="18"/>
                <w:lang w:val="es-CO"/>
              </w:rPr>
              <w:t>: se satura</w:t>
            </w:r>
          </w:p>
        </w:tc>
        <w:tc>
          <w:tcPr>
            <w:tcW w:w="2948" w:type="dxa"/>
            <w:shd w:val="clear" w:color="auto" w:fill="F2F5FB"/>
          </w:tcPr>
          <w:p w14:paraId="69647277" w14:textId="77777777" w:rsidR="00123302" w:rsidRDefault="00460215">
            <w:pPr>
              <w:spacing w:after="0"/>
            </w:pPr>
            <w:r>
              <w:rPr>
                <w:sz w:val="18"/>
              </w:rPr>
              <w:lastRenderedPageBreak/>
              <w:t>1 master + 1 core m</w:t>
            </w:r>
            <w:proofErr w:type="gramStart"/>
            <w:r>
              <w:rPr>
                <w:sz w:val="18"/>
              </w:rPr>
              <w:t>4.large</w:t>
            </w:r>
            <w:proofErr w:type="gramEnd"/>
            <w:r>
              <w:rPr>
                <w:sz w:val="18"/>
              </w:rPr>
              <w:t xml:space="preserve">: el job </w:t>
            </w:r>
            <w:r>
              <w:rPr>
                <w:sz w:val="18"/>
              </w:rPr>
              <w:lastRenderedPageBreak/>
              <w:t>tarda 2 min</w:t>
            </w:r>
          </w:p>
        </w:tc>
      </w:tr>
      <w:tr w:rsidR="00123302" w:rsidRPr="00ED76E0" w14:paraId="39070586" w14:textId="77777777">
        <w:trPr>
          <w:jc w:val="center"/>
        </w:trPr>
        <w:tc>
          <w:tcPr>
            <w:tcW w:w="624" w:type="dxa"/>
          </w:tcPr>
          <w:p w14:paraId="7E60DDB8" w14:textId="77777777" w:rsidR="00123302" w:rsidRDefault="00460215">
            <w:pPr>
              <w:spacing w:after="0"/>
            </w:pPr>
            <w:r>
              <w:rPr>
                <w:sz w:val="18"/>
              </w:rPr>
              <w:lastRenderedPageBreak/>
              <w:t>H-3</w:t>
            </w:r>
          </w:p>
        </w:tc>
        <w:tc>
          <w:tcPr>
            <w:tcW w:w="2438" w:type="dxa"/>
          </w:tcPr>
          <w:p w14:paraId="6526CBB6" w14:textId="77777777" w:rsidR="00123302" w:rsidRPr="00ED76E0" w:rsidRDefault="00460215">
            <w:pPr>
              <w:spacing w:after="0"/>
              <w:rPr>
                <w:lang w:val="es-CO"/>
              </w:rPr>
            </w:pP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syntax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 xml:space="preserve"> error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near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 xml:space="preserve">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unexpected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 xml:space="preserve"> token</w:t>
            </w:r>
            <w:r w:rsidRPr="00ED76E0">
              <w:rPr>
                <w:sz w:val="18"/>
                <w:lang w:val="es-CO"/>
              </w:rPr>
              <w:t xml:space="preserve"> al final de un script de EMR</w:t>
            </w:r>
          </w:p>
        </w:tc>
        <w:tc>
          <w:tcPr>
            <w:tcW w:w="3515" w:type="dxa"/>
          </w:tcPr>
          <w:p w14:paraId="1C61E64D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Bash lee el script a medida que lo ejecuta; editarlo mientras corre corrompe la lectura</w:t>
            </w:r>
          </w:p>
        </w:tc>
        <w:tc>
          <w:tcPr>
            <w:tcW w:w="2948" w:type="dxa"/>
          </w:tcPr>
          <w:p w14:paraId="72CCE200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Cada corrida usa una copia del script</w:t>
            </w:r>
          </w:p>
        </w:tc>
      </w:tr>
      <w:tr w:rsidR="00123302" w:rsidRPr="00ED76E0" w14:paraId="5BE61C56" w14:textId="77777777">
        <w:trPr>
          <w:jc w:val="center"/>
        </w:trPr>
        <w:tc>
          <w:tcPr>
            <w:tcW w:w="624" w:type="dxa"/>
            <w:shd w:val="clear" w:color="auto" w:fill="F2F5FB"/>
          </w:tcPr>
          <w:p w14:paraId="5D6BB254" w14:textId="77777777" w:rsidR="00123302" w:rsidRDefault="00460215">
            <w:pPr>
              <w:spacing w:after="0"/>
            </w:pPr>
            <w:r>
              <w:rPr>
                <w:sz w:val="18"/>
              </w:rPr>
              <w:t>H-4</w:t>
            </w:r>
          </w:p>
        </w:tc>
        <w:tc>
          <w:tcPr>
            <w:tcW w:w="2438" w:type="dxa"/>
            <w:shd w:val="clear" w:color="auto" w:fill="F2F5FB"/>
          </w:tcPr>
          <w:p w14:paraId="07A539C1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El AWS CLI no encontraba las credenciales</w:t>
            </w:r>
          </w:p>
        </w:tc>
        <w:tc>
          <w:tcPr>
            <w:tcW w:w="3515" w:type="dxa"/>
            <w:shd w:val="clear" w:color="auto" w:fill="F2F5FB"/>
          </w:tcPr>
          <w:p w14:paraId="68A5508A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El Bloc de notas guardó el archivo como </w:t>
            </w:r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credentials.txt</w:t>
            </w:r>
          </w:p>
        </w:tc>
        <w:tc>
          <w:tcPr>
            <w:tcW w:w="2948" w:type="dxa"/>
            <w:shd w:val="clear" w:color="auto" w:fill="F2F5FB"/>
          </w:tcPr>
          <w:p w14:paraId="290FBD8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Renombrar a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credentials</w:t>
            </w:r>
            <w:proofErr w:type="spellEnd"/>
            <w:r w:rsidRPr="00ED76E0">
              <w:rPr>
                <w:sz w:val="18"/>
                <w:lang w:val="es-CO"/>
              </w:rPr>
              <w:t xml:space="preserve"> (sin extensión)</w:t>
            </w:r>
          </w:p>
        </w:tc>
      </w:tr>
      <w:tr w:rsidR="00123302" w:rsidRPr="00ED76E0" w14:paraId="19CC3CF3" w14:textId="77777777">
        <w:trPr>
          <w:jc w:val="center"/>
        </w:trPr>
        <w:tc>
          <w:tcPr>
            <w:tcW w:w="624" w:type="dxa"/>
          </w:tcPr>
          <w:p w14:paraId="25D9EF9A" w14:textId="77777777" w:rsidR="00123302" w:rsidRDefault="00460215">
            <w:pPr>
              <w:spacing w:after="0"/>
            </w:pPr>
            <w:r>
              <w:rPr>
                <w:sz w:val="18"/>
              </w:rPr>
              <w:t>H-5</w:t>
            </w:r>
          </w:p>
        </w:tc>
        <w:tc>
          <w:tcPr>
            <w:tcW w:w="2438" w:type="dxa"/>
          </w:tcPr>
          <w:p w14:paraId="34C9B10D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Falló la instalación de </w:t>
            </w:r>
            <w:proofErr w:type="spellStart"/>
            <w:r w:rsidRPr="00ED76E0">
              <w:rPr>
                <w:sz w:val="18"/>
                <w:lang w:val="es-CO"/>
              </w:rPr>
              <w:t>Playwright</w:t>
            </w:r>
            <w:proofErr w:type="spellEnd"/>
          </w:p>
        </w:tc>
        <w:tc>
          <w:tcPr>
            <w:tcW w:w="3515" w:type="dxa"/>
          </w:tcPr>
          <w:p w14:paraId="389A0BDA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Windows no admite rutas largas y la carpeta del proyecto es muy profunda</w:t>
            </w:r>
          </w:p>
        </w:tc>
        <w:tc>
          <w:tcPr>
            <w:tcW w:w="2948" w:type="dxa"/>
          </w:tcPr>
          <w:p w14:paraId="08C572A8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Entorno virtual en una ruta corta (</w:t>
            </w:r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C:\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Users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\…\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venvs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\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bigdata</w:t>
            </w:r>
            <w:proofErr w:type="spellEnd"/>
            <w:r w:rsidRPr="00ED76E0">
              <w:rPr>
                <w:sz w:val="18"/>
                <w:lang w:val="es-CO"/>
              </w:rPr>
              <w:t>)</w:t>
            </w:r>
          </w:p>
        </w:tc>
      </w:tr>
      <w:tr w:rsidR="00123302" w14:paraId="3C43194A" w14:textId="77777777">
        <w:trPr>
          <w:jc w:val="center"/>
        </w:trPr>
        <w:tc>
          <w:tcPr>
            <w:tcW w:w="624" w:type="dxa"/>
            <w:shd w:val="clear" w:color="auto" w:fill="F2F5FB"/>
          </w:tcPr>
          <w:p w14:paraId="4B4AE64E" w14:textId="77777777" w:rsidR="00123302" w:rsidRDefault="00460215">
            <w:pPr>
              <w:spacing w:after="0"/>
            </w:pPr>
            <w:r>
              <w:rPr>
                <w:sz w:val="18"/>
              </w:rPr>
              <w:t>H-6</w:t>
            </w:r>
          </w:p>
        </w:tc>
        <w:tc>
          <w:tcPr>
            <w:tcW w:w="2438" w:type="dxa"/>
            <w:shd w:val="clear" w:color="auto" w:fill="F2F5FB"/>
          </w:tcPr>
          <w:p w14:paraId="137228BD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Riesgo: el docente califica con una URL que deja de existir</w:t>
            </w:r>
          </w:p>
        </w:tc>
        <w:tc>
          <w:tcPr>
            <w:tcW w:w="3515" w:type="dxa"/>
            <w:shd w:val="clear" w:color="auto" w:fill="F2F5FB"/>
          </w:tcPr>
          <w:p w14:paraId="1D918B71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El Learner Lab detiene la EC2 al cerrar la sesión y cambia su IP pública</w:t>
            </w:r>
          </w:p>
        </w:tc>
        <w:tc>
          <w:tcPr>
            <w:tcW w:w="2948" w:type="dxa"/>
            <w:shd w:val="clear" w:color="auto" w:fill="F2F5FB"/>
          </w:tcPr>
          <w:p w14:paraId="739F2B0A" w14:textId="77777777" w:rsidR="00123302" w:rsidRDefault="00460215">
            <w:pPr>
              <w:spacing w:after="0"/>
            </w:pPr>
            <w:r>
              <w:rPr>
                <w:sz w:val="18"/>
              </w:rPr>
              <w:t>Elastic IP (</w:t>
            </w:r>
            <w:proofErr w:type="spellStart"/>
            <w:r>
              <w:rPr>
                <w:sz w:val="18"/>
              </w:rPr>
              <w:t>sección</w:t>
            </w:r>
            <w:proofErr w:type="spellEnd"/>
            <w:r>
              <w:rPr>
                <w:sz w:val="18"/>
              </w:rPr>
              <w:t xml:space="preserve"> 3.1)</w:t>
            </w:r>
          </w:p>
        </w:tc>
      </w:tr>
      <w:tr w:rsidR="00123302" w:rsidRPr="00ED76E0" w14:paraId="56AA296A" w14:textId="77777777">
        <w:trPr>
          <w:jc w:val="center"/>
        </w:trPr>
        <w:tc>
          <w:tcPr>
            <w:tcW w:w="624" w:type="dxa"/>
          </w:tcPr>
          <w:p w14:paraId="752E130E" w14:textId="77777777" w:rsidR="00123302" w:rsidRDefault="00460215">
            <w:pPr>
              <w:spacing w:after="0"/>
            </w:pPr>
            <w:r>
              <w:rPr>
                <w:sz w:val="18"/>
              </w:rPr>
              <w:t>H-7</w:t>
            </w:r>
          </w:p>
        </w:tc>
        <w:tc>
          <w:tcPr>
            <w:tcW w:w="2438" w:type="dxa"/>
          </w:tcPr>
          <w:p w14:paraId="039E04DD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Discrepancia en el material: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bookings</w:t>
            </w:r>
            <w:proofErr w:type="spellEnd"/>
          </w:p>
        </w:tc>
        <w:tc>
          <w:tcPr>
            <w:tcW w:w="3515" w:type="dxa"/>
          </w:tcPr>
          <w:p w14:paraId="602D40AA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El oráculo cuenta </w:t>
            </w:r>
            <w:proofErr w:type="gramStart"/>
            <w:r w:rsidRPr="00ED76E0">
              <w:rPr>
                <w:sz w:val="18"/>
                <w:lang w:val="es-CO"/>
              </w:rPr>
              <w:t>confirmadas</w:t>
            </w:r>
            <w:proofErr w:type="gramEnd"/>
            <w:r w:rsidRPr="00ED76E0">
              <w:rPr>
                <w:sz w:val="18"/>
                <w:lang w:val="es-CO"/>
              </w:rPr>
              <w:t xml:space="preserve"> + canceladas; el contrato A.2 dice solo CONFIRMED</w:t>
            </w:r>
          </w:p>
        </w:tc>
        <w:tc>
          <w:tcPr>
            <w:tcW w:w="2948" w:type="dxa"/>
          </w:tcPr>
          <w:p w14:paraId="4316A44E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Se sigue el contrato. </w:t>
            </w:r>
            <w:proofErr w:type="gramStart"/>
            <w:r w:rsidRPr="00ED76E0">
              <w:rPr>
                <w:sz w:val="18"/>
                <w:lang w:val="es-CO"/>
              </w:rPr>
              <w:t>Ningún test</w:t>
            </w:r>
            <w:proofErr w:type="gramEnd"/>
            <w:r w:rsidRPr="00ED76E0">
              <w:rPr>
                <w:sz w:val="18"/>
                <w:lang w:val="es-CO"/>
              </w:rPr>
              <w:t xml:space="preserve"> lo evalúa</w:t>
            </w:r>
          </w:p>
        </w:tc>
      </w:tr>
    </w:tbl>
    <w:p w14:paraId="5903A29F" w14:textId="77777777" w:rsidR="00123302" w:rsidRPr="00ED76E0" w:rsidRDefault="00123302">
      <w:pPr>
        <w:spacing w:after="40"/>
        <w:rPr>
          <w:lang w:val="es-CO"/>
        </w:rPr>
      </w:pPr>
    </w:p>
    <w:p w14:paraId="7B8282CD" w14:textId="77777777" w:rsidR="00123302" w:rsidRPr="00ED76E0" w:rsidRDefault="00460215">
      <w:pPr>
        <w:rPr>
          <w:lang w:val="es-CO"/>
        </w:rPr>
      </w:pPr>
      <w:r w:rsidRPr="00ED76E0">
        <w:rPr>
          <w:sz w:val="21"/>
          <w:lang w:val="es-CO"/>
        </w:rPr>
        <w:t xml:space="preserve">Sobre H-1 y H-2: los dos intentos fallidos costaron 8 horas normalizadas (~US$ 0,30) y se detectaron sobre la muestra. Lanzar directamente los 2 M de filas habría dejado el mismo </w:t>
      </w:r>
      <w:proofErr w:type="spellStart"/>
      <w:proofErr w:type="gramStart"/>
      <w:r w:rsidRPr="00ED76E0">
        <w:rPr>
          <w:sz w:val="21"/>
          <w:lang w:val="es-CO"/>
        </w:rPr>
        <w:t>cluster</w:t>
      </w:r>
      <w:proofErr w:type="spellEnd"/>
      <w:proofErr w:type="gramEnd"/>
      <w:r w:rsidRPr="00ED76E0">
        <w:rPr>
          <w:sz w:val="21"/>
          <w:lang w:val="es-CO"/>
        </w:rPr>
        <w:t xml:space="preserve"> atascado, con el mismo costo, pero sin un diagnóstico rápido.</w:t>
      </w:r>
    </w:p>
    <w:p w14:paraId="58E0F8E5" w14:textId="77777777" w:rsidR="00123302" w:rsidRDefault="00460215">
      <w:pPr>
        <w:pStyle w:val="Ttulo1"/>
      </w:pPr>
      <w:bookmarkStart w:id="20" w:name="_Toc243312673"/>
      <w:r>
        <w:t>8. Desviaciones y riesgos declarados</w:t>
      </w:r>
      <w:bookmarkEnd w:id="2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835"/>
        <w:gridCol w:w="2948"/>
        <w:gridCol w:w="3118"/>
      </w:tblGrid>
      <w:tr w:rsidR="00123302" w14:paraId="3CD30B23" w14:textId="77777777">
        <w:trPr>
          <w:tblHeader/>
          <w:jc w:val="center"/>
        </w:trPr>
        <w:tc>
          <w:tcPr>
            <w:tcW w:w="624" w:type="dxa"/>
            <w:shd w:val="clear" w:color="auto" w:fill="1F4FC4"/>
          </w:tcPr>
          <w:p w14:paraId="49B93DEF" w14:textId="77777777" w:rsidR="00123302" w:rsidRDefault="00460215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35" w:type="dxa"/>
            <w:shd w:val="clear" w:color="auto" w:fill="1F4FC4"/>
          </w:tcPr>
          <w:p w14:paraId="6289E45F" w14:textId="77777777" w:rsidR="00123302" w:rsidRDefault="00460215">
            <w:r>
              <w:rPr>
                <w:b/>
                <w:color w:val="FFFFFF"/>
                <w:sz w:val="18"/>
              </w:rPr>
              <w:t>Desviación</w:t>
            </w:r>
          </w:p>
        </w:tc>
        <w:tc>
          <w:tcPr>
            <w:tcW w:w="2948" w:type="dxa"/>
            <w:shd w:val="clear" w:color="auto" w:fill="1F4FC4"/>
          </w:tcPr>
          <w:p w14:paraId="5F0AF597" w14:textId="77777777" w:rsidR="00123302" w:rsidRDefault="00460215"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w="3118" w:type="dxa"/>
            <w:shd w:val="clear" w:color="auto" w:fill="1F4FC4"/>
          </w:tcPr>
          <w:p w14:paraId="427C7CF8" w14:textId="77777777" w:rsidR="00123302" w:rsidRDefault="00460215">
            <w:r>
              <w:rPr>
                <w:b/>
                <w:color w:val="FFFFFF"/>
                <w:sz w:val="18"/>
              </w:rPr>
              <w:t>En producción</w:t>
            </w:r>
          </w:p>
        </w:tc>
      </w:tr>
      <w:tr w:rsidR="00123302" w:rsidRPr="00ED76E0" w14:paraId="16567F55" w14:textId="77777777">
        <w:trPr>
          <w:jc w:val="center"/>
        </w:trPr>
        <w:tc>
          <w:tcPr>
            <w:tcW w:w="624" w:type="dxa"/>
          </w:tcPr>
          <w:p w14:paraId="075F1DC7" w14:textId="77777777" w:rsidR="00123302" w:rsidRDefault="00460215">
            <w:pPr>
              <w:spacing w:after="0"/>
            </w:pPr>
            <w:r>
              <w:rPr>
                <w:sz w:val="18"/>
              </w:rPr>
              <w:t>D-1</w:t>
            </w:r>
          </w:p>
        </w:tc>
        <w:tc>
          <w:tcPr>
            <w:tcW w:w="2835" w:type="dxa"/>
          </w:tcPr>
          <w:p w14:paraId="67060986" w14:textId="77777777" w:rsidR="00123302" w:rsidRDefault="00460215">
            <w:pPr>
              <w:spacing w:after="0"/>
            </w:pPr>
            <w:r>
              <w:rPr>
                <w:sz w:val="18"/>
              </w:rPr>
              <w:t>PostgreSQL sin backups automáticos</w:t>
            </w:r>
          </w:p>
        </w:tc>
        <w:tc>
          <w:tcPr>
            <w:tcW w:w="2948" w:type="dxa"/>
          </w:tcPr>
          <w:p w14:paraId="6DA8364A" w14:textId="77777777" w:rsidR="00123302" w:rsidRDefault="00460215">
            <w:pPr>
              <w:spacing w:after="0"/>
            </w:pPr>
            <w:r>
              <w:rPr>
                <w:sz w:val="18"/>
              </w:rPr>
              <w:t>Decisión de costo (sección 3.1)</w:t>
            </w:r>
          </w:p>
        </w:tc>
        <w:tc>
          <w:tcPr>
            <w:tcW w:w="3118" w:type="dxa"/>
          </w:tcPr>
          <w:p w14:paraId="6937A233" w14:textId="77777777" w:rsidR="00123302" w:rsidRPr="00ED76E0" w:rsidRDefault="00460215">
            <w:pPr>
              <w:spacing w:after="0"/>
              <w:rPr>
                <w:lang w:val="es-CO"/>
              </w:rPr>
            </w:pP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pg_dump</w:t>
            </w:r>
            <w:proofErr w:type="spellEnd"/>
            <w:r w:rsidRPr="00ED76E0">
              <w:rPr>
                <w:sz w:val="18"/>
                <w:lang w:val="es-CO"/>
              </w:rPr>
              <w:t xml:space="preserve"> diario a S3 por cron (~US$ 0,01/mes) o migrar a RDS</w:t>
            </w:r>
          </w:p>
        </w:tc>
      </w:tr>
      <w:tr w:rsidR="00123302" w:rsidRPr="00ED76E0" w14:paraId="71CCB360" w14:textId="77777777">
        <w:trPr>
          <w:jc w:val="center"/>
        </w:trPr>
        <w:tc>
          <w:tcPr>
            <w:tcW w:w="624" w:type="dxa"/>
            <w:shd w:val="clear" w:color="auto" w:fill="F2F5FB"/>
          </w:tcPr>
          <w:p w14:paraId="0F5F9C93" w14:textId="77777777" w:rsidR="00123302" w:rsidRDefault="00460215">
            <w:pPr>
              <w:spacing w:after="0"/>
            </w:pPr>
            <w:r>
              <w:rPr>
                <w:sz w:val="18"/>
              </w:rPr>
              <w:t>D-2</w:t>
            </w:r>
          </w:p>
        </w:tc>
        <w:tc>
          <w:tcPr>
            <w:tcW w:w="2835" w:type="dxa"/>
            <w:shd w:val="clear" w:color="auto" w:fill="F2F5FB"/>
          </w:tcPr>
          <w:p w14:paraId="62066BD2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Una sola zona de disponibilidad</w:t>
            </w:r>
          </w:p>
        </w:tc>
        <w:tc>
          <w:tcPr>
            <w:tcW w:w="2948" w:type="dxa"/>
            <w:shd w:val="clear" w:color="auto" w:fill="F2F5FB"/>
          </w:tcPr>
          <w:p w14:paraId="2B634EE0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R11 prohíbe Multi-AZ en este ejercicio</w:t>
            </w:r>
          </w:p>
        </w:tc>
        <w:tc>
          <w:tcPr>
            <w:tcW w:w="3118" w:type="dxa"/>
            <w:shd w:val="clear" w:color="auto" w:fill="F2F5FB"/>
          </w:tcPr>
          <w:p w14:paraId="1BD5BD52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RDS Multi-AZ o réplica en otra zona</w:t>
            </w:r>
          </w:p>
        </w:tc>
      </w:tr>
      <w:tr w:rsidR="00123302" w:rsidRPr="00ED76E0" w14:paraId="4957DEDD" w14:textId="77777777">
        <w:trPr>
          <w:jc w:val="center"/>
        </w:trPr>
        <w:tc>
          <w:tcPr>
            <w:tcW w:w="624" w:type="dxa"/>
          </w:tcPr>
          <w:p w14:paraId="550A59BE" w14:textId="77777777" w:rsidR="00123302" w:rsidRDefault="00460215">
            <w:pPr>
              <w:spacing w:after="0"/>
            </w:pPr>
            <w:r>
              <w:rPr>
                <w:sz w:val="18"/>
              </w:rPr>
              <w:t>D-3</w:t>
            </w:r>
          </w:p>
        </w:tc>
        <w:tc>
          <w:tcPr>
            <w:tcW w:w="2835" w:type="dxa"/>
          </w:tcPr>
          <w:p w14:paraId="0921AF36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Rol compartido 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LabRole</w:t>
            </w:r>
            <w:proofErr w:type="spellEnd"/>
            <w:r w:rsidRPr="00ED76E0">
              <w:rPr>
                <w:sz w:val="18"/>
                <w:lang w:val="es-CO"/>
              </w:rPr>
              <w:t>, sin mínimo privilegio</w:t>
            </w:r>
          </w:p>
        </w:tc>
        <w:tc>
          <w:tcPr>
            <w:tcW w:w="2948" w:type="dxa"/>
          </w:tcPr>
          <w:p w14:paraId="6C4B4E48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El laboratorio no permite crear roles</w:t>
            </w:r>
          </w:p>
        </w:tc>
        <w:tc>
          <w:tcPr>
            <w:tcW w:w="3118" w:type="dxa"/>
          </w:tcPr>
          <w:p w14:paraId="20070BAE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Un rol para la EC2 con </w:t>
            </w:r>
            <w:proofErr w:type="spellStart"/>
            <w:proofErr w:type="gram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athena:StartQueryExecution</w:t>
            </w:r>
            <w:proofErr w:type="spellEnd"/>
            <w:proofErr w:type="gramEnd"/>
            <w:r w:rsidRPr="00ED76E0">
              <w:rPr>
                <w:sz w:val="18"/>
                <w:lang w:val="es-CO"/>
              </w:rPr>
              <w:t>/</w:t>
            </w:r>
            <w:proofErr w:type="spellStart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GetQuery</w:t>
            </w:r>
            <w:proofErr w:type="spellEnd"/>
            <w:r w:rsidRPr="00ED76E0">
              <w:rPr>
                <w:rFonts w:ascii="Consolas" w:hAnsi="Consolas"/>
                <w:color w:val="1F3A8A"/>
                <w:sz w:val="15"/>
                <w:lang w:val="es-CO"/>
              </w:rPr>
              <w:t>*</w:t>
            </w:r>
            <w:r w:rsidRPr="00ED76E0">
              <w:rPr>
                <w:sz w:val="18"/>
                <w:lang w:val="es-CO"/>
              </w:rPr>
              <w:t xml:space="preserve"> y lectura de S3 en dos prefijos</w:t>
            </w:r>
          </w:p>
        </w:tc>
      </w:tr>
      <w:tr w:rsidR="00123302" w:rsidRPr="00ED76E0" w14:paraId="4CA30981" w14:textId="77777777">
        <w:trPr>
          <w:jc w:val="center"/>
        </w:trPr>
        <w:tc>
          <w:tcPr>
            <w:tcW w:w="624" w:type="dxa"/>
            <w:shd w:val="clear" w:color="auto" w:fill="F2F5FB"/>
          </w:tcPr>
          <w:p w14:paraId="4B0D9728" w14:textId="77777777" w:rsidR="00123302" w:rsidRDefault="00460215">
            <w:pPr>
              <w:spacing w:after="0"/>
            </w:pPr>
            <w:r>
              <w:rPr>
                <w:sz w:val="18"/>
              </w:rPr>
              <w:t>D-4</w:t>
            </w:r>
          </w:p>
        </w:tc>
        <w:tc>
          <w:tcPr>
            <w:tcW w:w="2835" w:type="dxa"/>
            <w:shd w:val="clear" w:color="auto" w:fill="F2F5FB"/>
          </w:tcPr>
          <w:p w14:paraId="636CAF5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>HTTP sin TLS en el puerto 8000, abierto a internet</w:t>
            </w:r>
          </w:p>
        </w:tc>
        <w:tc>
          <w:tcPr>
            <w:tcW w:w="2948" w:type="dxa"/>
            <w:shd w:val="clear" w:color="auto" w:fill="F2F5FB"/>
          </w:tcPr>
          <w:p w14:paraId="5B8EDC2A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El </w:t>
            </w:r>
            <w:proofErr w:type="spellStart"/>
            <w:r w:rsidRPr="00ED76E0">
              <w:rPr>
                <w:sz w:val="18"/>
                <w:lang w:val="es-CO"/>
              </w:rPr>
              <w:t>harness</w:t>
            </w:r>
            <w:proofErr w:type="spellEnd"/>
            <w:r w:rsidRPr="00ED76E0">
              <w:rPr>
                <w:sz w:val="18"/>
                <w:lang w:val="es-CO"/>
              </w:rPr>
              <w:t xml:space="preserve"> del docente debe alcanzarlo; un certificado exige ALB o </w:t>
            </w:r>
            <w:proofErr w:type="spellStart"/>
            <w:r w:rsidRPr="00ED76E0">
              <w:rPr>
                <w:sz w:val="18"/>
                <w:lang w:val="es-CO"/>
              </w:rPr>
              <w:t>CloudFront</w:t>
            </w:r>
            <w:proofErr w:type="spellEnd"/>
            <w:r w:rsidRPr="00ED76E0">
              <w:rPr>
                <w:sz w:val="18"/>
                <w:lang w:val="es-CO"/>
              </w:rPr>
              <w:t xml:space="preserve"> (costo y servicios)</w:t>
            </w:r>
          </w:p>
        </w:tc>
        <w:tc>
          <w:tcPr>
            <w:tcW w:w="3118" w:type="dxa"/>
            <w:shd w:val="clear" w:color="auto" w:fill="F2F5FB"/>
          </w:tcPr>
          <w:p w14:paraId="12A12F5F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ALB con certificado de ACM o </w:t>
            </w:r>
            <w:proofErr w:type="spellStart"/>
            <w:r w:rsidRPr="00ED76E0">
              <w:rPr>
                <w:sz w:val="18"/>
                <w:lang w:val="es-CO"/>
              </w:rPr>
              <w:t>CloudFront</w:t>
            </w:r>
            <w:proofErr w:type="spellEnd"/>
            <w:r w:rsidRPr="00ED76E0">
              <w:rPr>
                <w:sz w:val="18"/>
                <w:lang w:val="es-CO"/>
              </w:rPr>
              <w:t xml:space="preserve"> delante</w:t>
            </w:r>
          </w:p>
        </w:tc>
      </w:tr>
      <w:tr w:rsidR="00123302" w14:paraId="662E4D96" w14:textId="77777777">
        <w:trPr>
          <w:jc w:val="center"/>
        </w:trPr>
        <w:tc>
          <w:tcPr>
            <w:tcW w:w="624" w:type="dxa"/>
          </w:tcPr>
          <w:p w14:paraId="25B08A55" w14:textId="77777777" w:rsidR="00123302" w:rsidRDefault="00460215">
            <w:pPr>
              <w:spacing w:after="0"/>
            </w:pPr>
            <w:r>
              <w:rPr>
                <w:sz w:val="18"/>
              </w:rPr>
              <w:t>D-5</w:t>
            </w:r>
          </w:p>
        </w:tc>
        <w:tc>
          <w:tcPr>
            <w:tcW w:w="2835" w:type="dxa"/>
          </w:tcPr>
          <w:p w14:paraId="00B7AB03" w14:textId="77777777" w:rsidR="00123302" w:rsidRDefault="00460215">
            <w:pPr>
              <w:spacing w:after="0"/>
            </w:pPr>
            <w:r>
              <w:rPr>
                <w:sz w:val="18"/>
              </w:rPr>
              <w:t xml:space="preserve">El endpoint </w:t>
            </w:r>
            <w:r>
              <w:rPr>
                <w:rFonts w:ascii="Consolas" w:hAnsi="Consolas"/>
                <w:color w:val="1F3A8A"/>
                <w:sz w:val="15"/>
              </w:rPr>
              <w:t>/admin/flights</w:t>
            </w:r>
            <w:r>
              <w:rPr>
                <w:sz w:val="18"/>
              </w:rPr>
              <w:t xml:space="preserve"> no tiene autenticación</w:t>
            </w:r>
          </w:p>
        </w:tc>
        <w:tc>
          <w:tcPr>
            <w:tcW w:w="2948" w:type="dxa"/>
          </w:tcPr>
          <w:p w14:paraId="2128342F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8"/>
                <w:lang w:val="es-CO"/>
              </w:rPr>
              <w:t xml:space="preserve">Lo exige el contrato para que el </w:t>
            </w:r>
            <w:proofErr w:type="spellStart"/>
            <w:r w:rsidRPr="00ED76E0">
              <w:rPr>
                <w:sz w:val="18"/>
                <w:lang w:val="es-CO"/>
              </w:rPr>
              <w:t>harness</w:t>
            </w:r>
            <w:proofErr w:type="spellEnd"/>
            <w:r w:rsidRPr="00ED76E0">
              <w:rPr>
                <w:sz w:val="18"/>
                <w:lang w:val="es-CO"/>
              </w:rPr>
              <w:t xml:space="preserve"> cree vuelos</w:t>
            </w:r>
          </w:p>
        </w:tc>
        <w:tc>
          <w:tcPr>
            <w:tcW w:w="3118" w:type="dxa"/>
          </w:tcPr>
          <w:p w14:paraId="1E66BB5B" w14:textId="77777777" w:rsidR="00123302" w:rsidRDefault="00460215">
            <w:pPr>
              <w:spacing w:after="0"/>
            </w:pPr>
            <w:proofErr w:type="spellStart"/>
            <w:r>
              <w:rPr>
                <w:sz w:val="18"/>
              </w:rPr>
              <w:t>Autenticación</w:t>
            </w:r>
            <w:proofErr w:type="spellEnd"/>
            <w:r>
              <w:rPr>
                <w:sz w:val="18"/>
              </w:rPr>
              <w:t xml:space="preserve"> o red </w:t>
            </w:r>
            <w:proofErr w:type="spellStart"/>
            <w:r>
              <w:rPr>
                <w:sz w:val="18"/>
              </w:rPr>
              <w:t>privada</w:t>
            </w:r>
            <w:proofErr w:type="spellEnd"/>
          </w:p>
        </w:tc>
      </w:tr>
    </w:tbl>
    <w:p w14:paraId="19636C8B" w14:textId="77777777" w:rsidR="00123302" w:rsidRDefault="00123302">
      <w:pPr>
        <w:spacing w:after="40"/>
      </w:pPr>
    </w:p>
    <w:p w14:paraId="1647C1A7" w14:textId="77777777" w:rsidR="00123302" w:rsidRDefault="00460215">
      <w:pPr>
        <w:pStyle w:val="Ttulo1"/>
      </w:pPr>
      <w:bookmarkStart w:id="21" w:name="_Toc243312674"/>
      <w:r>
        <w:t>9. Repositorio y reproducción</w:t>
      </w:r>
      <w:bookmarkEnd w:id="2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6350"/>
      </w:tblGrid>
      <w:tr w:rsidR="00123302" w14:paraId="22ABE12E" w14:textId="77777777">
        <w:trPr>
          <w:tblHeader/>
          <w:jc w:val="center"/>
        </w:trPr>
        <w:tc>
          <w:tcPr>
            <w:tcW w:w="3175" w:type="dxa"/>
            <w:shd w:val="clear" w:color="auto" w:fill="1F4FC4"/>
          </w:tcPr>
          <w:p w14:paraId="59DCDD23" w14:textId="77777777" w:rsidR="00123302" w:rsidRDefault="00460215"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w="6350" w:type="dxa"/>
            <w:shd w:val="clear" w:color="auto" w:fill="1F4FC4"/>
          </w:tcPr>
          <w:p w14:paraId="091C6DC5" w14:textId="77777777" w:rsidR="00123302" w:rsidRDefault="00460215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123302" w:rsidRPr="00ED76E0" w14:paraId="7CE936C5" w14:textId="77777777">
        <w:trPr>
          <w:jc w:val="center"/>
        </w:trPr>
        <w:tc>
          <w:tcPr>
            <w:tcW w:w="3175" w:type="dxa"/>
          </w:tcPr>
          <w:p w14:paraId="36EA678C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emr/curate.py</w:t>
            </w:r>
          </w:p>
        </w:tc>
        <w:tc>
          <w:tcPr>
            <w:tcW w:w="6350" w:type="dxa"/>
          </w:tcPr>
          <w:p w14:paraId="5993246C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Job </w:t>
            </w:r>
            <w:proofErr w:type="spellStart"/>
            <w:r w:rsidRPr="00ED76E0">
              <w:rPr>
                <w:sz w:val="19"/>
                <w:lang w:val="es-CO"/>
              </w:rPr>
              <w:t>PySpark</w:t>
            </w:r>
            <w:proofErr w:type="spellEnd"/>
            <w:r w:rsidRPr="00ED76E0">
              <w:rPr>
                <w:sz w:val="19"/>
                <w:lang w:val="es-CO"/>
              </w:rPr>
              <w:t>: C1–C5, cruce con vuelos, Parquet por mes y métricas</w:t>
            </w:r>
          </w:p>
        </w:tc>
      </w:tr>
      <w:tr w:rsidR="00123302" w14:paraId="2B5CFA64" w14:textId="77777777">
        <w:trPr>
          <w:jc w:val="center"/>
        </w:trPr>
        <w:tc>
          <w:tcPr>
            <w:tcW w:w="3175" w:type="dxa"/>
            <w:shd w:val="clear" w:color="auto" w:fill="F2F5FB"/>
          </w:tcPr>
          <w:p w14:paraId="19E72738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backend/app/</w:t>
            </w:r>
          </w:p>
        </w:tc>
        <w:tc>
          <w:tcPr>
            <w:tcW w:w="6350" w:type="dxa"/>
            <w:shd w:val="clear" w:color="auto" w:fill="F2F5FB"/>
          </w:tcPr>
          <w:p w14:paraId="53D8485D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main.py</w:t>
            </w:r>
            <w:r>
              <w:rPr>
                <w:sz w:val="19"/>
              </w:rPr>
              <w:t xml:space="preserve"> (API + páginas), </w:t>
            </w:r>
            <w:r>
              <w:rPr>
                <w:rFonts w:ascii="Consolas" w:hAnsi="Consolas"/>
                <w:color w:val="1F3A8A"/>
                <w:sz w:val="16"/>
              </w:rPr>
              <w:t>booking.py</w:t>
            </w:r>
            <w:r>
              <w:rPr>
                <w:sz w:val="19"/>
              </w:rPr>
              <w:t xml:space="preserve"> (R1–R3), </w:t>
            </w:r>
            <w:r>
              <w:rPr>
                <w:rFonts w:ascii="Consolas" w:hAnsi="Consolas"/>
                <w:color w:val="1F3A8A"/>
                <w:sz w:val="16"/>
              </w:rPr>
              <w:t>analytics.py</w:t>
            </w:r>
            <w:r>
              <w:rPr>
                <w:sz w:val="19"/>
              </w:rPr>
              <w:t xml:space="preserve"> (R7), </w:t>
            </w:r>
            <w:r>
              <w:rPr>
                <w:rFonts w:ascii="Consolas" w:hAnsi="Consolas"/>
                <w:color w:val="1F3A8A"/>
                <w:sz w:val="16"/>
              </w:rPr>
              <w:t>static/</w:t>
            </w:r>
            <w:r>
              <w:rPr>
                <w:sz w:val="19"/>
              </w:rPr>
              <w:t xml:space="preserve"> (frontend)</w:t>
            </w:r>
          </w:p>
        </w:tc>
      </w:tr>
      <w:tr w:rsidR="00123302" w:rsidRPr="00ED76E0" w14:paraId="74839B72" w14:textId="77777777">
        <w:trPr>
          <w:jc w:val="center"/>
        </w:trPr>
        <w:tc>
          <w:tcPr>
            <w:tcW w:w="3175" w:type="dxa"/>
          </w:tcPr>
          <w:p w14:paraId="28FEA9AB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backend/sql/schema.sql</w:t>
            </w:r>
          </w:p>
        </w:tc>
        <w:tc>
          <w:tcPr>
            <w:tcW w:w="6350" w:type="dxa"/>
          </w:tcPr>
          <w:p w14:paraId="4CBFC8B5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Tablas </w:t>
            </w: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flight</w:t>
            </w:r>
            <w:proofErr w:type="spellEnd"/>
            <w:r w:rsidRPr="00ED76E0">
              <w:rPr>
                <w:sz w:val="19"/>
                <w:lang w:val="es-CO"/>
              </w:rPr>
              <w:t xml:space="preserve"> y </w:t>
            </w: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reservation</w:t>
            </w:r>
            <w:proofErr w:type="spellEnd"/>
            <w:r w:rsidRPr="00ED76E0">
              <w:rPr>
                <w:sz w:val="19"/>
                <w:lang w:val="es-CO"/>
              </w:rPr>
              <w:t xml:space="preserve">, CHECK </w:t>
            </w:r>
            <w:proofErr w:type="spellStart"/>
            <w:r w:rsidRPr="00ED76E0">
              <w:rPr>
                <w:sz w:val="19"/>
                <w:lang w:val="es-CO"/>
              </w:rPr>
              <w:t>anti-sobreventa</w:t>
            </w:r>
            <w:proofErr w:type="spellEnd"/>
            <w:r w:rsidRPr="00ED76E0">
              <w:rPr>
                <w:sz w:val="19"/>
                <w:lang w:val="es-CO"/>
              </w:rPr>
              <w:t>, índice de búsqueda</w:t>
            </w:r>
          </w:p>
        </w:tc>
      </w:tr>
      <w:tr w:rsidR="00123302" w:rsidRPr="00ED76E0" w14:paraId="34D47305" w14:textId="77777777">
        <w:trPr>
          <w:jc w:val="center"/>
        </w:trPr>
        <w:tc>
          <w:tcPr>
            <w:tcW w:w="3175" w:type="dxa"/>
            <w:shd w:val="clear" w:color="auto" w:fill="F2F5FB"/>
          </w:tcPr>
          <w:p w14:paraId="77EF607E" w14:textId="77777777" w:rsidR="00123302" w:rsidRDefault="00460215">
            <w:pPr>
              <w:spacing w:after="0"/>
            </w:pPr>
            <w:proofErr w:type="spellStart"/>
            <w:r>
              <w:rPr>
                <w:rFonts w:ascii="Consolas" w:hAnsi="Consolas"/>
                <w:color w:val="1F3A8A"/>
                <w:sz w:val="16"/>
              </w:rPr>
              <w:t>athena</w:t>
            </w:r>
            <w:proofErr w:type="spellEnd"/>
            <w:r>
              <w:rPr>
                <w:rFonts w:ascii="Consolas" w:hAnsi="Consolas"/>
                <w:color w:val="1F3A8A"/>
                <w:sz w:val="16"/>
              </w:rPr>
              <w:t>/</w:t>
            </w:r>
            <w:proofErr w:type="spellStart"/>
            <w:r>
              <w:rPr>
                <w:rFonts w:ascii="Consolas" w:hAnsi="Consolas"/>
                <w:color w:val="1F3A8A"/>
                <w:sz w:val="16"/>
              </w:rPr>
              <w:t>ddl.sql</w:t>
            </w:r>
            <w:proofErr w:type="spellEnd"/>
          </w:p>
        </w:tc>
        <w:tc>
          <w:tcPr>
            <w:tcW w:w="6350" w:type="dxa"/>
            <w:shd w:val="clear" w:color="auto" w:fill="F2F5FB"/>
          </w:tcPr>
          <w:p w14:paraId="3555BA2F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Base y tablas del Glue </w:t>
            </w:r>
            <w:proofErr w:type="spellStart"/>
            <w:r w:rsidRPr="00ED76E0">
              <w:rPr>
                <w:sz w:val="19"/>
                <w:lang w:val="es-CO"/>
              </w:rPr>
              <w:t>Catalog</w:t>
            </w:r>
            <w:proofErr w:type="spellEnd"/>
            <w:r w:rsidRPr="00ED76E0">
              <w:rPr>
                <w:sz w:val="19"/>
                <w:lang w:val="es-CO"/>
              </w:rPr>
              <w:t xml:space="preserve"> (</w:t>
            </w:r>
            <w:proofErr w:type="spellStart"/>
            <w:r w:rsidRPr="00ED76E0">
              <w:rPr>
                <w:sz w:val="19"/>
                <w:lang w:val="es-CO"/>
              </w:rPr>
              <w:t>projection</w:t>
            </w:r>
            <w:proofErr w:type="spellEnd"/>
            <w:r w:rsidRPr="00ED76E0">
              <w:rPr>
                <w:sz w:val="19"/>
                <w:lang w:val="es-CO"/>
              </w:rPr>
              <w:t xml:space="preserve"> por mes)</w:t>
            </w:r>
          </w:p>
        </w:tc>
      </w:tr>
      <w:tr w:rsidR="00123302" w:rsidRPr="00ED76E0" w14:paraId="2A9813A1" w14:textId="77777777">
        <w:trPr>
          <w:jc w:val="center"/>
        </w:trPr>
        <w:tc>
          <w:tcPr>
            <w:tcW w:w="3175" w:type="dxa"/>
          </w:tcPr>
          <w:p w14:paraId="554D4767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infra/01_s3.sh</w:t>
            </w:r>
            <w:r>
              <w:rPr>
                <w:sz w:val="19"/>
              </w:rPr>
              <w:t xml:space="preserve"> … </w:t>
            </w:r>
            <w:r>
              <w:rPr>
                <w:rFonts w:ascii="Consolas" w:hAnsi="Consolas"/>
                <w:color w:val="1F3A8A"/>
                <w:sz w:val="16"/>
              </w:rPr>
              <w:t>05_redeploy.sh</w:t>
            </w:r>
          </w:p>
        </w:tc>
        <w:tc>
          <w:tcPr>
            <w:tcW w:w="6350" w:type="dxa"/>
          </w:tcPr>
          <w:p w14:paraId="10B92A4A" w14:textId="77777777" w:rsidR="00123302" w:rsidRPr="00ED76E0" w:rsidRDefault="00460215">
            <w:pPr>
              <w:spacing w:after="0"/>
              <w:rPr>
                <w:lang w:val="es-CO"/>
              </w:rPr>
            </w:pPr>
            <w:proofErr w:type="spellStart"/>
            <w:r w:rsidRPr="00ED76E0">
              <w:rPr>
                <w:sz w:val="19"/>
                <w:lang w:val="es-CO"/>
              </w:rPr>
              <w:t>Bucket</w:t>
            </w:r>
            <w:proofErr w:type="spellEnd"/>
            <w:r w:rsidRPr="00ED76E0">
              <w:rPr>
                <w:sz w:val="19"/>
                <w:lang w:val="es-CO"/>
              </w:rPr>
              <w:t xml:space="preserve"> y carga, EMR, Athena, EC2 (</w:t>
            </w:r>
            <w:proofErr w:type="spellStart"/>
            <w:r w:rsidRPr="00ED76E0">
              <w:rPr>
                <w:sz w:val="19"/>
                <w:lang w:val="es-CO"/>
              </w:rPr>
              <w:t>user</w:t>
            </w:r>
            <w:proofErr w:type="spellEnd"/>
            <w:r w:rsidRPr="00ED76E0">
              <w:rPr>
                <w:sz w:val="19"/>
                <w:lang w:val="es-CO"/>
              </w:rPr>
              <w:t>-data) y redespliegue por SSM</w:t>
            </w:r>
          </w:p>
        </w:tc>
      </w:tr>
      <w:tr w:rsidR="00123302" w:rsidRPr="00ED76E0" w14:paraId="348BBD11" w14:textId="77777777">
        <w:trPr>
          <w:jc w:val="center"/>
        </w:trPr>
        <w:tc>
          <w:tcPr>
            <w:tcW w:w="3175" w:type="dxa"/>
            <w:shd w:val="clear" w:color="auto" w:fill="F2F5FB"/>
          </w:tcPr>
          <w:p w14:paraId="2735CA8D" w14:textId="77777777" w:rsidR="00123302" w:rsidRDefault="00460215">
            <w:pPr>
              <w:spacing w:after="0"/>
            </w:pPr>
            <w:r>
              <w:rPr>
                <w:rFonts w:ascii="Consolas" w:hAnsi="Consolas"/>
                <w:color w:val="1F3A8A"/>
                <w:sz w:val="16"/>
              </w:rPr>
              <w:t>infra/validate_sample.py</w:t>
            </w:r>
          </w:p>
        </w:tc>
        <w:tc>
          <w:tcPr>
            <w:tcW w:w="6350" w:type="dxa"/>
            <w:shd w:val="clear" w:color="auto" w:fill="F2F5FB"/>
          </w:tcPr>
          <w:p w14:paraId="55A84C80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Comparación de la salida de EMR con el oráculo</w:t>
            </w:r>
          </w:p>
        </w:tc>
      </w:tr>
      <w:tr w:rsidR="00123302" w:rsidRPr="00ED76E0" w14:paraId="3D5FCC4A" w14:textId="77777777">
        <w:trPr>
          <w:jc w:val="center"/>
        </w:trPr>
        <w:tc>
          <w:tcPr>
            <w:tcW w:w="3175" w:type="dxa"/>
          </w:tcPr>
          <w:p w14:paraId="6FE10499" w14:textId="77777777" w:rsidR="00123302" w:rsidRDefault="00460215">
            <w:pPr>
              <w:spacing w:after="0"/>
            </w:pPr>
            <w:proofErr w:type="spellStart"/>
            <w:proofErr w:type="gramStart"/>
            <w:r>
              <w:rPr>
                <w:rFonts w:ascii="Consolas" w:hAnsi="Consolas"/>
                <w:color w:val="1F3A8A"/>
                <w:sz w:val="16"/>
              </w:rPr>
              <w:t>config.yaml</w:t>
            </w:r>
            <w:proofErr w:type="spellEnd"/>
            <w:proofErr w:type="gram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A8A"/>
                <w:sz w:val="16"/>
              </w:rPr>
              <w:t>cost_</w:t>
            </w:r>
            <w:proofErr w:type="gramStart"/>
            <w:r>
              <w:rPr>
                <w:rFonts w:ascii="Consolas" w:hAnsi="Consolas"/>
                <w:color w:val="1F3A8A"/>
                <w:sz w:val="16"/>
              </w:rPr>
              <w:t>projection.yaml</w:t>
            </w:r>
            <w:proofErr w:type="spellEnd"/>
            <w:proofErr w:type="gram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8A"/>
                <w:sz w:val="16"/>
              </w:rPr>
              <w:t>report.md</w:t>
            </w:r>
          </w:p>
        </w:tc>
        <w:tc>
          <w:tcPr>
            <w:tcW w:w="6350" w:type="dxa"/>
          </w:tcPr>
          <w:p w14:paraId="267A501A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Configuración del </w:t>
            </w:r>
            <w:proofErr w:type="spellStart"/>
            <w:r w:rsidRPr="00ED76E0">
              <w:rPr>
                <w:sz w:val="19"/>
                <w:lang w:val="es-CO"/>
              </w:rPr>
              <w:t>harness</w:t>
            </w:r>
            <w:proofErr w:type="spellEnd"/>
            <w:r w:rsidRPr="00ED76E0">
              <w:rPr>
                <w:sz w:val="19"/>
                <w:lang w:val="es-CO"/>
              </w:rPr>
              <w:t xml:space="preserve"> (sin credenciales), proyección y reporte final</w:t>
            </w:r>
          </w:p>
        </w:tc>
      </w:tr>
    </w:tbl>
    <w:p w14:paraId="1F2CFA5E" w14:textId="77777777" w:rsidR="00123302" w:rsidRPr="00ED76E0" w:rsidRDefault="00123302">
      <w:pPr>
        <w:spacing w:after="40"/>
        <w:rPr>
          <w:lang w:val="es-CO"/>
        </w:rPr>
      </w:pPr>
    </w:p>
    <w:p w14:paraId="1B8DA691" w14:textId="77777777" w:rsidR="00123302" w:rsidRPr="00ED76E0" w:rsidRDefault="00460215">
      <w:pPr>
        <w:rPr>
          <w:lang w:val="es-CO"/>
        </w:rPr>
      </w:pPr>
      <w:r w:rsidRPr="00ED76E0">
        <w:rPr>
          <w:lang w:val="es-CO"/>
        </w:rPr>
        <w:lastRenderedPageBreak/>
        <w:t xml:space="preserve">Orden de ejecución desde Git Bash: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bash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 xml:space="preserve"> infra/01_s3.sh</w:t>
      </w:r>
      <w:r w:rsidRPr="00ED76E0">
        <w:rPr>
          <w:lang w:val="es-CO"/>
        </w:rPr>
        <w:t xml:space="preserve"> →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bash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 xml:space="preserve"> infra/02_emr.sh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sample</w:t>
      </w:r>
      <w:proofErr w:type="spellEnd"/>
      <w:r w:rsidRPr="00ED76E0">
        <w:rPr>
          <w:lang w:val="es-CO"/>
        </w:rPr>
        <w:t xml:space="preserve"> →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python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 xml:space="preserve"> infra/validate_sample.py s3://…/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curated-sample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 xml:space="preserve"> 100000</w:t>
      </w:r>
      <w:r w:rsidRPr="00ED76E0">
        <w:rPr>
          <w:lang w:val="es-CO"/>
        </w:rPr>
        <w:t xml:space="preserve"> →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bash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 xml:space="preserve"> infra/02_emr.sh full</w:t>
      </w:r>
      <w:r w:rsidRPr="00ED76E0">
        <w:rPr>
          <w:lang w:val="es-CO"/>
        </w:rPr>
        <w:t xml:space="preserve"> →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bash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 xml:space="preserve"> infra/03_athena.sh</w:t>
      </w:r>
      <w:r w:rsidRPr="00ED76E0">
        <w:rPr>
          <w:lang w:val="es-CO"/>
        </w:rPr>
        <w:t xml:space="preserve"> → </w:t>
      </w:r>
      <w:proofErr w:type="spellStart"/>
      <w:r w:rsidRPr="00ED76E0">
        <w:rPr>
          <w:rFonts w:ascii="Consolas" w:hAnsi="Consolas"/>
          <w:color w:val="1F3A8A"/>
          <w:sz w:val="19"/>
          <w:lang w:val="es-CO"/>
        </w:rPr>
        <w:t>bash</w:t>
      </w:r>
      <w:proofErr w:type="spellEnd"/>
      <w:r w:rsidRPr="00ED76E0">
        <w:rPr>
          <w:rFonts w:ascii="Consolas" w:hAnsi="Consolas"/>
          <w:color w:val="1F3A8A"/>
          <w:sz w:val="19"/>
          <w:lang w:val="es-CO"/>
        </w:rPr>
        <w:t xml:space="preserve"> infra/04_ec2.sh</w:t>
      </w:r>
      <w:r w:rsidRPr="00ED76E0">
        <w:rPr>
          <w:lang w:val="es-CO"/>
        </w:rPr>
        <w:t>.</w:t>
      </w:r>
    </w:p>
    <w:p w14:paraId="243BC7EB" w14:textId="77777777" w:rsidR="00123302" w:rsidRPr="00ED76E0" w:rsidRDefault="00460215">
      <w:pPr>
        <w:rPr>
          <w:lang w:val="es-CO"/>
        </w:rPr>
      </w:pPr>
      <w:r w:rsidRPr="00ED76E0">
        <w:rPr>
          <w:lang w:val="es-CO"/>
        </w:rPr>
        <w:br w:type="page"/>
      </w:r>
    </w:p>
    <w:p w14:paraId="2471418A" w14:textId="77777777" w:rsidR="00123302" w:rsidRPr="00ED76E0" w:rsidRDefault="00460215">
      <w:pPr>
        <w:pStyle w:val="Ttulo1"/>
        <w:rPr>
          <w:lang w:val="es-CO"/>
        </w:rPr>
      </w:pPr>
      <w:bookmarkStart w:id="22" w:name="_Toc243312675"/>
      <w:r w:rsidRPr="00ED76E0">
        <w:rPr>
          <w:lang w:val="es-CO"/>
        </w:rPr>
        <w:lastRenderedPageBreak/>
        <w:t xml:space="preserve">Anexo A. Bitácora de </w:t>
      </w:r>
      <w:proofErr w:type="spellStart"/>
      <w:r w:rsidRPr="00ED76E0">
        <w:rPr>
          <w:lang w:val="es-CO"/>
        </w:rPr>
        <w:t>prompts</w:t>
      </w:r>
      <w:bookmarkEnd w:id="22"/>
      <w:proofErr w:type="spellEnd"/>
    </w:p>
    <w:p w14:paraId="27EC0355" w14:textId="77777777" w:rsidR="00123302" w:rsidRPr="00ED76E0" w:rsidRDefault="00460215">
      <w:pPr>
        <w:rPr>
          <w:lang w:val="es-CO"/>
        </w:rPr>
      </w:pPr>
      <w:r w:rsidRPr="00ED76E0">
        <w:rPr>
          <w:b/>
          <w:sz w:val="21"/>
          <w:lang w:val="es-CO"/>
        </w:rPr>
        <w:t>Asistente:</w:t>
      </w:r>
      <w:r w:rsidRPr="00ED76E0">
        <w:rPr>
          <w:sz w:val="21"/>
          <w:lang w:val="es-CO"/>
        </w:rPr>
        <w:t xml:space="preserve"> Claude (Opus 5.5) en Claude Code. </w:t>
      </w:r>
      <w:r w:rsidRPr="00ED76E0">
        <w:rPr>
          <w:b/>
          <w:sz w:val="21"/>
          <w:lang w:val="es-CO"/>
        </w:rPr>
        <w:t>Uso:</w:t>
      </w:r>
      <w:r w:rsidRPr="00ED76E0">
        <w:rPr>
          <w:sz w:val="21"/>
          <w:lang w:val="es-CO"/>
        </w:rPr>
        <w:t xml:space="preserve"> lectura del enunciado y del </w:t>
      </w:r>
      <w:proofErr w:type="spellStart"/>
      <w:r w:rsidRPr="00ED76E0">
        <w:rPr>
          <w:sz w:val="21"/>
          <w:lang w:val="es-CO"/>
        </w:rPr>
        <w:t>harness</w:t>
      </w:r>
      <w:proofErr w:type="spellEnd"/>
      <w:r w:rsidRPr="00ED76E0">
        <w:rPr>
          <w:sz w:val="21"/>
          <w:lang w:val="es-CO"/>
        </w:rPr>
        <w:t xml:space="preserve">, código del </w:t>
      </w:r>
      <w:proofErr w:type="spellStart"/>
      <w:r w:rsidRPr="00ED76E0">
        <w:rPr>
          <w:sz w:val="21"/>
          <w:lang w:val="es-CO"/>
        </w:rPr>
        <w:t>backend</w:t>
      </w:r>
      <w:proofErr w:type="spellEnd"/>
      <w:r w:rsidRPr="00ED76E0">
        <w:rPr>
          <w:sz w:val="21"/>
          <w:lang w:val="es-CO"/>
        </w:rPr>
        <w:t xml:space="preserve">, del </w:t>
      </w:r>
      <w:proofErr w:type="spellStart"/>
      <w:r w:rsidRPr="00ED76E0">
        <w:rPr>
          <w:sz w:val="21"/>
          <w:lang w:val="es-CO"/>
        </w:rPr>
        <w:t>frontend</w:t>
      </w:r>
      <w:proofErr w:type="spellEnd"/>
      <w:r w:rsidRPr="00ED76E0">
        <w:rPr>
          <w:sz w:val="21"/>
          <w:lang w:val="es-CO"/>
        </w:rPr>
        <w:t xml:space="preserve"> y del </w:t>
      </w:r>
      <w:proofErr w:type="spellStart"/>
      <w:r w:rsidRPr="00ED76E0">
        <w:rPr>
          <w:sz w:val="21"/>
          <w:lang w:val="es-CO"/>
        </w:rPr>
        <w:t>job</w:t>
      </w:r>
      <w:proofErr w:type="spellEnd"/>
      <w:r w:rsidRPr="00ED76E0">
        <w:rPr>
          <w:sz w:val="21"/>
          <w:lang w:val="es-CO"/>
        </w:rPr>
        <w:t xml:space="preserve"> de </w:t>
      </w:r>
      <w:proofErr w:type="spellStart"/>
      <w:r w:rsidRPr="00ED76E0">
        <w:rPr>
          <w:sz w:val="21"/>
          <w:lang w:val="es-CO"/>
        </w:rPr>
        <w:t>PySpark</w:t>
      </w:r>
      <w:proofErr w:type="spellEnd"/>
      <w:r w:rsidRPr="00ED76E0">
        <w:rPr>
          <w:sz w:val="21"/>
          <w:lang w:val="es-CO"/>
        </w:rPr>
        <w:t xml:space="preserve">, scripts de AWS, diagnóstico de fallos y redacción de este documento. Cada entrada registra el </w:t>
      </w:r>
      <w:proofErr w:type="spellStart"/>
      <w:r w:rsidRPr="00ED76E0">
        <w:rPr>
          <w:sz w:val="21"/>
          <w:lang w:val="es-CO"/>
        </w:rPr>
        <w:t>prompt</w:t>
      </w:r>
      <w:proofErr w:type="spellEnd"/>
      <w:r w:rsidRPr="00ED76E0">
        <w:rPr>
          <w:sz w:val="21"/>
          <w:lang w:val="es-CO"/>
        </w:rPr>
        <w:t xml:space="preserve"> real, lo que produjo y </w:t>
      </w:r>
      <w:r w:rsidRPr="00ED76E0">
        <w:rPr>
          <w:b/>
          <w:sz w:val="21"/>
          <w:lang w:val="es-CO"/>
        </w:rPr>
        <w:t>lo que el equipo decidió o corrigió</w:t>
      </w:r>
      <w:r w:rsidRPr="00ED76E0">
        <w:rPr>
          <w:sz w:val="21"/>
          <w:lang w:val="es-CO"/>
        </w:rPr>
        <w:t>, que es la columna que importa.</w:t>
      </w:r>
    </w:p>
    <w:p w14:paraId="24489033" w14:textId="77777777" w:rsidR="00123302" w:rsidRDefault="00460215">
      <w:pPr>
        <w:pStyle w:val="Ttulo2"/>
      </w:pPr>
      <w:bookmarkStart w:id="23" w:name="_Toc243312676"/>
      <w:r>
        <w:t xml:space="preserve">P-01 · </w:t>
      </w:r>
      <w:proofErr w:type="spellStart"/>
      <w:r>
        <w:t>Encuadre</w:t>
      </w:r>
      <w:bookmarkEnd w:id="23"/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370"/>
      </w:tblGrid>
      <w:tr w:rsidR="00123302" w14:paraId="0E84F04F" w14:textId="77777777">
        <w:trPr>
          <w:tblHeader/>
          <w:jc w:val="center"/>
        </w:trPr>
        <w:tc>
          <w:tcPr>
            <w:tcW w:w="2154" w:type="dxa"/>
            <w:shd w:val="clear" w:color="auto" w:fill="1F4FC4"/>
          </w:tcPr>
          <w:p w14:paraId="0ED0B079" w14:textId="77777777" w:rsidR="00123302" w:rsidRDefault="00460215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370" w:type="dxa"/>
            <w:shd w:val="clear" w:color="auto" w:fill="1F4FC4"/>
          </w:tcPr>
          <w:p w14:paraId="770ED16B" w14:textId="77777777" w:rsidR="00123302" w:rsidRDefault="00460215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123302" w:rsidRPr="00ED76E0" w14:paraId="13469625" w14:textId="77777777">
        <w:trPr>
          <w:jc w:val="center"/>
        </w:trPr>
        <w:tc>
          <w:tcPr>
            <w:tcW w:w="2154" w:type="dxa"/>
          </w:tcPr>
          <w:p w14:paraId="1D03B2AF" w14:textId="77777777" w:rsidR="00123302" w:rsidRDefault="00460215">
            <w:pPr>
              <w:spacing w:after="0"/>
            </w:pPr>
            <w:r>
              <w:rPr>
                <w:sz w:val="19"/>
              </w:rPr>
              <w:t>Prompt</w:t>
            </w:r>
          </w:p>
        </w:tc>
        <w:tc>
          <w:tcPr>
            <w:tcW w:w="7370" w:type="dxa"/>
          </w:tcPr>
          <w:p w14:paraId="31EAAEF4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"ayúdame a hacer mi parcial de </w:t>
            </w:r>
            <w:proofErr w:type="spellStart"/>
            <w:r w:rsidRPr="00ED76E0">
              <w:rPr>
                <w:sz w:val="19"/>
                <w:lang w:val="es-CO"/>
              </w:rPr>
              <w:t>big</w:t>
            </w:r>
            <w:proofErr w:type="spellEnd"/>
            <w:r w:rsidRPr="00ED76E0">
              <w:rPr>
                <w:sz w:val="19"/>
                <w:lang w:val="es-CO"/>
              </w:rPr>
              <w:t xml:space="preserve"> data, se supone que es una continuación de otro … tengo 50 dólares para gastar … primero revisemos qué hay que hacer, luego discutimos el cómo, tomamos decisiones entre ambos y luego lo hacemos"</w:t>
            </w:r>
          </w:p>
        </w:tc>
      </w:tr>
      <w:tr w:rsidR="00123302" w:rsidRPr="00ED76E0" w14:paraId="262C3A06" w14:textId="77777777">
        <w:trPr>
          <w:jc w:val="center"/>
        </w:trPr>
        <w:tc>
          <w:tcPr>
            <w:tcW w:w="2154" w:type="dxa"/>
            <w:shd w:val="clear" w:color="auto" w:fill="F2F5FB"/>
          </w:tcPr>
          <w:p w14:paraId="15FAB235" w14:textId="77777777" w:rsidR="00123302" w:rsidRDefault="00460215">
            <w:pPr>
              <w:spacing w:after="0"/>
            </w:pPr>
            <w:proofErr w:type="spellStart"/>
            <w:r>
              <w:rPr>
                <w:sz w:val="19"/>
              </w:rPr>
              <w:t>Qué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produjo</w:t>
            </w:r>
            <w:proofErr w:type="spellEnd"/>
          </w:p>
        </w:tc>
        <w:tc>
          <w:tcPr>
            <w:tcW w:w="7370" w:type="dxa"/>
            <w:shd w:val="clear" w:color="auto" w:fill="F2F5FB"/>
          </w:tcPr>
          <w:p w14:paraId="4D934789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Lectura del enunciado, del código del </w:t>
            </w:r>
            <w:proofErr w:type="spellStart"/>
            <w:r w:rsidRPr="00ED76E0">
              <w:rPr>
                <w:sz w:val="19"/>
                <w:lang w:val="es-CO"/>
              </w:rPr>
              <w:t>harness</w:t>
            </w:r>
            <w:proofErr w:type="spellEnd"/>
            <w:r w:rsidRPr="00ED76E0">
              <w:rPr>
                <w:sz w:val="19"/>
                <w:lang w:val="es-CO"/>
              </w:rPr>
              <w:t xml:space="preserve"> (</w:t>
            </w:r>
            <w:proofErr w:type="spellStart"/>
            <w:r w:rsidRPr="00ED76E0">
              <w:rPr>
                <w:sz w:val="19"/>
                <w:lang w:val="es-CO"/>
              </w:rPr>
              <w:t>tests</w:t>
            </w:r>
            <w:proofErr w:type="spellEnd"/>
            <w:r w:rsidRPr="00ED76E0">
              <w:rPr>
                <w:sz w:val="19"/>
                <w:lang w:val="es-CO"/>
              </w:rPr>
              <w:t xml:space="preserve">, oráculo, umbrales, precios) y del parcial 1. Resumen de requisitos, siete trampas detectadas en los </w:t>
            </w:r>
            <w:proofErr w:type="spellStart"/>
            <w:r w:rsidRPr="00ED76E0">
              <w:rPr>
                <w:sz w:val="19"/>
                <w:lang w:val="es-CO"/>
              </w:rPr>
              <w:t>tests</w:t>
            </w:r>
            <w:proofErr w:type="spellEnd"/>
            <w:r w:rsidRPr="00ED76E0">
              <w:rPr>
                <w:sz w:val="19"/>
                <w:lang w:val="es-CO"/>
              </w:rPr>
              <w:t xml:space="preserve"> (p. ej., los RDS detenidos cuentan en R12, un </w:t>
            </w:r>
            <w:proofErr w:type="spellStart"/>
            <w:proofErr w:type="gramStart"/>
            <w:r w:rsidRPr="00ED76E0">
              <w:rPr>
                <w:sz w:val="19"/>
                <w:lang w:val="es-CO"/>
              </w:rPr>
              <w:t>cluster</w:t>
            </w:r>
            <w:proofErr w:type="spellEnd"/>
            <w:proofErr w:type="gramEnd"/>
            <w:r w:rsidRPr="00ED76E0">
              <w:rPr>
                <w:sz w:val="19"/>
                <w:lang w:val="es-CO"/>
              </w:rPr>
              <w:t xml:space="preserve"> EMR vivo hace fallar R11) y una arquitectura propuesta.</w:t>
            </w:r>
          </w:p>
        </w:tc>
      </w:tr>
      <w:tr w:rsidR="00123302" w:rsidRPr="00ED76E0" w14:paraId="7AD40EF0" w14:textId="77777777">
        <w:trPr>
          <w:jc w:val="center"/>
        </w:trPr>
        <w:tc>
          <w:tcPr>
            <w:tcW w:w="2154" w:type="dxa"/>
          </w:tcPr>
          <w:p w14:paraId="09BAB73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Decisión o corrección del equipo</w:t>
            </w:r>
          </w:p>
        </w:tc>
        <w:tc>
          <w:tcPr>
            <w:tcW w:w="7370" w:type="dxa"/>
          </w:tcPr>
          <w:p w14:paraId="5B12C9C9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El equipo fijó el método: </w:t>
            </w:r>
            <w:r w:rsidRPr="00ED76E0">
              <w:rPr>
                <w:b/>
                <w:sz w:val="19"/>
                <w:lang w:val="es-CO"/>
              </w:rPr>
              <w:t>primero entender, luego decidir juntos, luego construir</w:t>
            </w:r>
            <w:r w:rsidRPr="00ED76E0">
              <w:rPr>
                <w:sz w:val="19"/>
                <w:lang w:val="es-CO"/>
              </w:rPr>
              <w:t xml:space="preserve">. No se escribió código hasta tener el </w:t>
            </w:r>
            <w:proofErr w:type="spellStart"/>
            <w:r w:rsidRPr="00ED76E0">
              <w:rPr>
                <w:sz w:val="19"/>
                <w:lang w:val="es-CO"/>
              </w:rPr>
              <w:t>seed</w:t>
            </w:r>
            <w:proofErr w:type="spellEnd"/>
            <w:r w:rsidRPr="00ED76E0">
              <w:rPr>
                <w:sz w:val="19"/>
                <w:lang w:val="es-CO"/>
              </w:rPr>
              <w:t xml:space="preserve"> y la decisión de base de datos.</w:t>
            </w:r>
          </w:p>
        </w:tc>
      </w:tr>
    </w:tbl>
    <w:p w14:paraId="344E151C" w14:textId="77777777" w:rsidR="00123302" w:rsidRPr="00ED76E0" w:rsidRDefault="00123302">
      <w:pPr>
        <w:spacing w:after="40"/>
        <w:rPr>
          <w:lang w:val="es-CO"/>
        </w:rPr>
      </w:pPr>
    </w:p>
    <w:p w14:paraId="328C99D5" w14:textId="77777777" w:rsidR="00123302" w:rsidRDefault="00460215">
      <w:pPr>
        <w:pStyle w:val="Ttulo2"/>
      </w:pPr>
      <w:bookmarkStart w:id="24" w:name="_Toc243312677"/>
      <w:r>
        <w:t xml:space="preserve">P-02 · </w:t>
      </w:r>
      <w:proofErr w:type="spellStart"/>
      <w:r>
        <w:t>Decisiones</w:t>
      </w:r>
      <w:proofErr w:type="spellEnd"/>
      <w:r>
        <w:t xml:space="preserve"> de arranque</w:t>
      </w:r>
      <w:bookmarkEnd w:id="2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370"/>
      </w:tblGrid>
      <w:tr w:rsidR="00123302" w14:paraId="2B3FC0C1" w14:textId="77777777">
        <w:trPr>
          <w:tblHeader/>
          <w:jc w:val="center"/>
        </w:trPr>
        <w:tc>
          <w:tcPr>
            <w:tcW w:w="2154" w:type="dxa"/>
            <w:shd w:val="clear" w:color="auto" w:fill="1F4FC4"/>
          </w:tcPr>
          <w:p w14:paraId="56F63EDE" w14:textId="77777777" w:rsidR="00123302" w:rsidRDefault="00460215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370" w:type="dxa"/>
            <w:shd w:val="clear" w:color="auto" w:fill="1F4FC4"/>
          </w:tcPr>
          <w:p w14:paraId="3FD6B738" w14:textId="77777777" w:rsidR="00123302" w:rsidRDefault="00460215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123302" w:rsidRPr="00ED76E0" w14:paraId="19F13600" w14:textId="77777777">
        <w:trPr>
          <w:jc w:val="center"/>
        </w:trPr>
        <w:tc>
          <w:tcPr>
            <w:tcW w:w="2154" w:type="dxa"/>
          </w:tcPr>
          <w:p w14:paraId="47D264AF" w14:textId="77777777" w:rsidR="00123302" w:rsidRDefault="00460215">
            <w:pPr>
              <w:spacing w:after="0"/>
            </w:pPr>
            <w:r>
              <w:rPr>
                <w:sz w:val="19"/>
              </w:rPr>
              <w:t>Prompt</w:t>
            </w:r>
          </w:p>
        </w:tc>
        <w:tc>
          <w:tcPr>
            <w:tcW w:w="7370" w:type="dxa"/>
          </w:tcPr>
          <w:p w14:paraId="6D6D6CBB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"la </w:t>
            </w:r>
            <w:proofErr w:type="spellStart"/>
            <w:r w:rsidRPr="00ED76E0">
              <w:rPr>
                <w:sz w:val="19"/>
                <w:lang w:val="es-CO"/>
              </w:rPr>
              <w:t>seed</w:t>
            </w:r>
            <w:proofErr w:type="spellEnd"/>
            <w:r w:rsidRPr="00ED76E0">
              <w:rPr>
                <w:sz w:val="19"/>
                <w:lang w:val="es-CO"/>
              </w:rPr>
              <w:t xml:space="preserve"> para los datos es 190 … se entrega el 23 y la base de datos que sea </w:t>
            </w:r>
            <w:proofErr w:type="spellStart"/>
            <w:r w:rsidRPr="00ED76E0">
              <w:rPr>
                <w:sz w:val="19"/>
                <w:lang w:val="es-CO"/>
              </w:rPr>
              <w:t>postgre</w:t>
            </w:r>
            <w:proofErr w:type="spellEnd"/>
            <w:r w:rsidRPr="00ED76E0">
              <w:rPr>
                <w:sz w:val="19"/>
                <w:lang w:val="es-CO"/>
              </w:rPr>
              <w:t>"</w:t>
            </w:r>
          </w:p>
        </w:tc>
      </w:tr>
      <w:tr w:rsidR="00123302" w:rsidRPr="00ED76E0" w14:paraId="52638753" w14:textId="77777777">
        <w:trPr>
          <w:jc w:val="center"/>
        </w:trPr>
        <w:tc>
          <w:tcPr>
            <w:tcW w:w="2154" w:type="dxa"/>
            <w:shd w:val="clear" w:color="auto" w:fill="F2F5FB"/>
          </w:tcPr>
          <w:p w14:paraId="55B15F69" w14:textId="77777777" w:rsidR="00123302" w:rsidRDefault="00460215">
            <w:pPr>
              <w:spacing w:after="0"/>
            </w:pPr>
            <w:proofErr w:type="spellStart"/>
            <w:r>
              <w:rPr>
                <w:sz w:val="19"/>
              </w:rPr>
              <w:t>Qué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produjo</w:t>
            </w:r>
            <w:proofErr w:type="spellEnd"/>
          </w:p>
        </w:tc>
        <w:tc>
          <w:tcPr>
            <w:tcW w:w="7370" w:type="dxa"/>
            <w:shd w:val="clear" w:color="auto" w:fill="F2F5FB"/>
          </w:tcPr>
          <w:p w14:paraId="10A62EF1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Generación de los datos crudos y de las respuestas esperadas (2.005.463 filas, 336 métricas, K = 8), </w:t>
            </w:r>
            <w:proofErr w:type="spellStart"/>
            <w:r w:rsidRPr="00ED76E0">
              <w:rPr>
                <w:sz w:val="19"/>
                <w:lang w:val="es-CO"/>
              </w:rPr>
              <w:t>job</w:t>
            </w:r>
            <w:proofErr w:type="spellEnd"/>
            <w:r w:rsidRPr="00ED76E0">
              <w:rPr>
                <w:sz w:val="19"/>
                <w:lang w:val="es-CO"/>
              </w:rPr>
              <w:t xml:space="preserve"> de </w:t>
            </w:r>
            <w:proofErr w:type="spellStart"/>
            <w:r w:rsidRPr="00ED76E0">
              <w:rPr>
                <w:sz w:val="19"/>
                <w:lang w:val="es-CO"/>
              </w:rPr>
              <w:t>PySpark</w:t>
            </w:r>
            <w:proofErr w:type="spellEnd"/>
            <w:r w:rsidRPr="00ED76E0">
              <w:rPr>
                <w:sz w:val="19"/>
                <w:lang w:val="es-CO"/>
              </w:rPr>
              <w:t xml:space="preserve">, </w:t>
            </w:r>
            <w:proofErr w:type="spellStart"/>
            <w:r w:rsidRPr="00ED76E0">
              <w:rPr>
                <w:sz w:val="19"/>
                <w:lang w:val="es-CO"/>
              </w:rPr>
              <w:t>backend</w:t>
            </w:r>
            <w:proofErr w:type="spellEnd"/>
            <w:r w:rsidRPr="00ED76E0">
              <w:rPr>
                <w:sz w:val="19"/>
                <w:lang w:val="es-CO"/>
              </w:rPr>
              <w:t xml:space="preserve">, </w:t>
            </w:r>
            <w:proofErr w:type="spellStart"/>
            <w:r w:rsidRPr="00ED76E0">
              <w:rPr>
                <w:sz w:val="19"/>
                <w:lang w:val="es-CO"/>
              </w:rPr>
              <w:t>frontend</w:t>
            </w:r>
            <w:proofErr w:type="spellEnd"/>
            <w:r w:rsidRPr="00ED76E0">
              <w:rPr>
                <w:sz w:val="19"/>
                <w:lang w:val="es-CO"/>
              </w:rPr>
              <w:t xml:space="preserve"> y scripts.</w:t>
            </w:r>
          </w:p>
        </w:tc>
      </w:tr>
      <w:tr w:rsidR="00123302" w14:paraId="5F92978C" w14:textId="77777777">
        <w:trPr>
          <w:jc w:val="center"/>
        </w:trPr>
        <w:tc>
          <w:tcPr>
            <w:tcW w:w="2154" w:type="dxa"/>
          </w:tcPr>
          <w:p w14:paraId="4F4B68B2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Decisión o corrección del equipo</w:t>
            </w:r>
          </w:p>
        </w:tc>
        <w:tc>
          <w:tcPr>
            <w:tcW w:w="7370" w:type="dxa"/>
          </w:tcPr>
          <w:p w14:paraId="1AFC63EF" w14:textId="77777777" w:rsidR="00123302" w:rsidRDefault="00460215">
            <w:pPr>
              <w:spacing w:after="0"/>
            </w:pPr>
            <w:r w:rsidRPr="00ED76E0">
              <w:rPr>
                <w:sz w:val="19"/>
                <w:lang w:val="es-CO"/>
              </w:rPr>
              <w:t xml:space="preserve">El equipo eligió PostgreSQL. El asistente propuso alojarlo en la EC2 en vez de RDS (−US$ 12/mes). </w:t>
            </w:r>
            <w:r>
              <w:rPr>
                <w:sz w:val="19"/>
              </w:rPr>
              <w:t xml:space="preserve">Se </w:t>
            </w:r>
            <w:proofErr w:type="spellStart"/>
            <w:r>
              <w:rPr>
                <w:sz w:val="19"/>
              </w:rPr>
              <w:t>aceptó</w:t>
            </w:r>
            <w:proofErr w:type="spellEnd"/>
            <w:r>
              <w:rPr>
                <w:sz w:val="19"/>
              </w:rPr>
              <w:t xml:space="preserve"> con el compromiso de backups declarado (D-1).</w:t>
            </w:r>
          </w:p>
        </w:tc>
      </w:tr>
    </w:tbl>
    <w:p w14:paraId="15CCB9E4" w14:textId="77777777" w:rsidR="00123302" w:rsidRDefault="00123302">
      <w:pPr>
        <w:spacing w:after="40"/>
      </w:pPr>
    </w:p>
    <w:p w14:paraId="6A04261C" w14:textId="77777777" w:rsidR="00123302" w:rsidRDefault="00460215">
      <w:pPr>
        <w:pStyle w:val="Ttulo2"/>
      </w:pPr>
      <w:bookmarkStart w:id="25" w:name="_Toc243312678"/>
      <w:r>
        <w:t>P-03 · Credenciales</w:t>
      </w:r>
      <w:bookmarkEnd w:id="2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370"/>
      </w:tblGrid>
      <w:tr w:rsidR="00123302" w14:paraId="64732F04" w14:textId="77777777">
        <w:trPr>
          <w:tblHeader/>
          <w:jc w:val="center"/>
        </w:trPr>
        <w:tc>
          <w:tcPr>
            <w:tcW w:w="2154" w:type="dxa"/>
            <w:shd w:val="clear" w:color="auto" w:fill="1F4FC4"/>
          </w:tcPr>
          <w:p w14:paraId="3C36E88C" w14:textId="77777777" w:rsidR="00123302" w:rsidRDefault="00460215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370" w:type="dxa"/>
            <w:shd w:val="clear" w:color="auto" w:fill="1F4FC4"/>
          </w:tcPr>
          <w:p w14:paraId="21841DAD" w14:textId="77777777" w:rsidR="00123302" w:rsidRDefault="00460215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123302" w14:paraId="32C6B1A2" w14:textId="77777777">
        <w:trPr>
          <w:jc w:val="center"/>
        </w:trPr>
        <w:tc>
          <w:tcPr>
            <w:tcW w:w="2154" w:type="dxa"/>
          </w:tcPr>
          <w:p w14:paraId="31DF9CFF" w14:textId="77777777" w:rsidR="00123302" w:rsidRDefault="00460215">
            <w:pPr>
              <w:spacing w:after="0"/>
            </w:pPr>
            <w:r>
              <w:rPr>
                <w:sz w:val="19"/>
              </w:rPr>
              <w:t>Prompt</w:t>
            </w:r>
          </w:p>
        </w:tc>
        <w:tc>
          <w:tcPr>
            <w:tcW w:w="7370" w:type="dxa"/>
          </w:tcPr>
          <w:p w14:paraId="6A96B5BB" w14:textId="77777777" w:rsidR="00123302" w:rsidRDefault="00460215">
            <w:pPr>
              <w:spacing w:after="0"/>
            </w:pPr>
            <w:r w:rsidRPr="00ED76E0">
              <w:rPr>
                <w:sz w:val="19"/>
                <w:lang w:val="es-CO"/>
              </w:rPr>
              <w:t xml:space="preserve">"¿cómo así que las credenciales? </w:t>
            </w:r>
            <w:r>
              <w:rPr>
                <w:sz w:val="19"/>
              </w:rPr>
              <w:t>¿</w:t>
            </w:r>
            <w:proofErr w:type="spellStart"/>
            <w:r>
              <w:rPr>
                <w:sz w:val="19"/>
              </w:rPr>
              <w:t>eso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qué</w:t>
            </w:r>
            <w:proofErr w:type="spellEnd"/>
            <w:r>
              <w:rPr>
                <w:sz w:val="19"/>
              </w:rPr>
              <w:t>?"</w:t>
            </w:r>
          </w:p>
        </w:tc>
      </w:tr>
      <w:tr w:rsidR="00123302" w:rsidRPr="00ED76E0" w14:paraId="32ED8D17" w14:textId="77777777">
        <w:trPr>
          <w:jc w:val="center"/>
        </w:trPr>
        <w:tc>
          <w:tcPr>
            <w:tcW w:w="2154" w:type="dxa"/>
            <w:shd w:val="clear" w:color="auto" w:fill="F2F5FB"/>
          </w:tcPr>
          <w:p w14:paraId="0B996082" w14:textId="77777777" w:rsidR="00123302" w:rsidRDefault="00460215">
            <w:pPr>
              <w:spacing w:after="0"/>
            </w:pPr>
            <w:r>
              <w:rPr>
                <w:sz w:val="19"/>
              </w:rPr>
              <w:t>Qué produjo</w:t>
            </w:r>
          </w:p>
        </w:tc>
        <w:tc>
          <w:tcPr>
            <w:tcW w:w="7370" w:type="dxa"/>
            <w:shd w:val="clear" w:color="auto" w:fill="F2F5FB"/>
          </w:tcPr>
          <w:p w14:paraId="161807BD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Explicación: el </w:t>
            </w:r>
            <w:proofErr w:type="spellStart"/>
            <w:r w:rsidRPr="00ED76E0">
              <w:rPr>
                <w:sz w:val="19"/>
                <w:lang w:val="es-CO"/>
              </w:rPr>
              <w:t>harness</w:t>
            </w:r>
            <w:proofErr w:type="spellEnd"/>
            <w:r w:rsidRPr="00ED76E0">
              <w:rPr>
                <w:sz w:val="19"/>
                <w:lang w:val="es-CO"/>
              </w:rPr>
              <w:t xml:space="preserve"> y los scripts manejan la cuenta desde el PC con credenciales temporales del laboratorio; el servidor usa el rol de la instancia y no necesita claves.</w:t>
            </w:r>
          </w:p>
        </w:tc>
      </w:tr>
      <w:tr w:rsidR="00123302" w:rsidRPr="00ED76E0" w14:paraId="7FF47E55" w14:textId="77777777">
        <w:trPr>
          <w:jc w:val="center"/>
        </w:trPr>
        <w:tc>
          <w:tcPr>
            <w:tcW w:w="2154" w:type="dxa"/>
          </w:tcPr>
          <w:p w14:paraId="5E4A845E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Decisión o corrección del equipo</w:t>
            </w:r>
          </w:p>
        </w:tc>
        <w:tc>
          <w:tcPr>
            <w:tcW w:w="7370" w:type="dxa"/>
          </w:tcPr>
          <w:p w14:paraId="6BC50242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El equipo pegó las credenciales en el chat; el asistente pidió no repetirlo. El archivo se guardó como </w:t>
            </w:r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.</w:t>
            </w: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txt</w:t>
            </w:r>
            <w:proofErr w:type="spellEnd"/>
            <w:r w:rsidRPr="00ED76E0">
              <w:rPr>
                <w:sz w:val="19"/>
                <w:lang w:val="es-CO"/>
              </w:rPr>
              <w:t xml:space="preserve"> (H-4). Lección: las credenciales van solo en </w:t>
            </w:r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~</w:t>
            </w:r>
            <w:proofErr w:type="gram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/.</w:t>
            </w: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aws</w:t>
            </w:r>
            <w:proofErr w:type="spellEnd"/>
            <w:proofErr w:type="gramEnd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/</w:t>
            </w:r>
            <w:proofErr w:type="spell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credentials</w:t>
            </w:r>
            <w:proofErr w:type="spellEnd"/>
            <w:r w:rsidRPr="00ED76E0">
              <w:rPr>
                <w:sz w:val="19"/>
                <w:lang w:val="es-CO"/>
              </w:rPr>
              <w:t xml:space="preserve"> y nunca en el repositorio ni en el chat.</w:t>
            </w:r>
          </w:p>
        </w:tc>
      </w:tr>
    </w:tbl>
    <w:p w14:paraId="619F737F" w14:textId="77777777" w:rsidR="00123302" w:rsidRPr="00ED76E0" w:rsidRDefault="00123302">
      <w:pPr>
        <w:spacing w:after="40"/>
        <w:rPr>
          <w:lang w:val="es-CO"/>
        </w:rPr>
      </w:pPr>
    </w:p>
    <w:p w14:paraId="3D1EA947" w14:textId="77777777" w:rsidR="00123302" w:rsidRPr="00ED76E0" w:rsidRDefault="00460215">
      <w:pPr>
        <w:pStyle w:val="Ttulo2"/>
        <w:rPr>
          <w:lang w:val="es-CO"/>
        </w:rPr>
      </w:pPr>
      <w:bookmarkStart w:id="26" w:name="_Toc243312679"/>
      <w:r w:rsidRPr="00ED76E0">
        <w:rPr>
          <w:lang w:val="es-CO"/>
        </w:rPr>
        <w:t>P-04 · El EMR que no terminaba</w:t>
      </w:r>
      <w:bookmarkEnd w:id="26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370"/>
      </w:tblGrid>
      <w:tr w:rsidR="00123302" w14:paraId="0709194C" w14:textId="77777777">
        <w:trPr>
          <w:tblHeader/>
          <w:jc w:val="center"/>
        </w:trPr>
        <w:tc>
          <w:tcPr>
            <w:tcW w:w="2154" w:type="dxa"/>
            <w:shd w:val="clear" w:color="auto" w:fill="1F4FC4"/>
          </w:tcPr>
          <w:p w14:paraId="5C50CFF9" w14:textId="77777777" w:rsidR="00123302" w:rsidRDefault="00460215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370" w:type="dxa"/>
            <w:shd w:val="clear" w:color="auto" w:fill="1F4FC4"/>
          </w:tcPr>
          <w:p w14:paraId="234772BA" w14:textId="77777777" w:rsidR="00123302" w:rsidRDefault="00460215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123302" w:rsidRPr="00ED76E0" w14:paraId="7B51A947" w14:textId="77777777">
        <w:trPr>
          <w:jc w:val="center"/>
        </w:trPr>
        <w:tc>
          <w:tcPr>
            <w:tcW w:w="2154" w:type="dxa"/>
          </w:tcPr>
          <w:p w14:paraId="031C3648" w14:textId="77777777" w:rsidR="00123302" w:rsidRDefault="00460215">
            <w:pPr>
              <w:spacing w:after="0"/>
            </w:pPr>
            <w:r>
              <w:rPr>
                <w:sz w:val="19"/>
              </w:rPr>
              <w:t>Prompt</w:t>
            </w:r>
          </w:p>
        </w:tc>
        <w:tc>
          <w:tcPr>
            <w:tcW w:w="7370" w:type="dxa"/>
          </w:tcPr>
          <w:p w14:paraId="6C5B081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"¿no se está demorando?" — y luego: "sucede algo, ya van 2 veces que te quedas ahí pensando"</w:t>
            </w:r>
          </w:p>
        </w:tc>
      </w:tr>
      <w:tr w:rsidR="00123302" w14:paraId="308C54F4" w14:textId="77777777">
        <w:trPr>
          <w:jc w:val="center"/>
        </w:trPr>
        <w:tc>
          <w:tcPr>
            <w:tcW w:w="2154" w:type="dxa"/>
            <w:shd w:val="clear" w:color="auto" w:fill="F2F5FB"/>
          </w:tcPr>
          <w:p w14:paraId="06D7FA9D" w14:textId="77777777" w:rsidR="00123302" w:rsidRDefault="00460215">
            <w:pPr>
              <w:spacing w:after="0"/>
            </w:pPr>
            <w:proofErr w:type="spellStart"/>
            <w:r>
              <w:rPr>
                <w:sz w:val="19"/>
              </w:rPr>
              <w:t>Qué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produjo</w:t>
            </w:r>
            <w:proofErr w:type="spellEnd"/>
          </w:p>
        </w:tc>
        <w:tc>
          <w:tcPr>
            <w:tcW w:w="7370" w:type="dxa"/>
            <w:shd w:val="clear" w:color="auto" w:fill="F2F5FB"/>
          </w:tcPr>
          <w:p w14:paraId="26B60937" w14:textId="77777777" w:rsidR="00123302" w:rsidRDefault="00460215">
            <w:pPr>
              <w:spacing w:after="0"/>
            </w:pPr>
            <w:r w:rsidRPr="00ED76E0">
              <w:rPr>
                <w:sz w:val="19"/>
                <w:lang w:val="es-CO"/>
              </w:rPr>
              <w:t xml:space="preserve">Diagnóstico con los logs de S3 y </w:t>
            </w:r>
            <w:proofErr w:type="spellStart"/>
            <w:r w:rsidRPr="00ED76E0">
              <w:rPr>
                <w:sz w:val="19"/>
                <w:lang w:val="es-CO"/>
              </w:rPr>
              <w:t>CloudWatch</w:t>
            </w:r>
            <w:proofErr w:type="spellEnd"/>
            <w:r w:rsidRPr="00ED76E0">
              <w:rPr>
                <w:sz w:val="19"/>
                <w:lang w:val="es-CO"/>
              </w:rPr>
              <w:t xml:space="preserve">: el </w:t>
            </w:r>
            <w:proofErr w:type="spellStart"/>
            <w:proofErr w:type="gramStart"/>
            <w:r w:rsidRPr="00ED76E0">
              <w:rPr>
                <w:sz w:val="19"/>
                <w:lang w:val="es-CO"/>
              </w:rPr>
              <w:t>cluster</w:t>
            </w:r>
            <w:proofErr w:type="spellEnd"/>
            <w:proofErr w:type="gramEnd"/>
            <w:r w:rsidRPr="00ED76E0">
              <w:rPr>
                <w:sz w:val="19"/>
                <w:lang w:val="es-CO"/>
              </w:rPr>
              <w:t xml:space="preserve"> de 1 nodo no tenía memoria para los </w:t>
            </w:r>
            <w:proofErr w:type="spellStart"/>
            <w:r w:rsidRPr="00ED76E0">
              <w:rPr>
                <w:sz w:val="19"/>
                <w:lang w:val="es-CO"/>
              </w:rPr>
              <w:t>executors</w:t>
            </w:r>
            <w:proofErr w:type="spellEnd"/>
            <w:r w:rsidRPr="00ED76E0">
              <w:rPr>
                <w:sz w:val="19"/>
                <w:lang w:val="es-CO"/>
              </w:rPr>
              <w:t xml:space="preserve"> (H-1) y después quedó saturado (H-2). </w:t>
            </w:r>
            <w:r>
              <w:rPr>
                <w:sz w:val="19"/>
              </w:rPr>
              <w:t xml:space="preserve">Cambio a 1 master + 1 core y monitor de </w:t>
            </w:r>
            <w:r>
              <w:rPr>
                <w:sz w:val="19"/>
              </w:rPr>
              <w:lastRenderedPageBreak/>
              <w:t>estado visible.</w:t>
            </w:r>
          </w:p>
        </w:tc>
      </w:tr>
      <w:tr w:rsidR="00123302" w:rsidRPr="00ED76E0" w14:paraId="70383669" w14:textId="77777777">
        <w:trPr>
          <w:jc w:val="center"/>
        </w:trPr>
        <w:tc>
          <w:tcPr>
            <w:tcW w:w="2154" w:type="dxa"/>
          </w:tcPr>
          <w:p w14:paraId="12A3E38B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lastRenderedPageBreak/>
              <w:t>Decisión o corrección del equipo</w:t>
            </w:r>
          </w:p>
        </w:tc>
        <w:tc>
          <w:tcPr>
            <w:tcW w:w="7370" w:type="dxa"/>
          </w:tcPr>
          <w:p w14:paraId="345D093D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b/>
                <w:sz w:val="19"/>
                <w:lang w:val="es-CO"/>
              </w:rPr>
              <w:t>La corrección vino del equipo:</w:t>
            </w:r>
            <w:r w:rsidRPr="00ED76E0">
              <w:rPr>
                <w:sz w:val="19"/>
                <w:lang w:val="es-CO"/>
              </w:rPr>
              <w:t xml:space="preserve"> el asistente estaba esperando en silencio. El equipo exigió visibilidad, y eso llevó a revisar los logs, a apagar el </w:t>
            </w:r>
            <w:proofErr w:type="spellStart"/>
            <w:proofErr w:type="gramStart"/>
            <w:r w:rsidRPr="00ED76E0">
              <w:rPr>
                <w:sz w:val="19"/>
                <w:lang w:val="es-CO"/>
              </w:rPr>
              <w:t>cluster</w:t>
            </w:r>
            <w:proofErr w:type="spellEnd"/>
            <w:proofErr w:type="gramEnd"/>
            <w:r w:rsidRPr="00ED76E0">
              <w:rPr>
                <w:sz w:val="19"/>
                <w:lang w:val="es-CO"/>
              </w:rPr>
              <w:t xml:space="preserve"> atascado (que seguía gastando) y a dejar el monitor de estados. Se aprendió a no esperar a ciegas un proceso que cobra por hora.</w:t>
            </w:r>
          </w:p>
        </w:tc>
      </w:tr>
    </w:tbl>
    <w:p w14:paraId="378C3E66" w14:textId="77777777" w:rsidR="00123302" w:rsidRPr="00ED76E0" w:rsidRDefault="00123302">
      <w:pPr>
        <w:spacing w:after="40"/>
        <w:rPr>
          <w:lang w:val="es-CO"/>
        </w:rPr>
      </w:pPr>
    </w:p>
    <w:p w14:paraId="1A42AA65" w14:textId="77777777" w:rsidR="00123302" w:rsidRDefault="00460215">
      <w:pPr>
        <w:pStyle w:val="Ttulo2"/>
      </w:pPr>
      <w:bookmarkStart w:id="27" w:name="_Toc243312680"/>
      <w:r>
        <w:t xml:space="preserve">P-05 · </w:t>
      </w:r>
      <w:proofErr w:type="spellStart"/>
      <w:r>
        <w:t>Entender</w:t>
      </w:r>
      <w:proofErr w:type="spellEnd"/>
      <w:r>
        <w:t xml:space="preserve"> antes de defender</w:t>
      </w:r>
      <w:bookmarkEnd w:id="2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370"/>
      </w:tblGrid>
      <w:tr w:rsidR="00123302" w14:paraId="2022B421" w14:textId="77777777">
        <w:trPr>
          <w:tblHeader/>
          <w:jc w:val="center"/>
        </w:trPr>
        <w:tc>
          <w:tcPr>
            <w:tcW w:w="2154" w:type="dxa"/>
            <w:shd w:val="clear" w:color="auto" w:fill="1F4FC4"/>
          </w:tcPr>
          <w:p w14:paraId="0A8FA848" w14:textId="77777777" w:rsidR="00123302" w:rsidRDefault="00460215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370" w:type="dxa"/>
            <w:shd w:val="clear" w:color="auto" w:fill="1F4FC4"/>
          </w:tcPr>
          <w:p w14:paraId="44377F7D" w14:textId="77777777" w:rsidR="00123302" w:rsidRDefault="00460215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123302" w:rsidRPr="00ED76E0" w14:paraId="3E2799D9" w14:textId="77777777">
        <w:trPr>
          <w:jc w:val="center"/>
        </w:trPr>
        <w:tc>
          <w:tcPr>
            <w:tcW w:w="2154" w:type="dxa"/>
          </w:tcPr>
          <w:p w14:paraId="6E652808" w14:textId="77777777" w:rsidR="00123302" w:rsidRDefault="00460215">
            <w:pPr>
              <w:spacing w:after="0"/>
            </w:pPr>
            <w:r>
              <w:rPr>
                <w:sz w:val="19"/>
              </w:rPr>
              <w:t>Prompt</w:t>
            </w:r>
          </w:p>
        </w:tc>
        <w:tc>
          <w:tcPr>
            <w:tcW w:w="7370" w:type="dxa"/>
          </w:tcPr>
          <w:p w14:paraId="39BDB723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"explícame qué pedía y qué hicimos para resolverlo"</w:t>
            </w:r>
          </w:p>
        </w:tc>
      </w:tr>
      <w:tr w:rsidR="00123302" w:rsidRPr="00ED76E0" w14:paraId="534E5E68" w14:textId="77777777">
        <w:trPr>
          <w:jc w:val="center"/>
        </w:trPr>
        <w:tc>
          <w:tcPr>
            <w:tcW w:w="2154" w:type="dxa"/>
            <w:shd w:val="clear" w:color="auto" w:fill="F2F5FB"/>
          </w:tcPr>
          <w:p w14:paraId="1045F566" w14:textId="77777777" w:rsidR="00123302" w:rsidRDefault="00460215">
            <w:pPr>
              <w:spacing w:after="0"/>
            </w:pPr>
            <w:proofErr w:type="spellStart"/>
            <w:r>
              <w:rPr>
                <w:sz w:val="19"/>
              </w:rPr>
              <w:t>Qué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produjo</w:t>
            </w:r>
            <w:proofErr w:type="spellEnd"/>
          </w:p>
        </w:tc>
        <w:tc>
          <w:tcPr>
            <w:tcW w:w="7370" w:type="dxa"/>
            <w:shd w:val="clear" w:color="auto" w:fill="F2F5FB"/>
          </w:tcPr>
          <w:p w14:paraId="66E3FC2E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Explicación requisito por requisito: qué pedía, qué se construyó, por qué y en qué estado quedó.</w:t>
            </w:r>
          </w:p>
        </w:tc>
      </w:tr>
      <w:tr w:rsidR="00123302" w:rsidRPr="00ED76E0" w14:paraId="1928DE17" w14:textId="77777777">
        <w:trPr>
          <w:jc w:val="center"/>
        </w:trPr>
        <w:tc>
          <w:tcPr>
            <w:tcW w:w="2154" w:type="dxa"/>
          </w:tcPr>
          <w:p w14:paraId="008892A1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Decisión o corrección del equipo</w:t>
            </w:r>
          </w:p>
        </w:tc>
        <w:tc>
          <w:tcPr>
            <w:tcW w:w="7370" w:type="dxa"/>
          </w:tcPr>
          <w:p w14:paraId="126DCB9C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Sirvió de base para la sustentación y para la estructura de este documento.</w:t>
            </w:r>
          </w:p>
        </w:tc>
      </w:tr>
    </w:tbl>
    <w:p w14:paraId="4FDCE319" w14:textId="77777777" w:rsidR="00123302" w:rsidRPr="00ED76E0" w:rsidRDefault="00123302">
      <w:pPr>
        <w:spacing w:after="40"/>
        <w:rPr>
          <w:lang w:val="es-CO"/>
        </w:rPr>
      </w:pPr>
    </w:p>
    <w:p w14:paraId="680103E5" w14:textId="77777777" w:rsidR="00123302" w:rsidRDefault="00460215">
      <w:pPr>
        <w:pStyle w:val="Ttulo2"/>
      </w:pPr>
      <w:bookmarkStart w:id="28" w:name="_Toc243312681"/>
      <w:r>
        <w:t xml:space="preserve">P-06 · IP </w:t>
      </w:r>
      <w:proofErr w:type="spellStart"/>
      <w:r>
        <w:t>fija</w:t>
      </w:r>
      <w:bookmarkEnd w:id="28"/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370"/>
      </w:tblGrid>
      <w:tr w:rsidR="00123302" w14:paraId="47F1D79C" w14:textId="77777777">
        <w:trPr>
          <w:tblHeader/>
          <w:jc w:val="center"/>
        </w:trPr>
        <w:tc>
          <w:tcPr>
            <w:tcW w:w="2154" w:type="dxa"/>
            <w:shd w:val="clear" w:color="auto" w:fill="1F4FC4"/>
          </w:tcPr>
          <w:p w14:paraId="09FF4734" w14:textId="77777777" w:rsidR="00123302" w:rsidRDefault="00460215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370" w:type="dxa"/>
            <w:shd w:val="clear" w:color="auto" w:fill="1F4FC4"/>
          </w:tcPr>
          <w:p w14:paraId="215B55A8" w14:textId="77777777" w:rsidR="00123302" w:rsidRDefault="00460215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123302" w:rsidRPr="00ED76E0" w14:paraId="0029FEF6" w14:textId="77777777">
        <w:trPr>
          <w:jc w:val="center"/>
        </w:trPr>
        <w:tc>
          <w:tcPr>
            <w:tcW w:w="2154" w:type="dxa"/>
          </w:tcPr>
          <w:p w14:paraId="23E963C0" w14:textId="77777777" w:rsidR="00123302" w:rsidRDefault="00460215">
            <w:pPr>
              <w:spacing w:after="0"/>
            </w:pPr>
            <w:r>
              <w:rPr>
                <w:sz w:val="19"/>
              </w:rPr>
              <w:t>Prompt</w:t>
            </w:r>
          </w:p>
        </w:tc>
        <w:tc>
          <w:tcPr>
            <w:tcW w:w="7370" w:type="dxa"/>
          </w:tcPr>
          <w:p w14:paraId="4BA47BB0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"sí, ponle la </w:t>
            </w:r>
            <w:proofErr w:type="spellStart"/>
            <w:r w:rsidRPr="00ED76E0">
              <w:rPr>
                <w:sz w:val="19"/>
                <w:lang w:val="es-CO"/>
              </w:rPr>
              <w:t>Elastic</w:t>
            </w:r>
            <w:proofErr w:type="spellEnd"/>
            <w:r w:rsidRPr="00ED76E0">
              <w:rPr>
                <w:sz w:val="19"/>
                <w:lang w:val="es-CO"/>
              </w:rPr>
              <w:t xml:space="preserve"> IP a la EC2 y actualiza </w:t>
            </w:r>
            <w:proofErr w:type="spellStart"/>
            <w:proofErr w:type="gramStart"/>
            <w:r w:rsidRPr="00ED76E0">
              <w:rPr>
                <w:sz w:val="19"/>
                <w:lang w:val="es-CO"/>
              </w:rPr>
              <w:t>config.yaml</w:t>
            </w:r>
            <w:proofErr w:type="spellEnd"/>
            <w:proofErr w:type="gramEnd"/>
            <w:r w:rsidRPr="00ED76E0">
              <w:rPr>
                <w:sz w:val="19"/>
                <w:lang w:val="es-CO"/>
              </w:rPr>
              <w:t>"</w:t>
            </w:r>
          </w:p>
        </w:tc>
      </w:tr>
      <w:tr w:rsidR="00123302" w:rsidRPr="00ED76E0" w14:paraId="151C09E5" w14:textId="77777777">
        <w:trPr>
          <w:jc w:val="center"/>
        </w:trPr>
        <w:tc>
          <w:tcPr>
            <w:tcW w:w="2154" w:type="dxa"/>
            <w:shd w:val="clear" w:color="auto" w:fill="F2F5FB"/>
          </w:tcPr>
          <w:p w14:paraId="6626C5AF" w14:textId="77777777" w:rsidR="00123302" w:rsidRDefault="00460215">
            <w:pPr>
              <w:spacing w:after="0"/>
            </w:pPr>
            <w:proofErr w:type="spellStart"/>
            <w:r>
              <w:rPr>
                <w:sz w:val="19"/>
              </w:rPr>
              <w:t>Qué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produjo</w:t>
            </w:r>
            <w:proofErr w:type="spellEnd"/>
          </w:p>
        </w:tc>
        <w:tc>
          <w:tcPr>
            <w:tcW w:w="7370" w:type="dxa"/>
            <w:shd w:val="clear" w:color="auto" w:fill="F2F5FB"/>
          </w:tcPr>
          <w:p w14:paraId="787AABC1" w14:textId="77777777" w:rsidR="00123302" w:rsidRPr="00ED76E0" w:rsidRDefault="00460215">
            <w:pPr>
              <w:spacing w:after="0"/>
              <w:rPr>
                <w:lang w:val="es-CO"/>
              </w:rPr>
            </w:pPr>
            <w:proofErr w:type="spellStart"/>
            <w:r w:rsidRPr="00ED76E0">
              <w:rPr>
                <w:sz w:val="19"/>
                <w:lang w:val="es-CO"/>
              </w:rPr>
              <w:t>Elastic</w:t>
            </w:r>
            <w:proofErr w:type="spellEnd"/>
            <w:r w:rsidRPr="00ED76E0">
              <w:rPr>
                <w:sz w:val="19"/>
                <w:lang w:val="es-CO"/>
              </w:rPr>
              <w:t xml:space="preserve"> IP asociada, </w:t>
            </w:r>
            <w:proofErr w:type="spellStart"/>
            <w:proofErr w:type="gramStart"/>
            <w:r w:rsidRPr="00ED76E0">
              <w:rPr>
                <w:rFonts w:ascii="Consolas" w:hAnsi="Consolas"/>
                <w:color w:val="1F3A8A"/>
                <w:sz w:val="16"/>
                <w:lang w:val="es-CO"/>
              </w:rPr>
              <w:t>config.yaml</w:t>
            </w:r>
            <w:proofErr w:type="spellEnd"/>
            <w:proofErr w:type="gramEnd"/>
            <w:r w:rsidRPr="00ED76E0">
              <w:rPr>
                <w:sz w:val="19"/>
                <w:lang w:val="es-CO"/>
              </w:rPr>
              <w:t xml:space="preserve"> y proyección actualizados; R8–R12 verificados de nuevo contra la IP nueva.</w:t>
            </w:r>
          </w:p>
        </w:tc>
      </w:tr>
      <w:tr w:rsidR="00123302" w:rsidRPr="00ED76E0" w14:paraId="09A9C87C" w14:textId="77777777">
        <w:trPr>
          <w:jc w:val="center"/>
        </w:trPr>
        <w:tc>
          <w:tcPr>
            <w:tcW w:w="2154" w:type="dxa"/>
          </w:tcPr>
          <w:p w14:paraId="6FB4568D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Decisión o corrección del equipo</w:t>
            </w:r>
          </w:p>
        </w:tc>
        <w:tc>
          <w:tcPr>
            <w:tcW w:w="7370" w:type="dxa"/>
          </w:tcPr>
          <w:p w14:paraId="7469608C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El equipo aprobó el gasto (US$ 3,65/mes, igual que la IP automática) para que la URL de calificación no cambie (H-6).</w:t>
            </w:r>
          </w:p>
        </w:tc>
      </w:tr>
    </w:tbl>
    <w:p w14:paraId="517CE6A2" w14:textId="77777777" w:rsidR="00123302" w:rsidRPr="00ED76E0" w:rsidRDefault="00123302">
      <w:pPr>
        <w:spacing w:after="40"/>
        <w:rPr>
          <w:lang w:val="es-CO"/>
        </w:rPr>
      </w:pPr>
    </w:p>
    <w:p w14:paraId="3FA8A76C" w14:textId="77777777" w:rsidR="00123302" w:rsidRDefault="00460215">
      <w:pPr>
        <w:pStyle w:val="Ttulo2"/>
      </w:pPr>
      <w:bookmarkStart w:id="29" w:name="_Toc243312682"/>
      <w:r>
        <w:t xml:space="preserve">P-07 · </w:t>
      </w:r>
      <w:proofErr w:type="spellStart"/>
      <w:r>
        <w:t>Documento</w:t>
      </w:r>
      <w:bookmarkEnd w:id="29"/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370"/>
      </w:tblGrid>
      <w:tr w:rsidR="00123302" w14:paraId="64EB8963" w14:textId="77777777">
        <w:trPr>
          <w:tblHeader/>
          <w:jc w:val="center"/>
        </w:trPr>
        <w:tc>
          <w:tcPr>
            <w:tcW w:w="2154" w:type="dxa"/>
            <w:shd w:val="clear" w:color="auto" w:fill="1F4FC4"/>
          </w:tcPr>
          <w:p w14:paraId="442BBA84" w14:textId="77777777" w:rsidR="00123302" w:rsidRDefault="00460215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370" w:type="dxa"/>
            <w:shd w:val="clear" w:color="auto" w:fill="1F4FC4"/>
          </w:tcPr>
          <w:p w14:paraId="5C9F4373" w14:textId="77777777" w:rsidR="00123302" w:rsidRDefault="00460215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123302" w:rsidRPr="00ED76E0" w14:paraId="1C54188D" w14:textId="77777777">
        <w:trPr>
          <w:jc w:val="center"/>
        </w:trPr>
        <w:tc>
          <w:tcPr>
            <w:tcW w:w="2154" w:type="dxa"/>
          </w:tcPr>
          <w:p w14:paraId="3B028969" w14:textId="77777777" w:rsidR="00123302" w:rsidRDefault="00460215">
            <w:pPr>
              <w:spacing w:after="0"/>
            </w:pPr>
            <w:r>
              <w:rPr>
                <w:sz w:val="19"/>
              </w:rPr>
              <w:t>Prompt</w:t>
            </w:r>
          </w:p>
        </w:tc>
        <w:tc>
          <w:tcPr>
            <w:tcW w:w="7370" w:type="dxa"/>
          </w:tcPr>
          <w:p w14:paraId="6B5E50F1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 xml:space="preserve">"arranca con el documento Word (secciones 5 y 6, diagrama, tabla de servicios, costos y bitácora de </w:t>
            </w:r>
            <w:proofErr w:type="spellStart"/>
            <w:r w:rsidRPr="00ED76E0">
              <w:rPr>
                <w:sz w:val="19"/>
                <w:lang w:val="es-CO"/>
              </w:rPr>
              <w:t>prompts</w:t>
            </w:r>
            <w:proofErr w:type="spellEnd"/>
            <w:r w:rsidRPr="00ED76E0">
              <w:rPr>
                <w:sz w:val="19"/>
                <w:lang w:val="es-CO"/>
              </w:rPr>
              <w:t>)"</w:t>
            </w:r>
          </w:p>
        </w:tc>
      </w:tr>
      <w:tr w:rsidR="00123302" w:rsidRPr="00ED76E0" w14:paraId="44473EFD" w14:textId="77777777">
        <w:trPr>
          <w:jc w:val="center"/>
        </w:trPr>
        <w:tc>
          <w:tcPr>
            <w:tcW w:w="2154" w:type="dxa"/>
            <w:shd w:val="clear" w:color="auto" w:fill="F2F5FB"/>
          </w:tcPr>
          <w:p w14:paraId="613E9B62" w14:textId="77777777" w:rsidR="00123302" w:rsidRDefault="00460215">
            <w:pPr>
              <w:spacing w:after="0"/>
            </w:pPr>
            <w:proofErr w:type="spellStart"/>
            <w:r>
              <w:rPr>
                <w:sz w:val="19"/>
              </w:rPr>
              <w:t>Qué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produjo</w:t>
            </w:r>
            <w:proofErr w:type="spellEnd"/>
          </w:p>
        </w:tc>
        <w:tc>
          <w:tcPr>
            <w:tcW w:w="7370" w:type="dxa"/>
            <w:shd w:val="clear" w:color="auto" w:fill="F2F5FB"/>
          </w:tcPr>
          <w:p w14:paraId="39DBE75A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Este documento, el diagrama de arquitectura y las capturas del sistema real.</w:t>
            </w:r>
          </w:p>
        </w:tc>
      </w:tr>
      <w:tr w:rsidR="00123302" w:rsidRPr="00ED76E0" w14:paraId="568CE475" w14:textId="77777777">
        <w:trPr>
          <w:jc w:val="center"/>
        </w:trPr>
        <w:tc>
          <w:tcPr>
            <w:tcW w:w="2154" w:type="dxa"/>
          </w:tcPr>
          <w:p w14:paraId="7C483AD6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Decisión o corrección del equipo</w:t>
            </w:r>
          </w:p>
        </w:tc>
        <w:tc>
          <w:tcPr>
            <w:tcW w:w="7370" w:type="dxa"/>
          </w:tcPr>
          <w:p w14:paraId="7A061628" w14:textId="77777777" w:rsidR="00123302" w:rsidRPr="00ED76E0" w:rsidRDefault="00460215">
            <w:pPr>
              <w:spacing w:after="0"/>
              <w:rPr>
                <w:lang w:val="es-CO"/>
              </w:rPr>
            </w:pPr>
            <w:r w:rsidRPr="00ED76E0">
              <w:rPr>
                <w:sz w:val="19"/>
                <w:lang w:val="es-CO"/>
              </w:rPr>
              <w:t>El equipo revisó el borrador y completó la portada (integrantes y docente). Al prepararse para la sustentación pidió además: (1) un recorrido de qué mostrar en la consola de AWS si el docente lo pide, que se agregó a la guía interna de defensa; (2) cómo repartir la exposición entre los dos integrantes; y (3) si existía un documento que conectara cada punto del enunciado con dónde se resuelve y por qué. La respuesta a (3) fue que esa trazabilidad está repartida entre las secciones 3, 5.1 y 9 de este documento.</w:t>
            </w:r>
          </w:p>
        </w:tc>
      </w:tr>
    </w:tbl>
    <w:p w14:paraId="762533F1" w14:textId="77777777" w:rsidR="00123302" w:rsidRPr="00ED76E0" w:rsidRDefault="00123302">
      <w:pPr>
        <w:spacing w:after="40"/>
        <w:rPr>
          <w:lang w:val="es-CO"/>
        </w:rPr>
      </w:pPr>
    </w:p>
    <w:sectPr w:rsidR="00123302" w:rsidRPr="00ED76E0" w:rsidSect="00034616">
      <w:footerReference w:type="default" r:id="rId11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D7652" w14:textId="77777777" w:rsidR="00264171" w:rsidRDefault="00264171">
      <w:pPr>
        <w:spacing w:after="0" w:line="240" w:lineRule="auto"/>
      </w:pPr>
      <w:r>
        <w:separator/>
      </w:r>
    </w:p>
  </w:endnote>
  <w:endnote w:type="continuationSeparator" w:id="0">
    <w:p w14:paraId="320A049D" w14:textId="77777777" w:rsidR="00264171" w:rsidRDefault="00264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9AB8" w14:textId="77777777" w:rsidR="00123302" w:rsidRDefault="00460215">
    <w:pPr>
      <w:pStyle w:val="Piedepgina"/>
      <w:jc w:val="right"/>
    </w:pPr>
    <w:r w:rsidRPr="00ED76E0">
      <w:rPr>
        <w:color w:val="5B6475"/>
        <w:sz w:val="18"/>
        <w:lang w:val="es-CO"/>
      </w:rPr>
      <w:t xml:space="preserve">Parcial 2 · Big Data e Ingeniería de Datos · pág. </w:t>
    </w:r>
    <w:r>
      <w:rPr>
        <w:sz w:val="18"/>
      </w:rPr>
      <w:fldChar w:fldCharType="begin"/>
    </w:r>
    <w:r w:rsidRPr="00ED76E0">
      <w:rPr>
        <w:sz w:val="18"/>
        <w:lang w:val="es-CO"/>
      </w:rPr>
      <w:instrText>PAGE</w:instrText>
    </w:r>
    <w:r>
      <w:rPr>
        <w:sz w:val="18"/>
      </w:rPr>
      <w:fldChar w:fldCharType="separate"/>
    </w:r>
    <w:r w:rsidR="00CD1C8F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D180E" w14:textId="77777777" w:rsidR="00264171" w:rsidRDefault="00264171">
      <w:pPr>
        <w:spacing w:after="0" w:line="240" w:lineRule="auto"/>
      </w:pPr>
      <w:r>
        <w:separator/>
      </w:r>
    </w:p>
  </w:footnote>
  <w:footnote w:type="continuationSeparator" w:id="0">
    <w:p w14:paraId="7CECF17C" w14:textId="77777777" w:rsidR="00264171" w:rsidRDefault="00264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34039">
    <w:abstractNumId w:val="8"/>
  </w:num>
  <w:num w:numId="2" w16cid:durableId="1213033115">
    <w:abstractNumId w:val="6"/>
  </w:num>
  <w:num w:numId="3" w16cid:durableId="1551377378">
    <w:abstractNumId w:val="5"/>
  </w:num>
  <w:num w:numId="4" w16cid:durableId="655497881">
    <w:abstractNumId w:val="4"/>
  </w:num>
  <w:num w:numId="5" w16cid:durableId="1056466417">
    <w:abstractNumId w:val="7"/>
  </w:num>
  <w:num w:numId="6" w16cid:durableId="406995309">
    <w:abstractNumId w:val="3"/>
  </w:num>
  <w:num w:numId="7" w16cid:durableId="408119842">
    <w:abstractNumId w:val="2"/>
  </w:num>
  <w:num w:numId="8" w16cid:durableId="1538927945">
    <w:abstractNumId w:val="1"/>
  </w:num>
  <w:num w:numId="9" w16cid:durableId="10708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302"/>
    <w:rsid w:val="0015074B"/>
    <w:rsid w:val="00264171"/>
    <w:rsid w:val="0029639D"/>
    <w:rsid w:val="00326F90"/>
    <w:rsid w:val="00410B13"/>
    <w:rsid w:val="00460215"/>
    <w:rsid w:val="00591299"/>
    <w:rsid w:val="00AA1D8D"/>
    <w:rsid w:val="00B04F7C"/>
    <w:rsid w:val="00B47730"/>
    <w:rsid w:val="00CB0664"/>
    <w:rsid w:val="00CD1C8F"/>
    <w:rsid w:val="00E24114"/>
    <w:rsid w:val="00E80B6B"/>
    <w:rsid w:val="00ED76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16BA1D"/>
  <w14:defaultImageDpi w14:val="300"/>
  <w15:docId w15:val="{229FE2C5-ECC3-4BDC-9FE7-3C55F939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  <w:color w:val="1D24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4FC4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F4FC4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D1C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1C8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D1C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4890</Words>
  <Characters>26901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Alejandro Caro Diaz</cp:lastModifiedBy>
  <cp:revision>2</cp:revision>
  <dcterms:created xsi:type="dcterms:W3CDTF">2026-10-23T00:22:00Z</dcterms:created>
  <dcterms:modified xsi:type="dcterms:W3CDTF">2026-10-23T00:22:00Z</dcterms:modified>
  <cp:category/>
</cp:coreProperties>
</file>