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E7AC6" w14:textId="7233361D" w:rsidR="002927ED" w:rsidRDefault="002927ED" w:rsidP="00F9061D">
      <w:r>
        <w:rPr>
          <w:rFonts w:hint="eastAsia"/>
        </w:rPr>
        <w:t>自分の研究や普段の生活の中で、この講義で説明した考え方（</w:t>
      </w:r>
      <w:r>
        <w:t>WBS、FTAなど）がどのように応用できるか、自分の考えを簡単に記述してください。</w:t>
      </w:r>
    </w:p>
    <w:p w14:paraId="5A142276" w14:textId="32F3B17B" w:rsidR="0058513B" w:rsidRDefault="0058513B" w:rsidP="002927ED"/>
    <w:p w14:paraId="0DB2630D" w14:textId="05661F8E" w:rsidR="00815D81" w:rsidRDefault="00CC282C" w:rsidP="002927ED">
      <w:r>
        <w:rPr>
          <w:rFonts w:hint="eastAsia"/>
        </w:rPr>
        <w:t>トップダウンアプローチにおいては</w:t>
      </w:r>
      <w:r w:rsidR="00815D81">
        <w:rPr>
          <w:rFonts w:hint="eastAsia"/>
        </w:rPr>
        <w:t>，まず大きな目的を設定し</w:t>
      </w:r>
      <w:r w:rsidR="00E73CB3">
        <w:rPr>
          <w:rFonts w:hint="eastAsia"/>
        </w:rPr>
        <w:t>，</w:t>
      </w:r>
      <w:r w:rsidR="00815D81">
        <w:rPr>
          <w:rFonts w:hint="eastAsia"/>
        </w:rPr>
        <w:t>目的に対応した手段を設定し</w:t>
      </w:r>
      <w:r>
        <w:rPr>
          <w:rFonts w:hint="eastAsia"/>
        </w:rPr>
        <w:t>ていくことで</w:t>
      </w:r>
      <w:r w:rsidR="00815D81">
        <w:rPr>
          <w:rFonts w:hint="eastAsia"/>
        </w:rPr>
        <w:t>，ツリー状の図を作成</w:t>
      </w:r>
      <w:r>
        <w:rPr>
          <w:rFonts w:hint="eastAsia"/>
        </w:rPr>
        <w:t>することができ，</w:t>
      </w:r>
      <w:r w:rsidR="00E73CB3">
        <w:rPr>
          <w:rFonts w:hint="eastAsia"/>
        </w:rPr>
        <w:t>現在の問題点や解決方法が明瞭になる</w:t>
      </w:r>
      <w:r w:rsidR="00AB69C0">
        <w:rPr>
          <w:rFonts w:hint="eastAsia"/>
        </w:rPr>
        <w:t>点が</w:t>
      </w:r>
      <w:r>
        <w:rPr>
          <w:rFonts w:hint="eastAsia"/>
        </w:rPr>
        <w:t>研究生活において</w:t>
      </w:r>
      <w:r w:rsidR="00AB69C0">
        <w:rPr>
          <w:rFonts w:hint="eastAsia"/>
        </w:rPr>
        <w:t>とても実用性があると感じました</w:t>
      </w:r>
      <w:r w:rsidR="00E73CB3">
        <w:rPr>
          <w:rFonts w:hint="eastAsia"/>
        </w:rPr>
        <w:t>．</w:t>
      </w:r>
    </w:p>
    <w:p w14:paraId="2F1DE0BD" w14:textId="6F6FD025" w:rsidR="00CC282C" w:rsidRDefault="00CC282C" w:rsidP="002927ED"/>
    <w:p w14:paraId="3E1F2DF6" w14:textId="61A94620" w:rsidR="00CC282C" w:rsidRDefault="00CC282C" w:rsidP="002927ED">
      <w:r>
        <w:rPr>
          <w:rFonts w:hint="eastAsia"/>
        </w:rPr>
        <w:t>W</w:t>
      </w:r>
      <w:r>
        <w:t>BS</w:t>
      </w:r>
      <w:r>
        <w:rPr>
          <w:rFonts w:hint="eastAsia"/>
        </w:rPr>
        <w:t>は</w:t>
      </w:r>
      <w:r w:rsidR="0078263F" w:rsidRPr="0078263F">
        <w:rPr>
          <w:rFonts w:hint="eastAsia"/>
        </w:rPr>
        <w:t>全体を細かい作業に分割</w:t>
      </w:r>
      <w:r w:rsidR="0078263F">
        <w:rPr>
          <w:rFonts w:hint="eastAsia"/>
        </w:rPr>
        <w:t>した構造図であり，構成要素をツリー計上で整理したものです．</w:t>
      </w:r>
      <w:r>
        <w:rPr>
          <w:rFonts w:hint="eastAsia"/>
        </w:rPr>
        <w:t>タスクを網羅的に細分化，明確化すること</w:t>
      </w:r>
      <w:r w:rsidR="0078263F">
        <w:rPr>
          <w:rFonts w:hint="eastAsia"/>
        </w:rPr>
        <w:t>で効率的にプロジェクトを進めることができ．</w:t>
      </w:r>
      <w:r w:rsidR="004E29E1">
        <w:rPr>
          <w:rFonts w:hint="eastAsia"/>
        </w:rPr>
        <w:t>私</w:t>
      </w:r>
      <w:r>
        <w:rPr>
          <w:rFonts w:hint="eastAsia"/>
        </w:rPr>
        <w:t>の場合では，</w:t>
      </w:r>
      <w:r w:rsidR="0078263F">
        <w:rPr>
          <w:rFonts w:hint="eastAsia"/>
        </w:rPr>
        <w:t>以下のようなW</w:t>
      </w:r>
      <w:r w:rsidR="0078263F">
        <w:t>BS</w:t>
      </w:r>
      <w:r w:rsidR="0078263F">
        <w:rPr>
          <w:rFonts w:hint="eastAsia"/>
        </w:rPr>
        <w:t>を作成できます．</w:t>
      </w:r>
    </w:p>
    <w:p w14:paraId="10023DFC" w14:textId="4110B1DB" w:rsidR="0078263F" w:rsidRDefault="0078263F" w:rsidP="002927ED"/>
    <w:p w14:paraId="3883F913" w14:textId="66F38CCB" w:rsidR="0078263F" w:rsidRDefault="0078263F" w:rsidP="002927ED">
      <w:r>
        <w:rPr>
          <w:rFonts w:hint="eastAsia"/>
        </w:rPr>
        <w:t>[</w:t>
      </w:r>
      <w:r w:rsidR="00546572">
        <w:rPr>
          <w:rFonts w:hint="eastAsia"/>
        </w:rPr>
        <w:t>就活する</w:t>
      </w:r>
      <w:r>
        <w:t>]</w:t>
      </w:r>
    </w:p>
    <w:p w14:paraId="286D25EF" w14:textId="7E5501A9" w:rsidR="00DA08E2" w:rsidRDefault="00DA08E2" w:rsidP="00DA08E2">
      <w:pPr>
        <w:ind w:firstLine="840"/>
      </w:pPr>
      <w:r>
        <w:rPr>
          <w:rFonts w:hint="eastAsia"/>
        </w:rPr>
        <w:t>企業を探す</w:t>
      </w:r>
    </w:p>
    <w:p w14:paraId="7145A65A" w14:textId="5111E343" w:rsidR="00546572" w:rsidRDefault="00546572" w:rsidP="002927ED">
      <w:r>
        <w:tab/>
      </w:r>
      <w:r w:rsidR="00DA08E2">
        <w:tab/>
      </w:r>
      <w:r>
        <w:rPr>
          <w:rFonts w:hint="eastAsia"/>
        </w:rPr>
        <w:t>就活サイトに登録する</w:t>
      </w:r>
    </w:p>
    <w:p w14:paraId="36485B1B" w14:textId="302C001E" w:rsidR="00985B66" w:rsidRDefault="00985B66" w:rsidP="002927ED">
      <w:r>
        <w:tab/>
      </w:r>
      <w:r>
        <w:tab/>
      </w:r>
      <w:r>
        <w:tab/>
      </w:r>
      <w:r>
        <w:rPr>
          <w:rFonts w:hint="eastAsia"/>
        </w:rPr>
        <w:t>マイナビに登録する</w:t>
      </w:r>
    </w:p>
    <w:p w14:paraId="230D5644" w14:textId="6556EE16" w:rsidR="00985B66" w:rsidRDefault="00985B66" w:rsidP="002927ED">
      <w:pPr>
        <w:rPr>
          <w:rFonts w:hint="eastAsia"/>
        </w:rPr>
      </w:pPr>
      <w:r>
        <w:tab/>
      </w:r>
      <w:r>
        <w:tab/>
      </w:r>
      <w:r>
        <w:tab/>
      </w:r>
      <w:r>
        <w:rPr>
          <w:rFonts w:hint="eastAsia"/>
        </w:rPr>
        <w:t>リクナビに登録する</w:t>
      </w:r>
    </w:p>
    <w:p w14:paraId="664D7DB0" w14:textId="52F8A86B" w:rsidR="00546572" w:rsidRDefault="00546572" w:rsidP="002927ED">
      <w:pPr>
        <w:rPr>
          <w:rFonts w:hint="eastAsia"/>
        </w:rPr>
      </w:pPr>
      <w:r>
        <w:tab/>
      </w:r>
      <w:r>
        <w:tab/>
      </w:r>
      <w:r w:rsidR="00985B66">
        <w:tab/>
      </w:r>
      <w:r>
        <w:rPr>
          <w:rFonts w:hint="eastAsia"/>
        </w:rPr>
        <w:t>インターンに応募する</w:t>
      </w:r>
    </w:p>
    <w:p w14:paraId="0242E3A3" w14:textId="52CDAEA2" w:rsidR="00F9061D" w:rsidRDefault="00546572" w:rsidP="002927ED">
      <w:r>
        <w:tab/>
      </w:r>
      <w:r w:rsidR="00F9061D">
        <w:rPr>
          <w:rFonts w:hint="eastAsia"/>
        </w:rPr>
        <w:t>資格を取得する</w:t>
      </w:r>
    </w:p>
    <w:p w14:paraId="37B15ABD" w14:textId="7E5BB2E7" w:rsidR="00F9061D" w:rsidRDefault="00F9061D" w:rsidP="002927ED">
      <w:r>
        <w:tab/>
      </w:r>
      <w:r>
        <w:tab/>
        <w:t>TOEIC</w:t>
      </w:r>
      <w:r>
        <w:rPr>
          <w:rFonts w:hint="eastAsia"/>
        </w:rPr>
        <w:t>のスコアを上げる</w:t>
      </w:r>
    </w:p>
    <w:p w14:paraId="1EEB554F" w14:textId="48C68478" w:rsidR="00F9061D" w:rsidRDefault="00F9061D" w:rsidP="002927ED">
      <w:r>
        <w:tab/>
      </w:r>
      <w:r>
        <w:tab/>
      </w:r>
      <w:r>
        <w:tab/>
      </w:r>
      <w:r>
        <w:rPr>
          <w:rFonts w:hint="eastAsia"/>
        </w:rPr>
        <w:t>参考書を購入する</w:t>
      </w:r>
    </w:p>
    <w:p w14:paraId="02D4C205" w14:textId="189564DD" w:rsidR="00F9061D" w:rsidRDefault="00F9061D" w:rsidP="002927ED">
      <w:r>
        <w:tab/>
      </w:r>
      <w:r>
        <w:tab/>
      </w:r>
      <w:r>
        <w:tab/>
      </w:r>
      <w:r>
        <w:rPr>
          <w:rFonts w:hint="eastAsia"/>
        </w:rPr>
        <w:t>勉強時間を確保する</w:t>
      </w:r>
    </w:p>
    <w:p w14:paraId="5E7D4C83" w14:textId="6AB46A09" w:rsidR="00F9061D" w:rsidRDefault="00F9061D" w:rsidP="002927ED">
      <w:pPr>
        <w:rPr>
          <w:rFonts w:hint="eastAsia"/>
        </w:rPr>
      </w:pPr>
      <w:r>
        <w:tab/>
      </w:r>
      <w:r>
        <w:tab/>
      </w:r>
      <w:r>
        <w:tab/>
      </w:r>
      <w:r>
        <w:rPr>
          <w:rFonts w:hint="eastAsia"/>
        </w:rPr>
        <w:t>英語の勉強をする</w:t>
      </w:r>
    </w:p>
    <w:p w14:paraId="123B46EE" w14:textId="1521B26C" w:rsidR="00F9061D" w:rsidRDefault="00F9061D" w:rsidP="002927ED">
      <w:pPr>
        <w:rPr>
          <w:rFonts w:hint="eastAsia"/>
        </w:rPr>
      </w:pPr>
      <w:r>
        <w:tab/>
      </w:r>
      <w:r>
        <w:tab/>
      </w:r>
      <w:r>
        <w:tab/>
      </w:r>
      <w:r>
        <w:rPr>
          <w:rFonts w:hint="eastAsia"/>
        </w:rPr>
        <w:t>試験に申し込む</w:t>
      </w:r>
    </w:p>
    <w:p w14:paraId="174CEA18" w14:textId="270EEA65" w:rsidR="00200476" w:rsidRDefault="00546572" w:rsidP="00F9061D">
      <w:pPr>
        <w:ind w:firstLine="840"/>
        <w:rPr>
          <w:rFonts w:hint="eastAsia"/>
        </w:rPr>
      </w:pPr>
      <w:r>
        <w:rPr>
          <w:rFonts w:hint="eastAsia"/>
        </w:rPr>
        <w:t>自己分析する</w:t>
      </w:r>
    </w:p>
    <w:p w14:paraId="1AC5040A" w14:textId="1FD22A33" w:rsidR="00546572" w:rsidRDefault="00546572" w:rsidP="002927ED">
      <w:r>
        <w:tab/>
      </w:r>
      <w:r>
        <w:rPr>
          <w:rFonts w:hint="eastAsia"/>
        </w:rPr>
        <w:t>説明会に参加する</w:t>
      </w:r>
    </w:p>
    <w:p w14:paraId="717F30C7" w14:textId="15AF0A28" w:rsidR="00546572" w:rsidRDefault="00013BE2" w:rsidP="00F9061D">
      <w:pPr>
        <w:rPr>
          <w:rFonts w:hint="eastAsia"/>
        </w:rPr>
      </w:pPr>
      <w:r>
        <w:tab/>
      </w:r>
      <w:r>
        <w:tab/>
      </w:r>
      <w:r>
        <w:rPr>
          <w:rFonts w:hint="eastAsia"/>
        </w:rPr>
        <w:t>日程を調査する</w:t>
      </w:r>
    </w:p>
    <w:p w14:paraId="5FDE530D" w14:textId="77777777" w:rsidR="00CC282C" w:rsidRDefault="00CC282C" w:rsidP="002927ED">
      <w:pPr>
        <w:rPr>
          <w:rFonts w:hint="eastAsia"/>
        </w:rPr>
      </w:pPr>
    </w:p>
    <w:p w14:paraId="39157162" w14:textId="271541FD" w:rsidR="00CC282C" w:rsidRPr="00FB4325" w:rsidRDefault="00F9061D" w:rsidP="002927ED">
      <w:pPr>
        <w:rPr>
          <w:rFonts w:hint="eastAsia"/>
        </w:rPr>
      </w:pPr>
      <w:r>
        <w:rPr>
          <w:rFonts w:hint="eastAsia"/>
        </w:rPr>
        <w:t>このように網羅的に細分化されたタスクをガントチャートでスケジュール</w:t>
      </w:r>
      <w:r w:rsidR="007568CE">
        <w:rPr>
          <w:rFonts w:hint="eastAsia"/>
        </w:rPr>
        <w:t>管理することによってより効率的に就活を進めることができると考えられます．</w:t>
      </w:r>
      <w:r w:rsidR="00FB4325">
        <w:rPr>
          <w:rFonts w:hint="eastAsia"/>
        </w:rPr>
        <w:t>また，スケジュール管理ではマイルストーンや拘束条件が重要となり，並行して行えないタスクに注意して作成する必要があるというのは研究生活の中で</w:t>
      </w:r>
      <w:r w:rsidR="00FB4325" w:rsidRPr="00FB4325">
        <w:rPr>
          <w:rFonts w:hint="eastAsia"/>
        </w:rPr>
        <w:t>身をもって体験</w:t>
      </w:r>
      <w:r w:rsidR="00FB4325">
        <w:rPr>
          <w:rFonts w:hint="eastAsia"/>
        </w:rPr>
        <w:t>したので，特に注意しようと考えています．</w:t>
      </w:r>
    </w:p>
    <w:p w14:paraId="3CD5944E" w14:textId="2A59F6B0" w:rsidR="00A8635E" w:rsidRDefault="00A8635E" w:rsidP="002927ED"/>
    <w:p w14:paraId="28E85670" w14:textId="0060461E" w:rsidR="00103461" w:rsidRPr="00103461" w:rsidRDefault="00103461" w:rsidP="00230D1D">
      <w:pPr>
        <w:rPr>
          <w:rFonts w:hint="eastAsia"/>
        </w:rPr>
      </w:pPr>
      <w:r>
        <w:rPr>
          <w:rFonts w:hint="eastAsia"/>
        </w:rPr>
        <w:t>また，</w:t>
      </w:r>
      <w:r w:rsidR="00ED0B38">
        <w:rPr>
          <w:rFonts w:hint="eastAsia"/>
        </w:rPr>
        <w:t>F</w:t>
      </w:r>
      <w:r w:rsidR="00ED0B38">
        <w:t>TA</w:t>
      </w:r>
      <w:r>
        <w:rPr>
          <w:rFonts w:hint="eastAsia"/>
        </w:rPr>
        <w:t>は</w:t>
      </w:r>
      <w:r w:rsidR="00A8635E">
        <w:rPr>
          <w:rFonts w:hint="eastAsia"/>
        </w:rPr>
        <w:t>故障や失敗のリスクを考慮してスケジュールを組む</w:t>
      </w:r>
      <w:r>
        <w:rPr>
          <w:rFonts w:hint="eastAsia"/>
        </w:rPr>
        <w:t>手法であり，</w:t>
      </w:r>
      <w:r w:rsidR="00A8635E">
        <w:rPr>
          <w:rFonts w:hint="eastAsia"/>
        </w:rPr>
        <w:t>失敗の起こり得る可能性や原因，それが及ぼす影響について理解しておくことが重要</w:t>
      </w:r>
      <w:r w:rsidR="004E29E1">
        <w:rPr>
          <w:rFonts w:hint="eastAsia"/>
        </w:rPr>
        <w:t>です</w:t>
      </w:r>
      <w:r w:rsidR="00A8635E">
        <w:rPr>
          <w:rFonts w:hint="eastAsia"/>
        </w:rPr>
        <w:t>．</w:t>
      </w:r>
      <w:r w:rsidR="004E29E1">
        <w:rPr>
          <w:rFonts w:hint="eastAsia"/>
        </w:rPr>
        <w:t>私の場合は研究活動の中でプログラムを作成するタスクが多々ありますが，全体像を把握して，進捗報</w:t>
      </w:r>
      <w:r w:rsidR="004E29E1">
        <w:rPr>
          <w:rFonts w:hint="eastAsia"/>
        </w:rPr>
        <w:lastRenderedPageBreak/>
        <w:t>告まで</w:t>
      </w:r>
      <w:r w:rsidR="00230D1D">
        <w:rPr>
          <w:rFonts w:hint="eastAsia"/>
        </w:rPr>
        <w:t>にタスクが完了しない可能性を考慮して前もって準備するなどのリスクマネジメントが重要となると考えられます．</w:t>
      </w:r>
    </w:p>
    <w:sectPr w:rsidR="00103461" w:rsidRPr="00103461">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3AC67" w14:textId="77777777" w:rsidR="00AE5B82" w:rsidRDefault="00AE5B82" w:rsidP="00F17638">
      <w:r>
        <w:separator/>
      </w:r>
    </w:p>
  </w:endnote>
  <w:endnote w:type="continuationSeparator" w:id="0">
    <w:p w14:paraId="5997B8AE" w14:textId="77777777" w:rsidR="00AE5B82" w:rsidRDefault="00AE5B82" w:rsidP="00F1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7496A" w14:textId="77777777" w:rsidR="00AE5B82" w:rsidRDefault="00AE5B82" w:rsidP="00F17638">
      <w:r>
        <w:separator/>
      </w:r>
    </w:p>
  </w:footnote>
  <w:footnote w:type="continuationSeparator" w:id="0">
    <w:p w14:paraId="57A2AF47" w14:textId="77777777" w:rsidR="00AE5B82" w:rsidRDefault="00AE5B82" w:rsidP="00F1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F969" w14:textId="014B1BA1" w:rsidR="00F17638" w:rsidRPr="00F17638" w:rsidRDefault="00F17638">
    <w:pPr>
      <w:pStyle w:val="a3"/>
      <w:rPr>
        <w:sz w:val="40"/>
        <w:szCs w:val="40"/>
      </w:rPr>
    </w:pPr>
    <w:r w:rsidRPr="00F17638">
      <w:rPr>
        <w:noProof/>
        <w:sz w:val="40"/>
        <w:szCs w:val="40"/>
      </w:rPr>
      <mc:AlternateContent>
        <mc:Choice Requires="wps">
          <w:drawing>
            <wp:anchor distT="45720" distB="45720" distL="114300" distR="114300" simplePos="0" relativeHeight="251659264" behindDoc="0" locked="0" layoutInCell="1" allowOverlap="1" wp14:anchorId="396F8E0F" wp14:editId="4A071110">
              <wp:simplePos x="0" y="0"/>
              <wp:positionH relativeFrom="page">
                <wp:posOffset>4758690</wp:posOffset>
              </wp:positionH>
              <wp:positionV relativeFrom="paragraph">
                <wp:posOffset>107315</wp:posOffset>
              </wp:positionV>
              <wp:extent cx="2360930" cy="140462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5E9F37A" w14:textId="505E91EE" w:rsidR="00F17638" w:rsidRPr="00F17638" w:rsidRDefault="00F17638" w:rsidP="00F17638">
                          <w:pPr>
                            <w:jc w:val="right"/>
                            <w:rPr>
                              <w:sz w:val="24"/>
                              <w:szCs w:val="24"/>
                            </w:rPr>
                          </w:pPr>
                          <w:r w:rsidRPr="00F17638">
                            <w:rPr>
                              <w:rFonts w:hint="eastAsia"/>
                              <w:sz w:val="24"/>
                              <w:szCs w:val="24"/>
                            </w:rPr>
                            <w:t>理工学研究科 機械工学専攻</w:t>
                          </w:r>
                        </w:p>
                        <w:p w14:paraId="695C1EDD" w14:textId="1C1A3007" w:rsidR="00F17638" w:rsidRPr="00F17638" w:rsidRDefault="00F17638" w:rsidP="00F17638">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6F8E0F" id="_x0000_t202" coordsize="21600,21600" o:spt="202" path="m,l,21600r21600,l21600,xe">
              <v:stroke joinstyle="miter"/>
              <v:path gradientshapeok="t" o:connecttype="rect"/>
            </v:shapetype>
            <v:shape id="テキスト ボックス 2" o:spid="_x0000_s1026" type="#_x0000_t202" style="position:absolute;left:0;text-align:left;margin-left:374.7pt;margin-top:8.45pt;width:185.9pt;height:110.6pt;z-index:2516592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" stroked="f">
              <v:textbox style="mso-fit-shape-to-text:t">
                <w:txbxContent>
                  <w:p w14:paraId="45E9F37A" w14:textId="505E91EE" w:rsidR="00F17638" w:rsidRPr="00F17638" w:rsidRDefault="00F17638" w:rsidP="00F17638">
                    <w:pPr>
                      <w:jc w:val="right"/>
                      <w:rPr>
                        <w:sz w:val="24"/>
                        <w:szCs w:val="24"/>
                      </w:rPr>
                    </w:pPr>
                    <w:r w:rsidRPr="00F17638">
                      <w:rPr>
                        <w:rFonts w:hint="eastAsia"/>
                        <w:sz w:val="24"/>
                        <w:szCs w:val="24"/>
                      </w:rPr>
                      <w:t>理工学研究科 機械工学専攻</w:t>
                    </w:r>
                  </w:p>
                  <w:p w14:paraId="695C1EDD" w14:textId="1C1A3007" w:rsidR="00F17638" w:rsidRPr="00F17638" w:rsidRDefault="00F17638" w:rsidP="00F17638">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v:textbox>
              <w10:wrap anchorx="page"/>
            </v:shape>
          </w:pict>
        </mc:Fallback>
      </mc:AlternateContent>
    </w:r>
    <w:r w:rsidRPr="00F17638">
      <w:rPr>
        <w:rFonts w:hint="eastAsia"/>
        <w:sz w:val="40"/>
        <w:szCs w:val="40"/>
      </w:rPr>
      <w:t>宇宙理工学概論 レポート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38"/>
    <w:rsid w:val="00013BE2"/>
    <w:rsid w:val="000176C2"/>
    <w:rsid w:val="00070C4A"/>
    <w:rsid w:val="000D30A6"/>
    <w:rsid w:val="00103461"/>
    <w:rsid w:val="00127E32"/>
    <w:rsid w:val="00137ADE"/>
    <w:rsid w:val="001F0C9A"/>
    <w:rsid w:val="00200476"/>
    <w:rsid w:val="00230D1D"/>
    <w:rsid w:val="002927ED"/>
    <w:rsid w:val="00326028"/>
    <w:rsid w:val="00354E46"/>
    <w:rsid w:val="003A0935"/>
    <w:rsid w:val="00460DDB"/>
    <w:rsid w:val="00480420"/>
    <w:rsid w:val="004E29E1"/>
    <w:rsid w:val="00546572"/>
    <w:rsid w:val="0058513B"/>
    <w:rsid w:val="005A3F21"/>
    <w:rsid w:val="006103EC"/>
    <w:rsid w:val="006838E8"/>
    <w:rsid w:val="00710EAB"/>
    <w:rsid w:val="00723B90"/>
    <w:rsid w:val="007568CE"/>
    <w:rsid w:val="0078263F"/>
    <w:rsid w:val="007E4984"/>
    <w:rsid w:val="00815D81"/>
    <w:rsid w:val="00985B66"/>
    <w:rsid w:val="00A8635E"/>
    <w:rsid w:val="00AB69C0"/>
    <w:rsid w:val="00AE5B82"/>
    <w:rsid w:val="00CC282C"/>
    <w:rsid w:val="00DA08E2"/>
    <w:rsid w:val="00E279D3"/>
    <w:rsid w:val="00E73CB3"/>
    <w:rsid w:val="00ED0B38"/>
    <w:rsid w:val="00ED1B68"/>
    <w:rsid w:val="00F17638"/>
    <w:rsid w:val="00F9061D"/>
    <w:rsid w:val="00FB4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BC76A"/>
  <w15:chartTrackingRefBased/>
  <w15:docId w15:val="{B3CA2BFD-3A76-4CFD-91CB-07043EAB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38"/>
    <w:pPr>
      <w:tabs>
        <w:tab w:val="center" w:pos="4252"/>
        <w:tab w:val="right" w:pos="8504"/>
      </w:tabs>
      <w:snapToGrid w:val="0"/>
    </w:pPr>
  </w:style>
  <w:style w:type="character" w:customStyle="1" w:styleId="a4">
    <w:name w:val="ヘッダー (文字)"/>
    <w:basedOn w:val="a0"/>
    <w:link w:val="a3"/>
    <w:uiPriority w:val="99"/>
    <w:rsid w:val="00F17638"/>
  </w:style>
  <w:style w:type="paragraph" w:styleId="a5">
    <w:name w:val="footer"/>
    <w:basedOn w:val="a"/>
    <w:link w:val="a6"/>
    <w:uiPriority w:val="99"/>
    <w:unhideWhenUsed/>
    <w:rsid w:val="00F17638"/>
    <w:pPr>
      <w:tabs>
        <w:tab w:val="center" w:pos="4252"/>
        <w:tab w:val="right" w:pos="8504"/>
      </w:tabs>
      <w:snapToGrid w:val="0"/>
    </w:pPr>
  </w:style>
  <w:style w:type="character" w:customStyle="1" w:styleId="a6">
    <w:name w:val="フッター (文字)"/>
    <w:basedOn w:val="a0"/>
    <w:link w:val="a5"/>
    <w:uiPriority w:val="99"/>
    <w:rsid w:val="00F17638"/>
  </w:style>
  <w:style w:type="paragraph" w:styleId="a7">
    <w:name w:val="List Paragraph"/>
    <w:basedOn w:val="a"/>
    <w:uiPriority w:val="34"/>
    <w:qFormat/>
    <w:rsid w:val="00CC28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793">
      <w:bodyDiv w:val="1"/>
      <w:marLeft w:val="0"/>
      <w:marRight w:val="0"/>
      <w:marTop w:val="0"/>
      <w:marBottom w:val="0"/>
      <w:divBdr>
        <w:top w:val="none" w:sz="0" w:space="0" w:color="auto"/>
        <w:left w:val="none" w:sz="0" w:space="0" w:color="auto"/>
        <w:bottom w:val="none" w:sz="0" w:space="0" w:color="auto"/>
        <w:right w:val="none" w:sz="0" w:space="0" w:color="auto"/>
      </w:divBdr>
    </w:div>
    <w:div w:id="60138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2</Pages>
  <Words>120</Words>
  <Characters>685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土山　雄飛</dc:creator>
  <cp:keywords/>
  <dc:description/>
  <cp:lastModifiedBy>土山土山</cp:lastModifiedBy>
  <cp:revision>14</cp:revision>
  <dcterms:created xsi:type="dcterms:W3CDTF">2022-04-21T04:36:00Z</dcterms:created>
  <dcterms:modified xsi:type="dcterms:W3CDTF">2022-04-28T20:14:00Z</dcterms:modified>
</cp:coreProperties>
</file>