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Sp Medical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sz w:val="200"/>
          <w:szCs w:val="200"/>
        </w:rPr>
      </w:pPr>
      <w:r w:rsidDel="00000000" w:rsidR="00000000" w:rsidRPr="00000000">
        <w:rPr>
          <w:sz w:val="72"/>
          <w:szCs w:val="72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Resumo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Descrição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Modelagem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Back-End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Web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Perfis de usuário: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3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do processo de desenvolvimento da API, desde da parte de modelagem do banco de dados, passando pelas tecnologias utilizadas, até a realização de requisições à API.</w:t>
      </w:r>
    </w:p>
    <w:p w:rsidR="00000000" w:rsidDel="00000000" w:rsidP="00000000" w:rsidRDefault="00000000" w:rsidRPr="00000000" w14:paraId="0000003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4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Construção de uma API para o gerenciamento de clínicas médicas de forma automatizada e de fácil acesso aos dados sobre as informações de seus pacientes.</w:t>
      </w:r>
    </w:p>
    <w:p w:rsidR="00000000" w:rsidDel="00000000" w:rsidP="00000000" w:rsidRDefault="00000000" w:rsidRPr="00000000" w14:paraId="0000004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Modelagem de Dados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Processo de criar um modelo que explique as características de funcionamento e comportamento de um software a partir do qual ele será criado, facilitando seu entendimento e seu projeto, através das características principais que evitarão erros de programação, projeto e funcionamento.</w:t>
      </w:r>
    </w:p>
    <w:p w:rsidR="00000000" w:rsidDel="00000000" w:rsidP="00000000" w:rsidRDefault="00000000" w:rsidRPr="00000000" w14:paraId="0000004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4A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conceitual consiste em definir as entidades e suas relações, nesta etapa temos um alto nível de abstração.</w:t>
      </w:r>
    </w:p>
    <w:p w:rsidR="00000000" w:rsidDel="00000000" w:rsidP="00000000" w:rsidRDefault="00000000" w:rsidRPr="00000000" w14:paraId="0000004B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1435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4F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modelo, o nível de abstração é mediano, pois já são identificadas e definidas as regras e a tecnologia do banco de dados.</w:t>
      </w:r>
    </w:p>
    <w:p w:rsidR="00000000" w:rsidDel="00000000" w:rsidP="00000000" w:rsidRDefault="00000000" w:rsidRPr="00000000" w14:paraId="00000050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right="-190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404810" cy="3873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54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etapa consiste em implementar o projeto do banco de dados, já se preocupando com questões como a do desempenho.</w:t>
      </w:r>
    </w:p>
    <w:p w:rsidR="00000000" w:rsidDel="00000000" w:rsidP="00000000" w:rsidRDefault="00000000" w:rsidRPr="00000000" w14:paraId="00000055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404810" cy="133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Cronograma</w:t>
      </w:r>
    </w:p>
    <w:tbl>
      <w:tblPr>
        <w:tblStyle w:val="Table1"/>
        <w:tblW w:w="850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"/>
        <w:gridCol w:w="1417"/>
        <w:gridCol w:w="1417"/>
        <w:gridCol w:w="1417"/>
        <w:gridCol w:w="1417"/>
        <w:gridCol w:w="1417"/>
        <w:tblGridChange w:id="0">
          <w:tblGrid>
            <w:gridCol w:w="1417"/>
            <w:gridCol w:w="1417"/>
            <w:gridCol w:w="1417"/>
            <w:gridCol w:w="1417"/>
            <w:gridCol w:w="1417"/>
            <w:gridCol w:w="141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Conceitual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74">
      <w:pPr>
        <w:spacing w:line="276" w:lineRule="auto"/>
        <w:ind w:left="-5" w:hanging="10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Trello - Sp Medical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do sistema foi desenvolvido através de uma API utilizando o Microsoft Visual Studio.</w:t>
      </w:r>
    </w:p>
    <w:p w:rsidR="00000000" w:rsidDel="00000000" w:rsidP="00000000" w:rsidRDefault="00000000" w:rsidRPr="00000000" w14:paraId="0000007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0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:rsidR="00000000" w:rsidDel="00000000" w:rsidP="00000000" w:rsidRDefault="00000000" w:rsidRPr="00000000" w14:paraId="0000007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foi utilizado o estilo de arquitetura REST.</w:t>
      </w:r>
    </w:p>
    <w:p w:rsidR="00000000" w:rsidDel="00000000" w:rsidP="00000000" w:rsidRDefault="00000000" w:rsidRPr="00000000" w14:paraId="0000007B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0"/>
        </w:rPr>
        <w:t xml:space="preserve"> – Application Programming Interface – Interface de Programação de Aplicativos.</w:t>
      </w:r>
    </w:p>
    <w:p w:rsidR="00000000" w:rsidDel="00000000" w:rsidP="00000000" w:rsidRDefault="00000000" w:rsidRPr="00000000" w14:paraId="0000007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</w:t>
      </w:r>
      <w:r w:rsidDel="00000000" w:rsidR="00000000" w:rsidRPr="00000000">
        <w:rPr>
          <w:sz w:val="24"/>
          <w:szCs w:val="24"/>
          <w:rtl w:val="0"/>
        </w:rPr>
        <w:t xml:space="preserve"> – Hypertext Transfer Protocol – Protocolo de Transferência de Hipertexto.</w:t>
      </w:r>
    </w:p>
    <w:p w:rsidR="00000000" w:rsidDel="00000000" w:rsidP="00000000" w:rsidRDefault="00000000" w:rsidRPr="00000000" w14:paraId="0000007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JSON</w:t>
      </w:r>
      <w:r w:rsidDel="00000000" w:rsidR="00000000" w:rsidRPr="00000000">
        <w:rPr>
          <w:sz w:val="24"/>
          <w:szCs w:val="24"/>
          <w:rtl w:val="0"/>
        </w:rPr>
        <w:t xml:space="preserve"> – JavaScript Object Notation – Notação de Objetos JavaScript.</w:t>
      </w:r>
    </w:p>
    <w:p w:rsidR="00000000" w:rsidDel="00000000" w:rsidP="00000000" w:rsidRDefault="00000000" w:rsidRPr="00000000" w14:paraId="0000007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sz w:val="24"/>
          <w:szCs w:val="24"/>
          <w:rtl w:val="0"/>
        </w:rPr>
        <w:t xml:space="preserve"> – Representational State Transfer – Interface de Programação de Aplicativos.</w:t>
      </w:r>
    </w:p>
    <w:p w:rsidR="00000000" w:rsidDel="00000000" w:rsidP="00000000" w:rsidRDefault="00000000" w:rsidRPr="00000000" w14:paraId="0000007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padrão de projeto de software (software design pattern) utilizado foi 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Repository Pattern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Repository Pattern </w:t>
      </w:r>
      <w:r w:rsidDel="00000000" w:rsidR="00000000" w:rsidRPr="00000000">
        <w:rPr>
          <w:sz w:val="24"/>
          <w:szCs w:val="24"/>
          <w:rtl w:val="0"/>
        </w:rPr>
        <w:t xml:space="preserve">permite um encapsulamento da lógica de acesso a dados, impulsionando o uso da injeção de dependência (DI) e proporcionando uma visão mais orientada a objetos das interações com a DAL.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Sistema Web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Perfis de usuário: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Para o colaborador da área administrativa da clínica;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Médico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Colaboradores que atuam na área da saúde;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05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Paciente: </w:t>
      </w:r>
      <w:r w:rsidDel="00000000" w:rsidR="00000000" w:rsidRPr="00000000">
        <w:rPr>
          <w:sz w:val="24"/>
          <w:szCs w:val="24"/>
          <w:rtl w:val="0"/>
        </w:rPr>
        <w:t xml:space="preserve">Clientes da clínica;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sz w:val="24"/>
          <w:szCs w:val="24"/>
          <w:rtl w:val="0"/>
        </w:rPr>
        <w:t xml:space="preserve"> pode cadastrar qualquer tipo de usuário (administrador,paciente ou médico);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administrado</w:t>
      </w:r>
      <w:r w:rsidDel="00000000" w:rsidR="00000000" w:rsidRPr="00000000">
        <w:rPr>
          <w:sz w:val="24"/>
          <w:szCs w:val="24"/>
          <w:rtl w:val="0"/>
        </w:rPr>
        <w:t xml:space="preserve">r pode agendar uma consulta, onde será informado o paciente, data do agendamento e qual médico irá atender a consulta (o médico possuirá sua determinada especialidade);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sz w:val="24"/>
          <w:szCs w:val="24"/>
          <w:rtl w:val="0"/>
        </w:rPr>
        <w:t xml:space="preserve"> pode cancelar o agendamento;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sz w:val="24"/>
          <w:szCs w:val="24"/>
          <w:rtl w:val="0"/>
        </w:rPr>
        <w:t xml:space="preserve"> deve informar os dados da clínica (como endereço, horário de funcionamento, CNPJ, nome fantasia e razão social);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médico</w:t>
      </w:r>
      <w:r w:rsidDel="00000000" w:rsidR="00000000" w:rsidRPr="00000000">
        <w:rPr>
          <w:sz w:val="24"/>
          <w:szCs w:val="24"/>
          <w:rtl w:val="0"/>
        </w:rPr>
        <w:t xml:space="preserve"> pode ver os agendamentos (consultas) associados a ele;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médico</w:t>
      </w:r>
      <w:r w:rsidDel="00000000" w:rsidR="00000000" w:rsidRPr="00000000">
        <w:rPr>
          <w:sz w:val="24"/>
          <w:szCs w:val="24"/>
          <w:rtl w:val="0"/>
        </w:rPr>
        <w:t xml:space="preserve"> poderá incluir a descrição da consulta que estará vinculada ao paciente (prontuário);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paciente</w:t>
      </w:r>
      <w:r w:rsidDel="00000000" w:rsidR="00000000" w:rsidRPr="00000000">
        <w:rPr>
          <w:sz w:val="24"/>
          <w:szCs w:val="24"/>
          <w:rtl w:val="0"/>
        </w:rPr>
        <w:t xml:space="preserve"> pode visualizar suas próprias consultas;</w:t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7" y="985073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5" w:hanging="360"/>
      </w:pPr>
      <w:rPr/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b/177ygmpL/projeto-sp-medical-group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