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5160" w:lineRule="auto"/>
        <w:jc w:val="center"/>
        <w:rPr/>
      </w:pPr>
      <w:r w:rsidDel="00000000" w:rsidR="00000000" w:rsidRPr="00000000">
        <w:rPr>
          <w:rtl w:val="0"/>
        </w:rPr>
      </w:r>
    </w:p>
    <w:p w:rsidR="00000000" w:rsidDel="00000000" w:rsidP="00000000" w:rsidRDefault="00000000" w:rsidRPr="00000000" w14:paraId="00000002">
      <w:pPr>
        <w:pStyle w:val="Title"/>
        <w:jc w:val="center"/>
        <w:rPr/>
      </w:pPr>
      <w:r w:rsidDel="00000000" w:rsidR="00000000" w:rsidRPr="00000000">
        <w:rPr>
          <w:sz w:val="48"/>
          <w:szCs w:val="48"/>
          <w:rtl w:val="0"/>
        </w:rPr>
        <w:t xml:space="preserve">BlockPay</w:t>
      </w:r>
      <w:r w:rsidDel="00000000" w:rsidR="00000000" w:rsidRPr="00000000">
        <w:rPr>
          <w:rtl w:val="0"/>
        </w:rPr>
      </w:r>
    </w:p>
    <w:p w:rsidR="00000000" w:rsidDel="00000000" w:rsidP="00000000" w:rsidRDefault="00000000" w:rsidRPr="00000000" w14:paraId="00000003">
      <w:pPr>
        <w:pStyle w:val="Subtitle"/>
        <w:jc w:val="center"/>
        <w:rPr/>
      </w:pPr>
      <w:r w:rsidDel="00000000" w:rsidR="00000000" w:rsidRPr="00000000">
        <w:rPr>
          <w:rtl w:val="0"/>
        </w:rPr>
        <w:t xml:space="preserve">Solidity Blockchain Dev</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1440" w:lineRule="auto"/>
        <w:rPr/>
      </w:pPr>
      <w:r w:rsidDel="00000000" w:rsidR="00000000" w:rsidRPr="00000000">
        <w:rPr>
          <w:rtl w:val="0"/>
        </w:rPr>
      </w:r>
    </w:p>
    <w:p w:rsidR="00000000" w:rsidDel="00000000" w:rsidP="00000000" w:rsidRDefault="00000000" w:rsidRPr="00000000" w14:paraId="00000008">
      <w:pPr>
        <w:spacing w:after="1440" w:lineRule="auto"/>
        <w:rPr/>
      </w:pPr>
      <w:r w:rsidDel="00000000" w:rsidR="00000000" w:rsidRPr="00000000">
        <w:rPr>
          <w:rtl w:val="0"/>
        </w:rPr>
      </w:r>
    </w:p>
    <w:tbl>
      <w:tblPr>
        <w:tblStyle w:val="Table1"/>
        <w:tblW w:w="94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3015"/>
        <w:gridCol w:w="3439"/>
        <w:tblGridChange w:id="0">
          <w:tblGrid>
            <w:gridCol w:w="3000"/>
            <w:gridCol w:w="3015"/>
            <w:gridCol w:w="3439"/>
          </w:tblGrid>
        </w:tblGridChange>
      </w:tblGrid>
      <w:tr>
        <w:trPr>
          <w:cantSplit w:val="0"/>
          <w:trHeight w:val="213" w:hRule="atLeast"/>
          <w:tblHeader w:val="0"/>
        </w:trPr>
        <w:tc>
          <w:tcPr/>
          <w:p w:rsidR="00000000" w:rsidDel="00000000" w:rsidP="00000000" w:rsidRDefault="00000000" w:rsidRPr="00000000" w14:paraId="00000009">
            <w:pPr>
              <w:spacing w:line="259" w:lineRule="auto"/>
              <w:rPr/>
            </w:pPr>
            <w:r w:rsidDel="00000000" w:rsidR="00000000" w:rsidRPr="00000000">
              <w:rPr>
                <w:rtl w:val="0"/>
              </w:rPr>
              <w:t xml:space="preserve">Student name</w:t>
            </w:r>
          </w:p>
        </w:tc>
        <w:tc>
          <w:tcPr/>
          <w:p w:rsidR="00000000" w:rsidDel="00000000" w:rsidP="00000000" w:rsidRDefault="00000000" w:rsidRPr="00000000" w14:paraId="0000000A">
            <w:pPr>
              <w:spacing w:line="259" w:lineRule="auto"/>
              <w:rPr/>
            </w:pPr>
            <w:r w:rsidDel="00000000" w:rsidR="00000000" w:rsidRPr="00000000">
              <w:rPr>
                <w:rtl w:val="0"/>
              </w:rPr>
              <w:t xml:space="preserve">Email</w:t>
            </w:r>
          </w:p>
        </w:tc>
        <w:tc>
          <w:tcPr/>
          <w:p w:rsidR="00000000" w:rsidDel="00000000" w:rsidP="00000000" w:rsidRDefault="00000000" w:rsidRPr="00000000" w14:paraId="0000000B">
            <w:pPr>
              <w:spacing w:line="259" w:lineRule="auto"/>
              <w:rPr/>
            </w:pPr>
            <w:r w:rsidDel="00000000" w:rsidR="00000000" w:rsidRPr="00000000">
              <w:rPr>
                <w:rtl w:val="0"/>
              </w:rPr>
              <w:t xml:space="preserve">Github repo link</w:t>
            </w:r>
          </w:p>
        </w:tc>
      </w:tr>
      <w:tr>
        <w:trPr>
          <w:cantSplit w:val="0"/>
          <w:trHeight w:val="213" w:hRule="atLeast"/>
          <w:tblHeader w:val="0"/>
        </w:trPr>
        <w:tc>
          <w:tcPr/>
          <w:p w:rsidR="00000000" w:rsidDel="00000000" w:rsidP="00000000" w:rsidRDefault="00000000" w:rsidRPr="00000000" w14:paraId="0000000C">
            <w:pPr>
              <w:rPr/>
            </w:pPr>
            <w:r w:rsidDel="00000000" w:rsidR="00000000" w:rsidRPr="00000000">
              <w:rPr>
                <w:rtl w:val="0"/>
              </w:rPr>
              <w:t xml:space="preserve">Jovan Lukovic</w:t>
            </w:r>
          </w:p>
        </w:tc>
        <w:tc>
          <w:tcPr/>
          <w:p w:rsidR="00000000" w:rsidDel="00000000" w:rsidP="00000000" w:rsidRDefault="00000000" w:rsidRPr="00000000" w14:paraId="0000000D">
            <w:pPr>
              <w:rPr/>
            </w:pPr>
            <w:r w:rsidDel="00000000" w:rsidR="00000000" w:rsidRPr="00000000">
              <w:rPr>
                <w:rtl w:val="0"/>
              </w:rPr>
              <w:t xml:space="preserve">lukovicjovan45@gmail.com</w:t>
            </w:r>
          </w:p>
        </w:tc>
        <w:tc>
          <w:tcPr/>
          <w:p w:rsidR="00000000" w:rsidDel="00000000" w:rsidP="00000000" w:rsidRDefault="00000000" w:rsidRPr="00000000" w14:paraId="0000000E">
            <w:pPr>
              <w:rPr/>
            </w:pPr>
            <w:r w:rsidDel="00000000" w:rsidR="00000000" w:rsidRPr="00000000">
              <w:rPr>
                <w:rtl w:val="0"/>
              </w:rPr>
              <w:t xml:space="preserve">https://github.com/JoWan2908/Blochchain-projects.git</w:t>
            </w:r>
          </w:p>
        </w:tc>
      </w:tr>
    </w:tbl>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432" w:right="0" w:hanging="432"/>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2"/>
          <w:szCs w:val="32"/>
          <w:u w:val="none"/>
          <w:shd w:fill="auto" w:val="clear"/>
          <w:vertAlign w:val="baseline"/>
          <w:rtl w:val="0"/>
        </w:rPr>
        <w:t xml:space="preserve">Content</w:t>
      </w:r>
    </w:p>
    <w:sdt>
      <w:sdtPr>
        <w:id w:val="659199849"/>
        <w:docPartObj>
          <w:docPartGallery w:val="Table of Contents"/>
          <w:docPartUnique w:val="1"/>
        </w:docPartObj>
      </w:sdtPr>
      <w:sdtContent>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3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adhdm9qulaf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tab/>
              <w:t xml:space="preserve">Application Description</w:t>
              <w:tab/>
              <w:t xml:space="preserve">3</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3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962sdk6d6m8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tab/>
              <w:t xml:space="preserve">Implementation</w:t>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ur51u9ccj2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w:t>
              <w:tab/>
              <w:t xml:space="preserve">List of Functions</w:t>
              <w:tab/>
              <w:t xml:space="preserve">3</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ee5bhminh7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w:t>
              <w:tab/>
              <w:t xml:space="preserve">Events &amp; Validations</w:t>
              <w:tab/>
              <w:t xml:space="preserve">3</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3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5n5bngn5xe0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tab/>
              <w:t xml:space="preserve">Testing</w:t>
              <w:tab/>
              <w:t xml:space="preserve">3</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5"/>
              <w:tab w:val="right" w:leader="dot" w:pos="9360"/>
            </w:tabs>
            <w:spacing w:after="100" w:before="0" w:line="259" w:lineRule="auto"/>
            <w:ind w:left="0" w:right="0" w:firstLine="0"/>
            <w:jc w:val="left"/>
            <w:rPr>
              <w:rFonts w:ascii="Calibri" w:cs="Calibri" w:eastAsia="Calibri" w:hAnsi="Calibri"/>
              <w:b w:val="0"/>
              <w:bCs w:val="0"/>
              <w:i w:val="0"/>
              <w:iCs w:val="0"/>
              <w:smallCaps w:val="0"/>
              <w:strike w:val="0"/>
              <w:color w:val="0563c1"/>
              <w:sz w:val="22"/>
              <w:szCs w:val="22"/>
              <w:u w:val="singl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rFonts w:ascii="Calibri" w:cs="Calibri" w:eastAsia="Calibri" w:hAnsi="Calibri"/>
          <w:color w:val="2f5496"/>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numPr>
          <w:ilvl w:val="0"/>
          <w:numId w:val="4"/>
        </w:numPr>
        <w:ind w:left="432" w:hanging="432"/>
        <w:rPr/>
      </w:pPr>
      <w:bookmarkStart w:colFirst="0" w:colLast="0" w:name="_adhdm9qulafb" w:id="0"/>
      <w:bookmarkEnd w:id="0"/>
      <w:r w:rsidDel="00000000" w:rsidR="00000000" w:rsidRPr="00000000">
        <w:rPr>
          <w:rtl w:val="0"/>
        </w:rPr>
        <w:t xml:space="preserve">Application Description</w:t>
      </w:r>
    </w:p>
    <w:p w:rsidR="00000000" w:rsidDel="00000000" w:rsidP="00000000" w:rsidRDefault="00000000" w:rsidRPr="00000000" w14:paraId="0000001B">
      <w:pPr>
        <w:rPr/>
      </w:pPr>
      <w:r w:rsidDel="00000000" w:rsidR="00000000" w:rsidRPr="00000000">
        <w:rPr>
          <w:rtl w:val="0"/>
        </w:rPr>
        <w:t xml:space="preserve">Describe the purpose and overall functionality of the application and the purpose of the smart contract.</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Purpose:</w:t>
      </w:r>
      <w:r w:rsidDel="00000000" w:rsidR="00000000" w:rsidRPr="00000000">
        <w:rPr>
          <w:rtl w:val="0"/>
        </w:rPr>
        <w:t xml:space="preserve"> The purpose of the </w:t>
      </w:r>
      <w:r w:rsidDel="00000000" w:rsidR="00000000" w:rsidRPr="00000000">
        <w:rPr>
          <w:b w:val="1"/>
          <w:bCs w:val="1"/>
          <w:rtl w:val="0"/>
        </w:rPr>
        <w:t xml:space="preserve">BlockPay</w:t>
      </w:r>
      <w:r w:rsidDel="00000000" w:rsidR="00000000" w:rsidRPr="00000000">
        <w:rPr>
          <w:rtl w:val="0"/>
        </w:rPr>
        <w:t xml:space="preserve"> application is to implement a transparent, decentralized, and automated system for labor tracking and salary distribution within an organization. By utilizing smart contracts on the Ethereum blockchain, the application eliminates the need for intermediaries (banks) and manual payroll calculations, drastically reducing the possibility of human error or data manipulation.</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Overall Functionality:</w:t>
      </w:r>
      <w:r w:rsidDel="00000000" w:rsidR="00000000" w:rsidRPr="00000000">
        <w:rPr>
          <w:rtl w:val="0"/>
        </w:rPr>
        <w:t xml:space="preserve"> The application operates through two interconnected modules:</w:t>
      </w:r>
    </w:p>
    <w:p w:rsidR="00000000" w:rsidDel="00000000" w:rsidP="00000000" w:rsidRDefault="00000000" w:rsidRPr="00000000" w14:paraId="0000001E">
      <w:pPr>
        <w:numPr>
          <w:ilvl w:val="0"/>
          <w:numId w:val="5"/>
        </w:numPr>
        <w:spacing w:after="0" w:afterAutospacing="0" w:before="240" w:lineRule="auto"/>
        <w:ind w:left="720" w:hanging="360"/>
      </w:pPr>
      <w:r w:rsidDel="00000000" w:rsidR="00000000" w:rsidRPr="00000000">
        <w:rPr>
          <w:b w:val="1"/>
          <w:bCs w:val="1"/>
          <w:rtl w:val="0"/>
        </w:rPr>
        <w:t xml:space="preserve">FirmaManager (Administrative Module):</w:t>
      </w:r>
      <w:r w:rsidDel="00000000" w:rsidR="00000000" w:rsidRPr="00000000">
        <w:rPr>
          <w:rtl w:val="0"/>
        </w:rPr>
        <w:t xml:space="preserve"> The company director (owner) uses this contract to register new employees (creating their profiles) and execute payments to those specific profiles.</w:t>
      </w:r>
    </w:p>
    <w:p w:rsidR="00000000" w:rsidDel="00000000" w:rsidP="00000000" w:rsidRDefault="00000000" w:rsidRPr="00000000" w14:paraId="0000001F">
      <w:pPr>
        <w:numPr>
          <w:ilvl w:val="0"/>
          <w:numId w:val="5"/>
        </w:numPr>
        <w:spacing w:after="240" w:before="0" w:beforeAutospacing="0" w:lineRule="auto"/>
        <w:ind w:left="720" w:hanging="360"/>
      </w:pPr>
      <w:r w:rsidDel="00000000" w:rsidR="00000000" w:rsidRPr="00000000">
        <w:rPr>
          <w:b w:val="1"/>
          <w:bCs w:val="1"/>
          <w:rtl w:val="0"/>
        </w:rPr>
        <w:t xml:space="preserve">RadnikProfil (User Module):</w:t>
      </w:r>
      <w:r w:rsidDel="00000000" w:rsidR="00000000" w:rsidRPr="00000000">
        <w:rPr>
          <w:rtl w:val="0"/>
        </w:rPr>
        <w:t xml:space="preserve"> Every worker receives a unique smart contract that serves as a personalized attendance system (</w:t>
      </w:r>
      <w:r w:rsidDel="00000000" w:rsidR="00000000" w:rsidRPr="00000000">
        <w:rPr>
          <w:rtl w:val="0"/>
        </w:rPr>
        <w:t xml:space="preserve">check-in/check-out</w:t>
      </w:r>
      <w:r w:rsidDel="00000000" w:rsidR="00000000" w:rsidRPr="00000000">
        <w:rPr>
          <w:rtl w:val="0"/>
        </w:rPr>
        <w:t xml:space="preserve">). They can also withdraw the funds sent by director manually to their private wallet.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after="0" w:lineRule="auto"/>
        <w:rPr/>
      </w:pPr>
      <w:r w:rsidDel="00000000" w:rsidR="00000000" w:rsidRPr="00000000">
        <w:rPr>
          <w:rtl w:val="0"/>
        </w:rPr>
      </w:r>
    </w:p>
    <w:p w:rsidR="00000000" w:rsidDel="00000000" w:rsidP="00000000" w:rsidRDefault="00000000" w:rsidRPr="00000000" w14:paraId="00000022">
      <w:pPr>
        <w:pStyle w:val="Heading1"/>
        <w:numPr>
          <w:ilvl w:val="0"/>
          <w:numId w:val="4"/>
        </w:numPr>
        <w:ind w:left="432" w:hanging="432"/>
        <w:rPr/>
      </w:pPr>
      <w:bookmarkStart w:colFirst="0" w:colLast="0" w:name="_962sdk6d6m8p" w:id="1"/>
      <w:bookmarkEnd w:id="1"/>
      <w:r w:rsidDel="00000000" w:rsidR="00000000" w:rsidRPr="00000000">
        <w:rPr>
          <w:rtl w:val="0"/>
        </w:rPr>
        <w:t xml:space="preserve">Implementation</w:t>
      </w:r>
    </w:p>
    <w:p w:rsidR="00000000" w:rsidDel="00000000" w:rsidP="00000000" w:rsidRDefault="00000000" w:rsidRPr="00000000" w14:paraId="00000023">
      <w:pPr>
        <w:pStyle w:val="Heading2"/>
        <w:ind w:firstLine="576"/>
        <w:rPr/>
      </w:pPr>
      <w:bookmarkStart w:colFirst="0" w:colLast="0" w:name="_ur51u9ccj24" w:id="2"/>
      <w:bookmarkEnd w:id="2"/>
      <w:r w:rsidDel="00000000" w:rsidR="00000000" w:rsidRPr="00000000">
        <w:rPr>
          <w:rtl w:val="0"/>
        </w:rPr>
        <w:t xml:space="preserve">List of Functions</w:t>
      </w:r>
    </w:p>
    <w:p w:rsidR="00000000" w:rsidDel="00000000" w:rsidP="00000000" w:rsidRDefault="00000000" w:rsidRPr="00000000" w14:paraId="00000024">
      <w:pPr>
        <w:pStyle w:val="Heading4"/>
        <w:keepNext w:val="0"/>
        <w:keepLines w:val="0"/>
        <w:spacing w:after="40" w:before="240" w:lineRule="auto"/>
        <w:ind w:left="576" w:firstLine="0"/>
        <w:rPr>
          <w:rFonts w:ascii="Roboto Mono" w:cs="Roboto Mono" w:eastAsia="Roboto Mono" w:hAnsi="Roboto Mono"/>
          <w:b w:val="1"/>
          <w:bCs w:val="1"/>
          <w:i w:val="0"/>
          <w:iCs w:val="0"/>
          <w:color w:val="0000ff"/>
        </w:rPr>
      </w:pPr>
      <w:bookmarkStart w:colFirst="0" w:colLast="0" w:name="_644oud8a272k" w:id="3"/>
      <w:bookmarkEnd w:id="3"/>
      <w:r w:rsidDel="00000000" w:rsidR="00000000" w:rsidRPr="00000000">
        <w:rPr>
          <w:b w:val="1"/>
          <w:bCs w:val="1"/>
          <w:i w:val="0"/>
          <w:iCs w:val="0"/>
          <w:color w:val="000000"/>
          <w:rtl w:val="0"/>
        </w:rPr>
        <w:t xml:space="preserve">Contract: </w:t>
      </w:r>
      <w:r w:rsidDel="00000000" w:rsidR="00000000" w:rsidRPr="00000000">
        <w:rPr>
          <w:rFonts w:ascii="Roboto Mono" w:cs="Roboto Mono" w:eastAsia="Roboto Mono" w:hAnsi="Roboto Mono"/>
          <w:b w:val="1"/>
          <w:bCs w:val="1"/>
          <w:i w:val="0"/>
          <w:iCs w:val="0"/>
          <w:color w:val="0000ff"/>
          <w:rtl w:val="0"/>
        </w:rPr>
        <w:t xml:space="preserve">FirmaManager</w:t>
      </w:r>
    </w:p>
    <w:p w:rsidR="00000000" w:rsidDel="00000000" w:rsidP="00000000" w:rsidRDefault="00000000" w:rsidRPr="00000000" w14:paraId="00000025">
      <w:pPr>
        <w:numPr>
          <w:ilvl w:val="0"/>
          <w:numId w:val="9"/>
        </w:numPr>
        <w:spacing w:after="0" w:afterAutospacing="0" w:before="240" w:lineRule="auto"/>
        <w:ind w:left="720" w:hanging="360"/>
        <w:rPr>
          <w:rFonts w:ascii="Roboto Mono" w:cs="Roboto Mono" w:eastAsia="Roboto Mono" w:hAnsi="Roboto Mono"/>
          <w:b w:val="1"/>
          <w:bCs w:val="1"/>
          <w:color w:val="0000ff"/>
        </w:rPr>
      </w:pPr>
      <w:r w:rsidDel="00000000" w:rsidR="00000000" w:rsidRPr="00000000">
        <w:rPr>
          <w:rFonts w:ascii="Roboto Mono" w:cs="Roboto Mono" w:eastAsia="Roboto Mono" w:hAnsi="Roboto Mono"/>
          <w:b w:val="1"/>
          <w:bCs w:val="1"/>
          <w:color w:val="0000ff"/>
          <w:rtl w:val="0"/>
        </w:rPr>
        <w:t xml:space="preserve">registrujRadnika</w:t>
      </w:r>
    </w:p>
    <w:p w:rsidR="00000000" w:rsidDel="00000000" w:rsidP="00000000" w:rsidRDefault="00000000" w:rsidRPr="00000000" w14:paraId="00000026">
      <w:pPr>
        <w:numPr>
          <w:ilvl w:val="1"/>
          <w:numId w:val="9"/>
        </w:numPr>
        <w:spacing w:after="0" w:afterAutospacing="0" w:before="0" w:beforeAutospacing="0" w:lineRule="auto"/>
        <w:ind w:left="1440" w:hanging="360"/>
        <w:rPr>
          <w:rFonts w:ascii="Roboto Mono" w:cs="Roboto Mono" w:eastAsia="Roboto Mono" w:hAnsi="Roboto Mono"/>
          <w:b w:val="1"/>
          <w:bCs w:val="1"/>
          <w:color w:val="0000ff"/>
        </w:rPr>
      </w:pPr>
      <w:r w:rsidDel="00000000" w:rsidR="00000000" w:rsidRPr="00000000">
        <w:rPr>
          <w:b w:val="1"/>
          <w:bCs w:val="1"/>
          <w:rtl w:val="0"/>
        </w:rPr>
        <w:t xml:space="preserve">Input parameters: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address _radnik</w:t>
      </w:r>
      <w:r w:rsidDel="00000000" w:rsidR="00000000" w:rsidRPr="00000000">
        <w:rPr>
          <w:rtl w:val="0"/>
        </w:rPr>
        <w:t xml:space="preserve"> (worker's wallet address), </w:t>
      </w:r>
      <w:r w:rsidDel="00000000" w:rsidR="00000000" w:rsidRPr="00000000">
        <w:rPr>
          <w:rFonts w:ascii="Roboto Mono" w:cs="Roboto Mono" w:eastAsia="Roboto Mono" w:hAnsi="Roboto Mono"/>
          <w:color w:val="188038"/>
          <w:rtl w:val="0"/>
        </w:rPr>
        <w:t xml:space="preserve">string memory _ime</w:t>
      </w:r>
      <w:r w:rsidDel="00000000" w:rsidR="00000000" w:rsidRPr="00000000">
        <w:rPr>
          <w:rtl w:val="0"/>
        </w:rPr>
        <w:t xml:space="preserve"> (worker's name), </w:t>
      </w:r>
      <w:r w:rsidDel="00000000" w:rsidR="00000000" w:rsidRPr="00000000">
        <w:rPr>
          <w:rFonts w:ascii="Roboto Mono" w:cs="Roboto Mono" w:eastAsia="Roboto Mono" w:hAnsi="Roboto Mono"/>
          <w:color w:val="188038"/>
          <w:rtl w:val="0"/>
        </w:rPr>
        <w:t xml:space="preserve">uint _satnica</w:t>
      </w:r>
      <w:r w:rsidDel="00000000" w:rsidR="00000000" w:rsidRPr="00000000">
        <w:rPr>
          <w:rtl w:val="0"/>
        </w:rPr>
        <w:t xml:space="preserve"> (hourly/per-second rate).</w:t>
      </w:r>
    </w:p>
    <w:p w:rsidR="00000000" w:rsidDel="00000000" w:rsidP="00000000" w:rsidRDefault="00000000" w:rsidRPr="00000000" w14:paraId="00000027">
      <w:pPr>
        <w:numPr>
          <w:ilvl w:val="1"/>
          <w:numId w:val="9"/>
        </w:numPr>
        <w:spacing w:after="0" w:afterAutospacing="0" w:before="0" w:beforeAutospacing="0" w:lineRule="auto"/>
        <w:ind w:left="1440" w:hanging="360"/>
        <w:rPr>
          <w:rFonts w:ascii="Roboto Mono" w:cs="Roboto Mono" w:eastAsia="Roboto Mono" w:hAnsi="Roboto Mono"/>
          <w:b w:val="1"/>
          <w:bCs w:val="1"/>
          <w:color w:val="0000ff"/>
        </w:rPr>
      </w:pPr>
      <w:r w:rsidDel="00000000" w:rsidR="00000000" w:rsidRPr="00000000">
        <w:rPr>
          <w:b w:val="1"/>
          <w:bCs w:val="1"/>
          <w:rtl w:val="0"/>
        </w:rPr>
        <w:t xml:space="preserve">Return type:</w:t>
      </w:r>
      <w:r w:rsidDel="00000000" w:rsidR="00000000" w:rsidRPr="00000000">
        <w:rPr>
          <w:rtl w:val="0"/>
        </w:rPr>
        <w:t xml:space="preserve"> N/A</w:t>
      </w:r>
    </w:p>
    <w:p w:rsidR="00000000" w:rsidDel="00000000" w:rsidP="00000000" w:rsidRDefault="00000000" w:rsidRPr="00000000" w14:paraId="00000028">
      <w:pPr>
        <w:numPr>
          <w:ilvl w:val="1"/>
          <w:numId w:val="9"/>
        </w:numPr>
        <w:spacing w:after="0" w:afterAutospacing="0" w:before="0" w:beforeAutospacing="0" w:lineRule="auto"/>
        <w:ind w:left="1440" w:hanging="360"/>
        <w:rPr>
          <w:rFonts w:ascii="Roboto Mono" w:cs="Roboto Mono" w:eastAsia="Roboto Mono" w:hAnsi="Roboto Mono"/>
          <w:b w:val="1"/>
          <w:bCs w:val="1"/>
          <w:color w:val="0000ff"/>
        </w:rPr>
      </w:pPr>
      <w:r w:rsidDel="00000000" w:rsidR="00000000" w:rsidRPr="00000000">
        <w:rPr>
          <w:b w:val="1"/>
          <w:bCs w:val="1"/>
          <w:rtl w:val="0"/>
        </w:rPr>
        <w:t xml:space="preserve">Access modifier: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public</w:t>
      </w:r>
      <w:r w:rsidDel="00000000" w:rsidR="00000000" w:rsidRPr="00000000">
        <w:rPr>
          <w:rtl w:val="0"/>
        </w:rPr>
        <w:t xml:space="preserve"> (protected by a </w:t>
      </w:r>
      <w:r w:rsidDel="00000000" w:rsidR="00000000" w:rsidRPr="00000000">
        <w:rPr>
          <w:rFonts w:ascii="Roboto Mono" w:cs="Roboto Mono" w:eastAsia="Roboto Mono" w:hAnsi="Roboto Mono"/>
          <w:color w:val="188038"/>
          <w:rtl w:val="0"/>
        </w:rPr>
        <w:t xml:space="preserve">require</w:t>
      </w:r>
      <w:r w:rsidDel="00000000" w:rsidR="00000000" w:rsidRPr="00000000">
        <w:rPr>
          <w:rtl w:val="0"/>
        </w:rPr>
        <w:t xml:space="preserve"> check restricted to the director).</w:t>
      </w:r>
    </w:p>
    <w:p w:rsidR="00000000" w:rsidDel="00000000" w:rsidP="00000000" w:rsidRDefault="00000000" w:rsidRPr="00000000" w14:paraId="00000029">
      <w:pPr>
        <w:numPr>
          <w:ilvl w:val="1"/>
          <w:numId w:val="9"/>
        </w:numPr>
        <w:spacing w:after="0" w:afterAutospacing="0" w:before="0" w:beforeAutospacing="0" w:lineRule="auto"/>
        <w:ind w:left="1440" w:hanging="360"/>
        <w:rPr>
          <w:rFonts w:ascii="Roboto Mono" w:cs="Roboto Mono" w:eastAsia="Roboto Mono" w:hAnsi="Roboto Mono"/>
          <w:b w:val="1"/>
          <w:bCs w:val="1"/>
          <w:color w:val="0000ff"/>
        </w:rPr>
      </w:pPr>
      <w:r w:rsidDel="00000000" w:rsidR="00000000" w:rsidRPr="00000000">
        <w:rPr>
          <w:b w:val="1"/>
          <w:bCs w:val="1"/>
          <w:rtl w:val="0"/>
        </w:rPr>
        <w:t xml:space="preserve">Description:</w:t>
      </w:r>
      <w:r w:rsidDel="00000000" w:rsidR="00000000" w:rsidRPr="00000000">
        <w:rPr>
          <w:rtl w:val="0"/>
        </w:rPr>
        <w:t xml:space="preserve"> Deploys a new instance of the </w:t>
      </w:r>
      <w:r w:rsidDel="00000000" w:rsidR="00000000" w:rsidRPr="00000000">
        <w:rPr>
          <w:rFonts w:ascii="Roboto Mono" w:cs="Roboto Mono" w:eastAsia="Roboto Mono" w:hAnsi="Roboto Mono"/>
          <w:color w:val="ff9900"/>
          <w:rtl w:val="0"/>
        </w:rPr>
        <w:t xml:space="preserve">RadnikProfil</w:t>
      </w:r>
      <w:r w:rsidDel="00000000" w:rsidR="00000000" w:rsidRPr="00000000">
        <w:rPr>
          <w:rtl w:val="0"/>
        </w:rPr>
        <w:t xml:space="preserve"> contract for a specific worker and stores the mapping between the worker's wallet and their contract address.</w:t>
      </w:r>
    </w:p>
    <w:p w:rsidR="00000000" w:rsidDel="00000000" w:rsidP="00000000" w:rsidRDefault="00000000" w:rsidRPr="00000000" w14:paraId="0000002A">
      <w:pPr>
        <w:numPr>
          <w:ilvl w:val="0"/>
          <w:numId w:val="8"/>
        </w:numPr>
        <w:spacing w:after="0" w:afterAutospacing="0" w:before="0" w:beforeAutospacing="0" w:lineRule="auto"/>
        <w:ind w:left="720" w:hanging="360"/>
        <w:rPr>
          <w:rFonts w:ascii="Roboto Mono" w:cs="Roboto Mono" w:eastAsia="Roboto Mono" w:hAnsi="Roboto Mono"/>
          <w:b w:val="1"/>
          <w:bCs w:val="1"/>
          <w:color w:val="0000ff"/>
        </w:rPr>
      </w:pPr>
      <w:r w:rsidDel="00000000" w:rsidR="00000000" w:rsidRPr="00000000">
        <w:rPr>
          <w:rFonts w:ascii="Roboto Mono" w:cs="Roboto Mono" w:eastAsia="Roboto Mono" w:hAnsi="Roboto Mono"/>
          <w:b w:val="1"/>
          <w:bCs w:val="1"/>
          <w:color w:val="0000ff"/>
          <w:rtl w:val="0"/>
        </w:rPr>
        <w:t xml:space="preserve">isplatiRadnika</w:t>
      </w:r>
    </w:p>
    <w:p w:rsidR="00000000" w:rsidDel="00000000" w:rsidP="00000000" w:rsidRDefault="00000000" w:rsidRPr="00000000" w14:paraId="0000002B">
      <w:pPr>
        <w:numPr>
          <w:ilvl w:val="1"/>
          <w:numId w:val="8"/>
        </w:numPr>
        <w:spacing w:after="0" w:afterAutospacing="0" w:before="0" w:beforeAutospacing="0" w:lineRule="auto"/>
        <w:ind w:left="1440" w:hanging="360"/>
        <w:rPr>
          <w:rFonts w:ascii="Roboto Mono" w:cs="Roboto Mono" w:eastAsia="Roboto Mono" w:hAnsi="Roboto Mono"/>
          <w:b w:val="1"/>
          <w:bCs w:val="1"/>
          <w:color w:val="0000ff"/>
        </w:rPr>
      </w:pPr>
      <w:r w:rsidDel="00000000" w:rsidR="00000000" w:rsidRPr="00000000">
        <w:rPr>
          <w:b w:val="1"/>
          <w:bCs w:val="1"/>
          <w:rtl w:val="0"/>
        </w:rPr>
        <w:t xml:space="preserve">Input parameters: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address _radnik</w:t>
      </w:r>
      <w:r w:rsidDel="00000000" w:rsidR="00000000" w:rsidRPr="00000000">
        <w:rPr>
          <w:rtl w:val="0"/>
        </w:rPr>
        <w:t xml:space="preserve"> (the public wallet address of the registered worker).</w:t>
      </w:r>
    </w:p>
    <w:p w:rsidR="00000000" w:rsidDel="00000000" w:rsidP="00000000" w:rsidRDefault="00000000" w:rsidRPr="00000000" w14:paraId="0000002C">
      <w:pPr>
        <w:numPr>
          <w:ilvl w:val="1"/>
          <w:numId w:val="8"/>
        </w:numPr>
        <w:spacing w:after="0" w:afterAutospacing="0" w:before="0" w:beforeAutospacing="0" w:lineRule="auto"/>
        <w:ind w:left="1440" w:hanging="360"/>
        <w:rPr>
          <w:rFonts w:ascii="Roboto Mono" w:cs="Roboto Mono" w:eastAsia="Roboto Mono" w:hAnsi="Roboto Mono"/>
          <w:b w:val="1"/>
          <w:bCs w:val="1"/>
          <w:color w:val="0000ff"/>
        </w:rPr>
      </w:pPr>
      <w:r w:rsidDel="00000000" w:rsidR="00000000" w:rsidRPr="00000000">
        <w:rPr>
          <w:b w:val="1"/>
          <w:bCs w:val="1"/>
          <w:rtl w:val="0"/>
        </w:rPr>
        <w:t xml:space="preserve">Return type:</w:t>
      </w:r>
      <w:r w:rsidDel="00000000" w:rsidR="00000000" w:rsidRPr="00000000">
        <w:rPr>
          <w:rtl w:val="0"/>
        </w:rPr>
        <w:t xml:space="preserve"> N/A</w:t>
      </w:r>
    </w:p>
    <w:p w:rsidR="00000000" w:rsidDel="00000000" w:rsidP="00000000" w:rsidRDefault="00000000" w:rsidRPr="00000000" w14:paraId="0000002D">
      <w:pPr>
        <w:numPr>
          <w:ilvl w:val="1"/>
          <w:numId w:val="8"/>
        </w:numPr>
        <w:spacing w:after="0" w:afterAutospacing="0" w:before="0" w:beforeAutospacing="0" w:lineRule="auto"/>
        <w:ind w:left="1440" w:hanging="360"/>
        <w:rPr>
          <w:rFonts w:ascii="Roboto Mono" w:cs="Roboto Mono" w:eastAsia="Roboto Mono" w:hAnsi="Roboto Mono"/>
          <w:b w:val="1"/>
          <w:bCs w:val="1"/>
          <w:color w:val="0000ff"/>
        </w:rPr>
      </w:pPr>
      <w:r w:rsidDel="00000000" w:rsidR="00000000" w:rsidRPr="00000000">
        <w:rPr>
          <w:b w:val="1"/>
          <w:bCs w:val="1"/>
          <w:rtl w:val="0"/>
        </w:rPr>
        <w:t xml:space="preserve">Access modifier: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public payable</w:t>
      </w:r>
      <w:r w:rsidDel="00000000" w:rsidR="00000000" w:rsidRPr="00000000">
        <w:rPr>
          <w:rtl w:val="0"/>
        </w:rPr>
        <w:t xml:space="preserve"> (allows sending Ether along with the function call).</w:t>
      </w:r>
    </w:p>
    <w:p w:rsidR="00000000" w:rsidDel="00000000" w:rsidP="00000000" w:rsidRDefault="00000000" w:rsidRPr="00000000" w14:paraId="0000002E">
      <w:pPr>
        <w:numPr>
          <w:ilvl w:val="1"/>
          <w:numId w:val="8"/>
        </w:numPr>
        <w:spacing w:after="240" w:before="0" w:beforeAutospacing="0" w:lineRule="auto"/>
        <w:ind w:left="1440" w:hanging="360"/>
        <w:rPr>
          <w:rFonts w:ascii="Roboto Mono" w:cs="Roboto Mono" w:eastAsia="Roboto Mono" w:hAnsi="Roboto Mono"/>
          <w:b w:val="1"/>
          <w:bCs w:val="1"/>
          <w:color w:val="0000ff"/>
        </w:rPr>
      </w:pPr>
      <w:r w:rsidDel="00000000" w:rsidR="00000000" w:rsidRPr="00000000">
        <w:rPr>
          <w:b w:val="1"/>
          <w:bCs w:val="1"/>
          <w:rtl w:val="0"/>
        </w:rPr>
        <w:t xml:space="preserve">Description:</w:t>
      </w:r>
      <w:r w:rsidDel="00000000" w:rsidR="00000000" w:rsidRPr="00000000">
        <w:rPr>
          <w:rtl w:val="0"/>
        </w:rPr>
        <w:t xml:space="preserve"> Transfers the specified amount of Ether from the director's wallet to the worker's specific </w:t>
      </w:r>
      <w:r w:rsidDel="00000000" w:rsidR="00000000" w:rsidRPr="00000000">
        <w:rPr>
          <w:rFonts w:ascii="Roboto Mono" w:cs="Roboto Mono" w:eastAsia="Roboto Mono" w:hAnsi="Roboto Mono"/>
          <w:color w:val="ff9900"/>
          <w:rtl w:val="0"/>
        </w:rPr>
        <w:t xml:space="preserve">RadnikProfil</w:t>
      </w:r>
      <w:r w:rsidDel="00000000" w:rsidR="00000000" w:rsidRPr="00000000">
        <w:rPr>
          <w:rtl w:val="0"/>
        </w:rPr>
        <w:t xml:space="preserve"> contract.</w:t>
      </w: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4"/>
        <w:keepNext w:val="0"/>
        <w:keepLines w:val="0"/>
        <w:spacing w:after="40" w:before="240" w:lineRule="auto"/>
        <w:ind w:left="0"/>
        <w:rPr>
          <w:rFonts w:ascii="Roboto Mono" w:cs="Roboto Mono" w:eastAsia="Roboto Mono" w:hAnsi="Roboto Mono"/>
          <w:b w:val="1"/>
          <w:bCs w:val="1"/>
          <w:i w:val="0"/>
          <w:iCs w:val="0"/>
          <w:color w:val="ff9900"/>
        </w:rPr>
      </w:pPr>
      <w:bookmarkStart w:colFirst="0" w:colLast="0" w:name="_bnza2cqu238" w:id="4"/>
      <w:bookmarkEnd w:id="4"/>
      <w:r w:rsidDel="00000000" w:rsidR="00000000" w:rsidRPr="00000000">
        <w:rPr>
          <w:b w:val="1"/>
          <w:bCs w:val="1"/>
          <w:i w:val="0"/>
          <w:iCs w:val="0"/>
          <w:color w:val="000000"/>
          <w:rtl w:val="0"/>
        </w:rPr>
        <w:t xml:space="preserve">Contract: </w:t>
      </w:r>
      <w:r w:rsidDel="00000000" w:rsidR="00000000" w:rsidRPr="00000000">
        <w:rPr>
          <w:rFonts w:ascii="Roboto Mono" w:cs="Roboto Mono" w:eastAsia="Roboto Mono" w:hAnsi="Roboto Mono"/>
          <w:b w:val="1"/>
          <w:bCs w:val="1"/>
          <w:i w:val="0"/>
          <w:iCs w:val="0"/>
          <w:color w:val="ff9900"/>
          <w:rtl w:val="0"/>
        </w:rPr>
        <w:t xml:space="preserve">RadnikProfil</w:t>
      </w:r>
    </w:p>
    <w:p w:rsidR="00000000" w:rsidDel="00000000" w:rsidP="00000000" w:rsidRDefault="00000000" w:rsidRPr="00000000" w14:paraId="00000030">
      <w:pPr>
        <w:numPr>
          <w:ilvl w:val="0"/>
          <w:numId w:val="6"/>
        </w:numPr>
        <w:spacing w:after="0" w:afterAutospacing="0" w:before="240" w:lineRule="auto"/>
        <w:ind w:left="720" w:hanging="360"/>
      </w:pPr>
      <w:r w:rsidDel="00000000" w:rsidR="00000000" w:rsidRPr="00000000">
        <w:rPr>
          <w:rFonts w:ascii="Roboto Mono" w:cs="Roboto Mono" w:eastAsia="Roboto Mono" w:hAnsi="Roboto Mono"/>
          <w:b w:val="1"/>
          <w:bCs w:val="1"/>
          <w:color w:val="ff9900"/>
          <w:rtl w:val="0"/>
        </w:rPr>
        <w:t xml:space="preserve">prijaviDolazak</w:t>
      </w:r>
      <w:r w:rsidDel="00000000" w:rsidR="00000000" w:rsidRPr="00000000">
        <w:rPr>
          <w:b w:val="1"/>
          <w:bCs w:val="1"/>
          <w:color w:val="ff9900"/>
          <w:rtl w:val="0"/>
        </w:rPr>
        <w:t xml:space="preserve"> </w:t>
      </w:r>
      <w:r w:rsidDel="00000000" w:rsidR="00000000" w:rsidRPr="00000000">
        <w:rPr>
          <w:b w:val="1"/>
          <w:bCs w:val="1"/>
          <w:rtl w:val="0"/>
        </w:rPr>
        <w:t xml:space="preserve">(Check-in)</w:t>
      </w:r>
    </w:p>
    <w:p w:rsidR="00000000" w:rsidDel="00000000" w:rsidP="00000000" w:rsidRDefault="00000000" w:rsidRPr="00000000" w14:paraId="00000031">
      <w:pPr>
        <w:numPr>
          <w:ilvl w:val="1"/>
          <w:numId w:val="6"/>
        </w:numPr>
        <w:spacing w:after="0" w:afterAutospacing="0" w:before="0" w:beforeAutospacing="0" w:lineRule="auto"/>
        <w:ind w:left="1440" w:hanging="360"/>
      </w:pPr>
      <w:r w:rsidDel="00000000" w:rsidR="00000000" w:rsidRPr="00000000">
        <w:rPr>
          <w:b w:val="1"/>
          <w:bCs w:val="1"/>
          <w:rtl w:val="0"/>
        </w:rPr>
        <w:t xml:space="preserve">Input parameters:</w:t>
      </w:r>
      <w:r w:rsidDel="00000000" w:rsidR="00000000" w:rsidRPr="00000000">
        <w:rPr>
          <w:rtl w:val="0"/>
        </w:rPr>
        <w:t xml:space="preserve"> N/A</w:t>
      </w:r>
    </w:p>
    <w:p w:rsidR="00000000" w:rsidDel="00000000" w:rsidP="00000000" w:rsidRDefault="00000000" w:rsidRPr="00000000" w14:paraId="00000032">
      <w:pPr>
        <w:numPr>
          <w:ilvl w:val="1"/>
          <w:numId w:val="6"/>
        </w:numPr>
        <w:spacing w:after="0" w:afterAutospacing="0" w:before="0" w:beforeAutospacing="0" w:lineRule="auto"/>
        <w:ind w:left="1440" w:hanging="360"/>
      </w:pPr>
      <w:r w:rsidDel="00000000" w:rsidR="00000000" w:rsidRPr="00000000">
        <w:rPr>
          <w:b w:val="1"/>
          <w:bCs w:val="1"/>
          <w:rtl w:val="0"/>
        </w:rPr>
        <w:t xml:space="preserve">Return type:</w:t>
      </w:r>
      <w:r w:rsidDel="00000000" w:rsidR="00000000" w:rsidRPr="00000000">
        <w:rPr>
          <w:rtl w:val="0"/>
        </w:rPr>
        <w:t xml:space="preserve"> N/A</w:t>
      </w:r>
    </w:p>
    <w:p w:rsidR="00000000" w:rsidDel="00000000" w:rsidP="00000000" w:rsidRDefault="00000000" w:rsidRPr="00000000" w14:paraId="00000033">
      <w:pPr>
        <w:numPr>
          <w:ilvl w:val="1"/>
          <w:numId w:val="6"/>
        </w:numPr>
        <w:spacing w:after="0" w:afterAutospacing="0" w:before="0" w:beforeAutospacing="0" w:lineRule="auto"/>
        <w:ind w:left="1440" w:hanging="360"/>
      </w:pPr>
      <w:r w:rsidDel="00000000" w:rsidR="00000000" w:rsidRPr="00000000">
        <w:rPr>
          <w:b w:val="1"/>
          <w:bCs w:val="1"/>
          <w:rtl w:val="0"/>
        </w:rPr>
        <w:t xml:space="preserve">Access modifier: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public</w:t>
      </w:r>
      <w:r w:rsidDel="00000000" w:rsidR="00000000" w:rsidRPr="00000000">
        <w:rPr>
          <w:rtl w:val="0"/>
        </w:rPr>
        <w:t xml:space="preserve"> (restricted to the profile owner via </w:t>
      </w:r>
      <w:r w:rsidDel="00000000" w:rsidR="00000000" w:rsidRPr="00000000">
        <w:rPr>
          <w:rFonts w:ascii="Roboto Mono" w:cs="Roboto Mono" w:eastAsia="Roboto Mono" w:hAnsi="Roboto Mono"/>
          <w:color w:val="188038"/>
          <w:rtl w:val="0"/>
        </w:rPr>
        <w:t xml:space="preserve">require</w:t>
      </w:r>
      <w:r w:rsidDel="00000000" w:rsidR="00000000" w:rsidRPr="00000000">
        <w:rPr>
          <w:rtl w:val="0"/>
        </w:rPr>
        <w:t xml:space="preserve"> check).</w:t>
      </w:r>
    </w:p>
    <w:p w:rsidR="00000000" w:rsidDel="00000000" w:rsidP="00000000" w:rsidRDefault="00000000" w:rsidRPr="00000000" w14:paraId="00000034">
      <w:pPr>
        <w:numPr>
          <w:ilvl w:val="1"/>
          <w:numId w:val="6"/>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Records the current block timestamp as the start of the work shift.</w:t>
      </w:r>
    </w:p>
    <w:p w:rsidR="00000000" w:rsidDel="00000000" w:rsidP="00000000" w:rsidRDefault="00000000" w:rsidRPr="00000000" w14:paraId="00000035">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ff9900"/>
          <w:rtl w:val="0"/>
        </w:rPr>
        <w:t xml:space="preserve">odjaviSe</w:t>
      </w:r>
      <w:r w:rsidDel="00000000" w:rsidR="00000000" w:rsidRPr="00000000">
        <w:rPr>
          <w:b w:val="1"/>
          <w:bCs w:val="1"/>
          <w:color w:val="ff9900"/>
          <w:rtl w:val="0"/>
        </w:rPr>
        <w:t xml:space="preserve"> </w:t>
      </w:r>
      <w:r w:rsidDel="00000000" w:rsidR="00000000" w:rsidRPr="00000000">
        <w:rPr>
          <w:b w:val="1"/>
          <w:bCs w:val="1"/>
          <w:rtl w:val="0"/>
        </w:rPr>
        <w:t xml:space="preserve">(Check-out)</w:t>
      </w:r>
    </w:p>
    <w:p w:rsidR="00000000" w:rsidDel="00000000" w:rsidP="00000000" w:rsidRDefault="00000000" w:rsidRPr="00000000" w14:paraId="00000036">
      <w:pPr>
        <w:numPr>
          <w:ilvl w:val="1"/>
          <w:numId w:val="6"/>
        </w:numPr>
        <w:spacing w:after="0" w:afterAutospacing="0" w:before="0" w:beforeAutospacing="0" w:lineRule="auto"/>
        <w:ind w:left="1440" w:hanging="360"/>
      </w:pPr>
      <w:r w:rsidDel="00000000" w:rsidR="00000000" w:rsidRPr="00000000">
        <w:rPr>
          <w:b w:val="1"/>
          <w:bCs w:val="1"/>
          <w:rtl w:val="0"/>
        </w:rPr>
        <w:t xml:space="preserve">Input parameters:</w:t>
      </w:r>
      <w:r w:rsidDel="00000000" w:rsidR="00000000" w:rsidRPr="00000000">
        <w:rPr>
          <w:rtl w:val="0"/>
        </w:rPr>
        <w:t xml:space="preserve"> N/A</w:t>
      </w:r>
    </w:p>
    <w:p w:rsidR="00000000" w:rsidDel="00000000" w:rsidP="00000000" w:rsidRDefault="00000000" w:rsidRPr="00000000" w14:paraId="00000037">
      <w:pPr>
        <w:numPr>
          <w:ilvl w:val="1"/>
          <w:numId w:val="6"/>
        </w:numPr>
        <w:spacing w:after="0" w:afterAutospacing="0" w:before="0" w:beforeAutospacing="0" w:lineRule="auto"/>
        <w:ind w:left="1440" w:hanging="360"/>
      </w:pPr>
      <w:r w:rsidDel="00000000" w:rsidR="00000000" w:rsidRPr="00000000">
        <w:rPr>
          <w:b w:val="1"/>
          <w:bCs w:val="1"/>
          <w:rtl w:val="0"/>
        </w:rPr>
        <w:t xml:space="preserve">Return type:</w:t>
      </w:r>
      <w:r w:rsidDel="00000000" w:rsidR="00000000" w:rsidRPr="00000000">
        <w:rPr>
          <w:rtl w:val="0"/>
        </w:rPr>
        <w:t xml:space="preserve"> N/A</w:t>
      </w:r>
    </w:p>
    <w:p w:rsidR="00000000" w:rsidDel="00000000" w:rsidP="00000000" w:rsidRDefault="00000000" w:rsidRPr="00000000" w14:paraId="00000038">
      <w:pPr>
        <w:numPr>
          <w:ilvl w:val="1"/>
          <w:numId w:val="6"/>
        </w:numPr>
        <w:spacing w:after="0" w:afterAutospacing="0" w:before="0" w:beforeAutospacing="0" w:lineRule="auto"/>
        <w:ind w:left="1440" w:hanging="360"/>
      </w:pPr>
      <w:r w:rsidDel="00000000" w:rsidR="00000000" w:rsidRPr="00000000">
        <w:rPr>
          <w:b w:val="1"/>
          <w:bCs w:val="1"/>
          <w:rtl w:val="0"/>
        </w:rPr>
        <w:t xml:space="preserve">Access modifier: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public</w:t>
      </w:r>
      <w:r w:rsidDel="00000000" w:rsidR="00000000" w:rsidRPr="00000000">
        <w:rPr>
          <w:rtl w:val="0"/>
        </w:rPr>
        <w:t xml:space="preserve"> (restricted to the profile owner).</w:t>
      </w:r>
    </w:p>
    <w:p w:rsidR="00000000" w:rsidDel="00000000" w:rsidP="00000000" w:rsidRDefault="00000000" w:rsidRPr="00000000" w14:paraId="00000039">
      <w:pPr>
        <w:numPr>
          <w:ilvl w:val="1"/>
          <w:numId w:val="6"/>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Calculates the time elapsed since check-in, updates the </w:t>
      </w:r>
      <w:r w:rsidDel="00000000" w:rsidR="00000000" w:rsidRPr="00000000">
        <w:rPr>
          <w:rFonts w:ascii="Roboto Mono" w:cs="Roboto Mono" w:eastAsia="Roboto Mono" w:hAnsi="Roboto Mono"/>
          <w:color w:val="188038"/>
          <w:rtl w:val="0"/>
        </w:rPr>
        <w:t xml:space="preserve">ukupnaZarada</w:t>
      </w:r>
      <w:r w:rsidDel="00000000" w:rsidR="00000000" w:rsidRPr="00000000">
        <w:rPr>
          <w:rtl w:val="0"/>
        </w:rPr>
        <w:t xml:space="preserve"> (total earnings) based on the rate, and resets the session.</w:t>
      </w:r>
    </w:p>
    <w:p w:rsidR="00000000" w:rsidDel="00000000" w:rsidP="00000000" w:rsidRDefault="00000000" w:rsidRPr="00000000" w14:paraId="0000003A">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ff9900"/>
          <w:rtl w:val="0"/>
        </w:rPr>
        <w:t xml:space="preserve">podigniPlatu</w:t>
      </w:r>
      <w:r w:rsidDel="00000000" w:rsidR="00000000" w:rsidRPr="00000000">
        <w:rPr>
          <w:b w:val="1"/>
          <w:bCs w:val="1"/>
          <w:color w:val="ff9900"/>
          <w:rtl w:val="0"/>
        </w:rPr>
        <w:t xml:space="preserve"> </w:t>
      </w:r>
      <w:r w:rsidDel="00000000" w:rsidR="00000000" w:rsidRPr="00000000">
        <w:rPr>
          <w:b w:val="1"/>
          <w:bCs w:val="1"/>
          <w:rtl w:val="0"/>
        </w:rPr>
        <w:t xml:space="preserve">(Withdraw)</w:t>
      </w:r>
    </w:p>
    <w:p w:rsidR="00000000" w:rsidDel="00000000" w:rsidP="00000000" w:rsidRDefault="00000000" w:rsidRPr="00000000" w14:paraId="0000003B">
      <w:pPr>
        <w:numPr>
          <w:ilvl w:val="1"/>
          <w:numId w:val="6"/>
        </w:numPr>
        <w:spacing w:after="0" w:afterAutospacing="0" w:before="0" w:beforeAutospacing="0" w:lineRule="auto"/>
        <w:ind w:left="1440" w:hanging="360"/>
      </w:pPr>
      <w:r w:rsidDel="00000000" w:rsidR="00000000" w:rsidRPr="00000000">
        <w:rPr>
          <w:b w:val="1"/>
          <w:bCs w:val="1"/>
          <w:rtl w:val="0"/>
        </w:rPr>
        <w:t xml:space="preserve">Input parameters:</w:t>
      </w:r>
      <w:r w:rsidDel="00000000" w:rsidR="00000000" w:rsidRPr="00000000">
        <w:rPr>
          <w:rtl w:val="0"/>
        </w:rPr>
        <w:t xml:space="preserve"> N/A</w:t>
      </w:r>
    </w:p>
    <w:p w:rsidR="00000000" w:rsidDel="00000000" w:rsidP="00000000" w:rsidRDefault="00000000" w:rsidRPr="00000000" w14:paraId="0000003C">
      <w:pPr>
        <w:numPr>
          <w:ilvl w:val="1"/>
          <w:numId w:val="6"/>
        </w:numPr>
        <w:spacing w:after="0" w:afterAutospacing="0" w:before="0" w:beforeAutospacing="0" w:lineRule="auto"/>
        <w:ind w:left="1440" w:hanging="360"/>
      </w:pPr>
      <w:r w:rsidDel="00000000" w:rsidR="00000000" w:rsidRPr="00000000">
        <w:rPr>
          <w:b w:val="1"/>
          <w:bCs w:val="1"/>
          <w:rtl w:val="0"/>
        </w:rPr>
        <w:t xml:space="preserve">Return type:</w:t>
      </w:r>
      <w:r w:rsidDel="00000000" w:rsidR="00000000" w:rsidRPr="00000000">
        <w:rPr>
          <w:rtl w:val="0"/>
        </w:rPr>
        <w:t xml:space="preserve"> N/A</w:t>
      </w:r>
    </w:p>
    <w:p w:rsidR="00000000" w:rsidDel="00000000" w:rsidP="00000000" w:rsidRDefault="00000000" w:rsidRPr="00000000" w14:paraId="0000003D">
      <w:pPr>
        <w:numPr>
          <w:ilvl w:val="1"/>
          <w:numId w:val="6"/>
        </w:numPr>
        <w:spacing w:after="0" w:afterAutospacing="0" w:before="0" w:beforeAutospacing="0" w:lineRule="auto"/>
        <w:ind w:left="1440" w:hanging="360"/>
      </w:pPr>
      <w:r w:rsidDel="00000000" w:rsidR="00000000" w:rsidRPr="00000000">
        <w:rPr>
          <w:b w:val="1"/>
          <w:bCs w:val="1"/>
          <w:rtl w:val="0"/>
        </w:rPr>
        <w:t xml:space="preserve">Access modifier: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public</w:t>
      </w:r>
      <w:r w:rsidDel="00000000" w:rsidR="00000000" w:rsidRPr="00000000">
        <w:rPr>
          <w:rtl w:val="0"/>
        </w:rPr>
        <w:t xml:space="preserve"> (restricted to the profile owner).</w:t>
      </w:r>
    </w:p>
    <w:p w:rsidR="00000000" w:rsidDel="00000000" w:rsidP="00000000" w:rsidRDefault="00000000" w:rsidRPr="00000000" w14:paraId="0000003E">
      <w:pPr>
        <w:numPr>
          <w:ilvl w:val="1"/>
          <w:numId w:val="6"/>
        </w:numPr>
        <w:spacing w:after="24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Transfers the entire accumulated Ether balance from the contract to the worker's personal wallet address.</w:t>
      </w:r>
      <w:r w:rsidDel="00000000" w:rsidR="00000000" w:rsidRPr="00000000">
        <w:rPr>
          <w:rtl w:val="0"/>
        </w:rPr>
      </w:r>
    </w:p>
    <w:p w:rsidR="00000000" w:rsidDel="00000000" w:rsidP="00000000" w:rsidRDefault="00000000" w:rsidRPr="00000000" w14:paraId="0000003F">
      <w:pPr>
        <w:pStyle w:val="Heading2"/>
        <w:ind w:firstLine="576"/>
        <w:rPr/>
      </w:pPr>
      <w:bookmarkStart w:colFirst="0" w:colLast="0" w:name="_ee5bhminh76" w:id="5"/>
      <w:bookmarkEnd w:id="5"/>
      <w:r w:rsidDel="00000000" w:rsidR="00000000" w:rsidRPr="00000000">
        <w:rPr>
          <w:rtl w:val="0"/>
        </w:rPr>
        <w:t xml:space="preserve">Events &amp; Validations</w:t>
      </w:r>
    </w:p>
    <w:p w:rsidR="00000000" w:rsidDel="00000000" w:rsidP="00000000" w:rsidRDefault="00000000" w:rsidRPr="00000000" w14:paraId="00000040">
      <w:pPr>
        <w:ind w:left="720" w:hanging="360"/>
        <w:rPr>
          <w:b w:val="1"/>
          <w:bCs w:val="1"/>
        </w:rPr>
      </w:pPr>
      <w:r w:rsidDel="00000000" w:rsidR="00000000" w:rsidRPr="00000000">
        <w:rPr>
          <w:b w:val="1"/>
          <w:bCs w:val="1"/>
          <w:rtl w:val="0"/>
        </w:rPr>
        <w:t xml:space="preserve">Events:</w:t>
      </w:r>
    </w:p>
    <w:p w:rsidR="00000000" w:rsidDel="00000000" w:rsidP="00000000" w:rsidRDefault="00000000" w:rsidRPr="00000000" w14:paraId="00000041">
      <w:pPr>
        <w:numPr>
          <w:ilvl w:val="0"/>
          <w:numId w:val="1"/>
        </w:numPr>
        <w:spacing w:after="240" w:before="240" w:lineRule="auto"/>
        <w:ind w:left="720" w:hanging="360"/>
      </w:pPr>
      <w:r w:rsidDel="00000000" w:rsidR="00000000" w:rsidRPr="00000000">
        <w:rPr>
          <w:rFonts w:ascii="Roboto Mono" w:cs="Roboto Mono" w:eastAsia="Roboto Mono" w:hAnsi="Roboto Mono"/>
          <w:b w:val="1"/>
          <w:bCs w:val="1"/>
          <w:color w:val="188038"/>
          <w:rtl w:val="0"/>
        </w:rPr>
        <w:t xml:space="preserve">IsplataIzvrsena(address indexed radnik, address ugovor, uint iznos)</w:t>
      </w:r>
      <w:r w:rsidDel="00000000" w:rsidR="00000000" w:rsidRPr="00000000">
        <w:rPr>
          <w:rtl w:val="0"/>
        </w:rPr>
        <w:t xml:space="preserve">: Emitted within the </w:t>
      </w:r>
      <w:r w:rsidDel="00000000" w:rsidR="00000000" w:rsidRPr="00000000">
        <w:rPr>
          <w:rFonts w:ascii="Roboto Mono" w:cs="Roboto Mono" w:eastAsia="Roboto Mono" w:hAnsi="Roboto Mono"/>
          <w:color w:val="0000ff"/>
          <w:rtl w:val="0"/>
        </w:rPr>
        <w:t xml:space="preserve">isplatiRadnika</w:t>
      </w:r>
      <w:r w:rsidDel="00000000" w:rsidR="00000000" w:rsidRPr="00000000">
        <w:rPr>
          <w:color w:val="0000ff"/>
          <w:rtl w:val="0"/>
        </w:rPr>
        <w:t xml:space="preserve"> </w:t>
      </w:r>
      <w:r w:rsidDel="00000000" w:rsidR="00000000" w:rsidRPr="00000000">
        <w:rPr>
          <w:rtl w:val="0"/>
        </w:rPr>
        <w:t xml:space="preserve">function. It logs every payment on the blockchain, allowing external applications to easily track and display payment history.</w:t>
      </w:r>
    </w:p>
    <w:p w:rsidR="00000000" w:rsidDel="00000000" w:rsidP="00000000" w:rsidRDefault="00000000" w:rsidRPr="00000000" w14:paraId="00000042">
      <w:pPr>
        <w:ind w:left="720" w:hanging="360"/>
        <w:rPr>
          <w:b w:val="1"/>
          <w:bCs w:val="1"/>
        </w:rPr>
      </w:pPr>
      <w:r w:rsidDel="00000000" w:rsidR="00000000" w:rsidRPr="00000000">
        <w:rPr>
          <w:b w:val="1"/>
          <w:bCs w:val="1"/>
          <w:rtl w:val="0"/>
        </w:rPr>
        <w:t xml:space="preserve">Validations (</w:t>
      </w:r>
      <w:r w:rsidDel="00000000" w:rsidR="00000000" w:rsidRPr="00000000">
        <w:rPr>
          <w:rFonts w:ascii="Roboto Mono" w:cs="Roboto Mono" w:eastAsia="Roboto Mono" w:hAnsi="Roboto Mono"/>
          <w:b w:val="1"/>
          <w:bCs w:val="1"/>
          <w:color w:val="188038"/>
          <w:rtl w:val="0"/>
        </w:rPr>
        <w:t xml:space="preserve">require</w:t>
      </w:r>
      <w:r w:rsidDel="00000000" w:rsidR="00000000" w:rsidRPr="00000000">
        <w:rPr>
          <w:b w:val="1"/>
          <w:bCs w:val="1"/>
          <w:rtl w:val="0"/>
        </w:rPr>
        <w:t xml:space="preserve">):</w:t>
      </w:r>
    </w:p>
    <w:p w:rsidR="00000000" w:rsidDel="00000000" w:rsidP="00000000" w:rsidRDefault="00000000" w:rsidRPr="00000000" w14:paraId="00000043">
      <w:pPr>
        <w:numPr>
          <w:ilvl w:val="0"/>
          <w:numId w:val="7"/>
        </w:numPr>
        <w:spacing w:after="0" w:afterAutospacing="0" w:before="240" w:lineRule="auto"/>
        <w:ind w:left="720" w:hanging="360"/>
      </w:pPr>
      <w:r w:rsidDel="00000000" w:rsidR="00000000" w:rsidRPr="00000000">
        <w:rPr>
          <w:b w:val="1"/>
          <w:bCs w:val="1"/>
          <w:rtl w:val="0"/>
        </w:rPr>
        <w:t xml:space="preserve">Authorization: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require(msg.sender == direktor/novcanikRadnika)</w:t>
      </w:r>
      <w:r w:rsidDel="00000000" w:rsidR="00000000" w:rsidRPr="00000000">
        <w:rPr>
          <w:rtl w:val="0"/>
        </w:rPr>
        <w:t xml:space="preserve"> ensures that unauthorized parties cannot trigger payments or falsify work hours.</w:t>
      </w:r>
    </w:p>
    <w:p w:rsidR="00000000" w:rsidDel="00000000" w:rsidP="00000000" w:rsidRDefault="00000000" w:rsidRPr="00000000" w14:paraId="00000044">
      <w:pPr>
        <w:numPr>
          <w:ilvl w:val="0"/>
          <w:numId w:val="7"/>
        </w:numPr>
        <w:spacing w:after="0" w:afterAutospacing="0" w:before="0" w:beforeAutospacing="0" w:lineRule="auto"/>
        <w:ind w:left="720" w:hanging="360"/>
      </w:pPr>
      <w:r w:rsidDel="00000000" w:rsidR="00000000" w:rsidRPr="00000000">
        <w:rPr>
          <w:b w:val="1"/>
          <w:bCs w:val="1"/>
          <w:rtl w:val="0"/>
        </w:rPr>
        <w:t xml:space="preserve">State Check: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require(vremeDolaska &gt; 0)</w:t>
      </w:r>
      <w:r w:rsidDel="00000000" w:rsidR="00000000" w:rsidRPr="00000000">
        <w:rPr>
          <w:rtl w:val="0"/>
        </w:rPr>
        <w:t xml:space="preserve"> in the </w:t>
      </w:r>
      <w:r w:rsidDel="00000000" w:rsidR="00000000" w:rsidRPr="00000000">
        <w:rPr>
          <w:rFonts w:ascii="Roboto Mono" w:cs="Roboto Mono" w:eastAsia="Roboto Mono" w:hAnsi="Roboto Mono"/>
          <w:color w:val="188038"/>
          <w:rtl w:val="0"/>
        </w:rPr>
        <w:t xml:space="preserve">odjaviSe</w:t>
      </w:r>
      <w:r w:rsidDel="00000000" w:rsidR="00000000" w:rsidRPr="00000000">
        <w:rPr>
          <w:rtl w:val="0"/>
        </w:rPr>
        <w:t xml:space="preserve"> function prevents calculation errors if a worker hasn't previously checked in.</w:t>
      </w:r>
    </w:p>
    <w:p w:rsidR="00000000" w:rsidDel="00000000" w:rsidP="00000000" w:rsidRDefault="00000000" w:rsidRPr="00000000" w14:paraId="00000045">
      <w:pPr>
        <w:numPr>
          <w:ilvl w:val="0"/>
          <w:numId w:val="7"/>
        </w:numPr>
        <w:spacing w:after="0" w:afterAutospacing="0" w:before="0" w:beforeAutospacing="0" w:lineRule="auto"/>
        <w:ind w:left="720" w:hanging="360"/>
      </w:pPr>
      <w:r w:rsidDel="00000000" w:rsidR="00000000" w:rsidRPr="00000000">
        <w:rPr>
          <w:b w:val="1"/>
          <w:bCs w:val="1"/>
          <w:rtl w:val="0"/>
        </w:rPr>
        <w:t xml:space="preserve">Financial Security: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require(iznos &gt; 0)</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podigniPlatu</w:t>
      </w:r>
      <w:r w:rsidDel="00000000" w:rsidR="00000000" w:rsidRPr="00000000">
        <w:rPr>
          <w:rtl w:val="0"/>
        </w:rPr>
        <w:t xml:space="preserve"> prevents unnecessary gas consumption if the contract balance is empty.</w:t>
      </w:r>
    </w:p>
    <w:p w:rsidR="00000000" w:rsidDel="00000000" w:rsidP="00000000" w:rsidRDefault="00000000" w:rsidRPr="00000000" w14:paraId="00000046">
      <w:pPr>
        <w:numPr>
          <w:ilvl w:val="0"/>
          <w:numId w:val="7"/>
        </w:numPr>
        <w:spacing w:after="240" w:before="0" w:beforeAutospacing="0" w:lineRule="auto"/>
        <w:ind w:left="720" w:hanging="360"/>
      </w:pPr>
      <w:r w:rsidDel="00000000" w:rsidR="00000000" w:rsidRPr="00000000">
        <w:rPr>
          <w:b w:val="1"/>
          <w:bCs w:val="1"/>
          <w:rtl w:val="0"/>
        </w:rPr>
        <w:t xml:space="preserve">Transfer Confirmation: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require(success/uspeh)</w:t>
      </w:r>
      <w:r w:rsidDel="00000000" w:rsidR="00000000" w:rsidRPr="00000000">
        <w:rPr>
          <w:rtl w:val="0"/>
        </w:rPr>
        <w:t xml:space="preserve"> verifies that the Ether has successfully left the contract and reached the intended destination.</w:t>
      </w:r>
    </w:p>
    <w:p w:rsidR="00000000" w:rsidDel="00000000" w:rsidP="00000000" w:rsidRDefault="00000000" w:rsidRPr="00000000" w14:paraId="00000047">
      <w:pPr>
        <w:spacing w:after="240" w:before="240" w:lineRule="auto"/>
        <w:ind w:left="0" w:firstLine="0"/>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1"/>
        <w:numPr>
          <w:ilvl w:val="0"/>
          <w:numId w:val="4"/>
        </w:numPr>
        <w:ind w:left="432" w:hanging="432"/>
        <w:rPr/>
      </w:pPr>
      <w:bookmarkStart w:colFirst="0" w:colLast="0" w:name="_5n5bngn5xe0n" w:id="6"/>
      <w:bookmarkEnd w:id="6"/>
      <w:r w:rsidDel="00000000" w:rsidR="00000000" w:rsidRPr="00000000">
        <w:rPr>
          <w:rtl w:val="0"/>
        </w:rPr>
        <w:t xml:space="preserve">Testing</w:t>
      </w:r>
    </w:p>
    <w:p w:rsidR="00000000" w:rsidDel="00000000" w:rsidP="00000000" w:rsidRDefault="00000000" w:rsidRPr="00000000" w14:paraId="0000004A">
      <w:pPr>
        <w:rPr/>
      </w:pPr>
      <w:r w:rsidDel="00000000" w:rsidR="00000000" w:rsidRPr="00000000">
        <w:rPr>
          <w:rtl w:val="0"/>
        </w:rPr>
        <w:t xml:space="preserve">Screenshots from Remix showing:</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Contract compiled successfully</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-95249</wp:posOffset>
            </wp:positionH>
            <wp:positionV relativeFrom="paragraph">
              <wp:posOffset>216017</wp:posOffset>
            </wp:positionV>
            <wp:extent cx="5943600" cy="2667000"/>
            <wp:effectExtent b="0" l="0" r="0" t="0"/>
            <wp:wrapTopAndBottom distB="114300" distT="114300"/>
            <wp:docPr id="5"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943600" cy="2667000"/>
                    </a:xfrm>
                    <a:prstGeom prst="rect"/>
                    <a:ln/>
                  </pic:spPr>
                </pic:pic>
              </a:graphicData>
            </a:graphic>
          </wp:anchor>
        </w:drawing>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Two functions being called with visible results</w:t>
      </w:r>
      <w:r w:rsidDel="00000000" w:rsidR="00000000" w:rsidRPr="00000000">
        <w:drawing>
          <wp:anchor allowOverlap="1" behindDoc="0" distB="114300" distT="114300" distL="114300" distR="114300" hidden="0" layoutInCell="1" locked="0" relativeHeight="0" simplePos="0">
            <wp:simplePos x="0" y="0"/>
            <wp:positionH relativeFrom="column">
              <wp:posOffset>-219074</wp:posOffset>
            </wp:positionH>
            <wp:positionV relativeFrom="paragraph">
              <wp:posOffset>352945</wp:posOffset>
            </wp:positionV>
            <wp:extent cx="5943600" cy="3683000"/>
            <wp:effectExtent b="0" l="0" r="0" t="0"/>
            <wp:wrapTopAndBottom distB="114300" distT="114300"/>
            <wp:docPr id="1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3683000"/>
                    </a:xfrm>
                    <a:prstGeom prst="rect"/>
                    <a:ln/>
                  </pic:spPr>
                </pic:pic>
              </a:graphicData>
            </a:graphic>
          </wp:anchor>
        </w:drawing>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-142874</wp:posOffset>
            </wp:positionH>
            <wp:positionV relativeFrom="paragraph">
              <wp:posOffset>114300</wp:posOffset>
            </wp:positionV>
            <wp:extent cx="5943600" cy="3556000"/>
            <wp:effectExtent b="0" l="0" r="0" t="0"/>
            <wp:wrapTopAndBottom distB="114300" distT="114300"/>
            <wp:docPr id="6"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943600" cy="3556000"/>
                    </a:xfrm>
                    <a:prstGeom prst="rect"/>
                    <a:ln/>
                  </pic:spPr>
                </pic:pic>
              </a:graphicData>
            </a:graphic>
          </wp:anchor>
        </w:drawing>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Event being emitted (e.g. in the Remix console)</w:t>
      </w:r>
      <w:r w:rsidDel="00000000" w:rsidR="00000000" w:rsidRPr="00000000">
        <w:drawing>
          <wp:anchor allowOverlap="1" behindDoc="0" distB="114300" distT="114300" distL="114300" distR="114300" hidden="0" layoutInCell="1" locked="0" relativeHeight="0" simplePos="0">
            <wp:simplePos x="0" y="0"/>
            <wp:positionH relativeFrom="column">
              <wp:posOffset>-142874</wp:posOffset>
            </wp:positionH>
            <wp:positionV relativeFrom="paragraph">
              <wp:posOffset>304800</wp:posOffset>
            </wp:positionV>
            <wp:extent cx="5867400" cy="5349992"/>
            <wp:effectExtent b="0" l="0" r="0" t="0"/>
            <wp:wrapTopAndBottom distB="114300" distT="114300"/>
            <wp:docPr id="8"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867400" cy="5349992"/>
                    </a:xfrm>
                    <a:prstGeom prst="rect"/>
                    <a:ln/>
                  </pic:spPr>
                </pic:pic>
              </a:graphicData>
            </a:graphic>
          </wp:anchor>
        </w:drawing>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Screenshots from the </w:t>
      </w:r>
      <w:hyperlink r:id="rId10">
        <w:r w:rsidDel="00000000" w:rsidR="00000000" w:rsidRPr="00000000">
          <w:rPr>
            <w:color w:val="0563c1"/>
            <w:u w:val="single"/>
            <w:rtl w:val="0"/>
          </w:rPr>
          <w:t xml:space="preserve">http://sepolia.etherscan.io/</w:t>
        </w:r>
      </w:hyperlink>
      <w:r w:rsidDel="00000000" w:rsidR="00000000" w:rsidRPr="00000000">
        <w:rPr>
          <w:rtl w:val="0"/>
        </w:rPr>
        <w:t xml:space="preserve"> showing the transactions regarding:</w:t>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Smart contract deployment</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-180974</wp:posOffset>
            </wp:positionH>
            <wp:positionV relativeFrom="paragraph">
              <wp:posOffset>190500</wp:posOffset>
            </wp:positionV>
            <wp:extent cx="5943600" cy="2933700"/>
            <wp:effectExtent b="0" l="0" r="0" t="0"/>
            <wp:wrapTopAndBottom distB="114300" distT="11430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29337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-180974</wp:posOffset>
            </wp:positionH>
            <wp:positionV relativeFrom="paragraph">
              <wp:posOffset>3267075</wp:posOffset>
            </wp:positionV>
            <wp:extent cx="5943600" cy="3149600"/>
            <wp:effectExtent b="0" l="0" r="0" t="0"/>
            <wp:wrapTopAndBottom distB="114300" distT="114300"/>
            <wp:docPr id="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3149600"/>
                    </a:xfrm>
                    <a:prstGeom prst="rect"/>
                    <a:ln/>
                  </pic:spPr>
                </pic:pic>
              </a:graphicData>
            </a:graphic>
          </wp:anchor>
        </w:drawing>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Smart contract interaction</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drawing>
          <wp:inline distB="114300" distT="114300" distL="114300" distR="114300">
            <wp:extent cx="5943600" cy="2882900"/>
            <wp:effectExtent b="0" l="0" r="0" t="0"/>
            <wp:docPr id="10"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Prijava radnika (iznad)</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drawing>
          <wp:inline distB="114300" distT="114300" distL="114300" distR="114300">
            <wp:extent cx="5943600" cy="2921000"/>
            <wp:effectExtent b="0" l="0" r="0" t="0"/>
            <wp:docPr id="9"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Poslali smo dva puna po 0.04 eth nasem radniku cija je adresa na nasem drugom metamask nalogu te se njegovo stanje na racunu menja, sto pokazuje jednu od interakcija naseg smart contracta preko Menazera Firme i funkcije isplati radnika.</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drawing>
          <wp:inline distB="114300" distT="114300" distL="114300" distR="114300">
            <wp:extent cx="5567363" cy="4766767"/>
            <wp:effectExtent b="0" l="0" r="0" t="0"/>
            <wp:docPr id="4"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567363" cy="4766767"/>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Pre interakcije balans stanja izgleda ovako, a kada se korisnik uloguje na svoj ugovor i podignePlatu balans stanja se menja i novac biva uplacen na adresuRadnika. Te na kraju Radnik prima sredstva kao na slici dole.</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742950</wp:posOffset>
            </wp:positionV>
            <wp:extent cx="2995613" cy="3863244"/>
            <wp:effectExtent b="0" l="0" r="0" t="0"/>
            <wp:wrapTopAndBottom distB="114300" distT="114300"/>
            <wp:docPr id="1"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2995613" cy="3863244"/>
                    </a:xfrm>
                    <a:prstGeom prst="rect"/>
                    <a:ln/>
                  </pic:spPr>
                </pic:pic>
              </a:graphicData>
            </a:graphic>
          </wp:anchor>
        </w:drawing>
      </w:r>
    </w:p>
    <w:sectPr>
      <w:headerReference r:id="rId17" w:type="default"/>
      <w:headerReference r:id="rId18" w:type="first"/>
      <w:footerReference r:id="rId19" w:type="default"/>
      <w:footerReference r:id="rId20"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spacing w:after="280" w:lineRule="auto"/>
      <w:jc w:val="center"/>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spacing w:after="280" w:lineRule="auto"/>
      <w:jc w:val="center"/>
      <w:rPr/>
    </w:pPr>
    <w:r w:rsidDel="00000000" w:rsidR="00000000" w:rsidRPr="00000000">
      <w:rPr>
        <w:rtl w:val="0"/>
      </w:rPr>
      <w:t xml:space="preserve">Beograd, 2026</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249579" cy="515219"/>
          <wp:effectExtent b="0" l="0" r="0" t="0"/>
          <wp:docPr id="7"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249579" cy="515219"/>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432" w:hanging="432"/>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ind w:left="576" w:hanging="576"/>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ind w:left="720" w:hanging="720"/>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ind w:left="864" w:hanging="864"/>
    </w:pPr>
    <w:rPr>
      <w:rFonts w:ascii="Calibri" w:cs="Calibri" w:eastAsia="Calibri" w:hAnsi="Calibri"/>
      <w:i w:val="1"/>
      <w:iCs w:val="1"/>
      <w:color w:val="2f5496"/>
    </w:rPr>
  </w:style>
  <w:style w:type="paragraph" w:styleId="Heading5">
    <w:name w:val="heading 5"/>
    <w:basedOn w:val="Normal"/>
    <w:next w:val="Normal"/>
    <w:pPr>
      <w:keepNext w:val="1"/>
      <w:keepLines w:val="1"/>
      <w:spacing w:after="0" w:before="40" w:lineRule="auto"/>
      <w:ind w:left="1008" w:hanging="1008"/>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ind w:left="1152" w:hanging="1152"/>
    </w:pPr>
    <w:rPr>
      <w:rFonts w:ascii="Calibri" w:cs="Calibri" w:eastAsia="Calibri" w:hAnsi="Calibri"/>
      <w:color w:val="1f3863"/>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rPr>
      <w:color w:val="5a5a5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image" Target="media/image2.png"/><Relationship Id="rId10" Type="http://schemas.openxmlformats.org/officeDocument/2006/relationships/hyperlink" Target="http://sepolia.etherscan.io/" TargetMode="External"/><Relationship Id="rId13" Type="http://schemas.openxmlformats.org/officeDocument/2006/relationships/image" Target="media/image4.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png"/><Relationship Id="rId14" Type="http://schemas.openxmlformats.org/officeDocument/2006/relationships/image" Target="media/image10.png"/><Relationship Id="rId17" Type="http://schemas.openxmlformats.org/officeDocument/2006/relationships/header" Target="header2.xml"/><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8.png"/><Relationship Id="rId18" Type="http://schemas.openxmlformats.org/officeDocument/2006/relationships/header" Target="header1.xml"/><Relationship Id="rId7" Type="http://schemas.openxmlformats.org/officeDocument/2006/relationships/image" Target="media/image5.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03f834838660583aeb12c6c10cb0adcf16fbead0cae06d5a2ec5c5042336e838</vt:lpwstr>
  </property>
</Properties>
</file>