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0E41DF77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A01C75">
        <w:rPr>
          <w:rFonts w:eastAsia="Segoe UI Symbol" w:cs="Segoe UI Symbol"/>
          <w:color w:val="000000"/>
          <w:sz w:val="28"/>
        </w:rPr>
        <w:t>1</w:t>
      </w:r>
    </w:p>
    <w:p w14:paraId="1C117B84" w14:textId="76664DE8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01C75" w:rsidRPr="00A01C75"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B91BD4" w14:textId="60E43569" w:rsidR="00042066" w:rsidRDefault="00042066" w:rsidP="0041123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1123A">
        <w:rPr>
          <w:rFonts w:ascii="Times New Roman" w:eastAsia="Times New Roman" w:hAnsi="Times New Roman" w:cs="Times New Roman"/>
          <w:color w:val="000000"/>
          <w:sz w:val="28"/>
        </w:rPr>
        <w:t>Мельников С.Д.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186C0C0" w14:textId="77777777" w:rsidR="0041123A" w:rsidRDefault="0041123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20F1CC" w14:textId="399D777E" w:rsidR="0041123A" w:rsidRDefault="00042066" w:rsidP="0041123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01655BD0" w14:textId="05087484" w:rsidR="00194EAC" w:rsidRDefault="00A01C75" w:rsidP="00A01C7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Этапы разработки:</w:t>
      </w:r>
    </w:p>
    <w:p w14:paraId="1226E6CD" w14:textId="3D9F50A0" w:rsidR="00A01C75" w:rsidRPr="00820ED2" w:rsidRDefault="00A01C75" w:rsidP="00A01C75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1C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базы данных</w:t>
      </w:r>
    </w:p>
    <w:p w14:paraId="47FAFC7C" w14:textId="74C36F47" w:rsidR="00D55E1E" w:rsidRPr="00D55E1E" w:rsidRDefault="00D55E1E" w:rsidP="00D55E1E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Развертывание базы данных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PostgreSQL</w:t>
      </w:r>
      <w:r w:rsidRPr="00D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контейнере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Docker</w:t>
      </w:r>
    </w:p>
    <w:p w14:paraId="3C71A59C" w14:textId="68FDEC45" w:rsidR="00D55E1E" w:rsidRDefault="00D55E1E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</w:t>
      </w:r>
      <w:r w:rsidRPr="00D55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производилось с помощью выполнения команды в командной строке операционной системы:</w:t>
      </w:r>
    </w:p>
    <w:p w14:paraId="627B023B" w14:textId="7EEC8BE8" w:rsidR="0041123A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docker-compose up -d –build</w:t>
      </w:r>
    </w:p>
    <w:p w14:paraId="41FA3AC2" w14:textId="656BF892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docker </w:t>
      </w:r>
      <w:proofErr w:type="spellStart"/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</w:p>
    <w:p w14:paraId="646ACF05" w14:textId="121AE801" w:rsidR="0087752C" w:rsidRPr="0087752C" w:rsidRDefault="0087752C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</w:t>
      </w:r>
      <w:r w:rsidRPr="008775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запущен</w:t>
      </w:r>
    </w:p>
    <w:p w14:paraId="75588EF2" w14:textId="0EC2B283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docker exec productivity-tracker-postgres-1 </w:t>
      </w:r>
      <w:proofErr w:type="spellStart"/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pg_isready</w:t>
      </w:r>
      <w:proofErr w:type="spellEnd"/>
    </w:p>
    <w:p w14:paraId="1665E814" w14:textId="10DF25B8" w:rsidR="0087752C" w:rsidRPr="0087752C" w:rsidRDefault="0087752C" w:rsidP="0087752C">
      <w:pPr>
        <w:spacing w:after="20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docker exec productivity-tracker-postgres-1 </w:t>
      </w:r>
      <w:proofErr w:type="spellStart"/>
      <w:r w:rsidRPr="008775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pg_isready</w:t>
      </w:r>
      <w:proofErr w:type="spellEnd"/>
    </w:p>
    <w:p w14:paraId="413F1C87" w14:textId="0E19C344" w:rsidR="00D55E1E" w:rsidRPr="004149E0" w:rsidRDefault="00D55E1E" w:rsidP="00D55E1E">
      <w:pPr>
        <w:spacing w:after="20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Запущенный контейнер можно наблюдать в приложении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Docker</w:t>
      </w:r>
      <w:r w:rsidRPr="00D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Des</w:t>
      </w:r>
      <w:r w:rsidR="00414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op</w:t>
      </w:r>
    </w:p>
    <w:p w14:paraId="6AB0196D" w14:textId="74AA250B" w:rsidR="004149E0" w:rsidRPr="0087752C" w:rsidRDefault="0087752C" w:rsidP="004149E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752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32F7502" wp14:editId="5CBC7F91">
            <wp:extent cx="5940425" cy="1644650"/>
            <wp:effectExtent l="0" t="0" r="3175" b="0"/>
            <wp:docPr id="13359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9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E94D" w14:textId="75DD82C4" w:rsidR="004149E0" w:rsidRPr="004149E0" w:rsidRDefault="004149E0" w:rsidP="004149E0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Тестируем подключение к БД с помощью прило</w:t>
      </w:r>
      <w:r w:rsid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жения </w:t>
      </w:r>
      <w:proofErr w:type="spellStart"/>
      <w:r w:rsidR="00753231" w:rsidRPr="0075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pgAdmin</w:t>
      </w:r>
      <w:proofErr w:type="spellEnd"/>
    </w:p>
    <w:p w14:paraId="7BEAE0B7" w14:textId="4DBD4C98" w:rsidR="004149E0" w:rsidRDefault="00753231" w:rsidP="004149E0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303EC7" wp14:editId="51CB4417">
            <wp:extent cx="5925185" cy="3335655"/>
            <wp:effectExtent l="0" t="0" r="0" b="0"/>
            <wp:docPr id="15485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F249" w14:textId="53D07FD0" w:rsidR="004149E0" w:rsidRPr="00AA646D" w:rsidRDefault="00416852" w:rsidP="00416852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ORM-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модели</w:t>
      </w:r>
    </w:p>
    <w:p w14:paraId="3D91F4BF" w14:textId="622C42EA" w:rsidR="00AA646D" w:rsidRPr="00AA646D" w:rsidRDefault="00AA646D" w:rsidP="00AA646D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сущностей и связей с ними имеет вид</w:t>
      </w:r>
    </w:p>
    <w:p w14:paraId="1A632CA2" w14:textId="1120A0C8" w:rsidR="00AA646D" w:rsidRPr="00AA646D" w:rsidRDefault="00753231" w:rsidP="00AA646D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2791AB" wp14:editId="016169B3">
            <wp:extent cx="5939790" cy="2538095"/>
            <wp:effectExtent l="0" t="0" r="3810" b="0"/>
            <wp:docPr id="1044133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6DEF" w14:textId="1B99696A" w:rsidR="00416852" w:rsidRPr="00592CCB" w:rsidRDefault="00F26D92" w:rsidP="00416852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-моделью мы будем использовать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F26D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F26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JPA</w:t>
      </w:r>
      <w:r w:rsidR="00E35161" w:rsidRPr="00E351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60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</w:t>
      </w:r>
      <w:r w:rsid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 w:rsid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Maven</w:t>
      </w:r>
      <w:r w:rsidR="00592CCB"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добавляем зависимости необходимых фреймворков.</w:t>
      </w:r>
    </w:p>
    <w:p w14:paraId="12017266" w14:textId="5D4EDA88" w:rsidR="00592CCB" w:rsidRDefault="00753231" w:rsidP="00592CCB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52277BC" wp14:editId="06584975">
            <wp:extent cx="5496692" cy="3791479"/>
            <wp:effectExtent l="0" t="0" r="8890" b="0"/>
            <wp:docPr id="204481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10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DB91" w14:textId="76E59C00" w:rsidR="00592CCB" w:rsidRDefault="00592CCB" w:rsidP="00592CCB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отдельной зависимости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требуется, так как она содержится в зависимости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boot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starter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D971B6" w14:textId="440CBBA1" w:rsidR="00592CCB" w:rsidRDefault="00592CCB" w:rsidP="00592CCB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произведём с помощью файла конфигурации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Application</w:t>
      </w:r>
      <w:r w:rsidRPr="00592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properties</w:t>
      </w:r>
      <w:r w:rsidRPr="00592CC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BAD84F" w14:textId="6DB5D2DF" w:rsidR="00592CCB" w:rsidRDefault="00753231" w:rsidP="00592CCB">
      <w:pPr>
        <w:pStyle w:val="a3"/>
        <w:spacing w:after="20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67A8A0" wp14:editId="144DC5DB">
            <wp:extent cx="5940425" cy="1756410"/>
            <wp:effectExtent l="0" t="0" r="3175" b="0"/>
            <wp:docPr id="190426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677" w14:textId="09A96404" w:rsidR="008432F6" w:rsidRDefault="008432F6" w:rsidP="008432F6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Разработку сущностей выполняем с помощью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классов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Hibernate</w:t>
      </w:r>
      <w:r w:rsidRPr="008432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аннотаций.</w:t>
      </w:r>
    </w:p>
    <w:p w14:paraId="29FB124E" w14:textId="7B0075C0" w:rsidR="008432F6" w:rsidRPr="008432F6" w:rsidRDefault="008432F6" w:rsidP="008432F6">
      <w:pPr>
        <w:spacing w:after="20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класса сущности Категорий</w:t>
      </w:r>
    </w:p>
    <w:p w14:paraId="35F1EEBA" w14:textId="56191E8C" w:rsidR="008432F6" w:rsidRDefault="00753231" w:rsidP="008432F6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CB5B6E1" wp14:editId="0F47EDCD">
            <wp:extent cx="4424192" cy="4059936"/>
            <wp:effectExtent l="0" t="0" r="0" b="0"/>
            <wp:docPr id="49847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844" cy="4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0EB" w14:textId="1DB52AE9" w:rsidR="008432F6" w:rsidRPr="008432F6" w:rsidRDefault="008432F6" w:rsidP="008432F6">
      <w:pPr>
        <w:pStyle w:val="a3"/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объявленных полей, каждый класс имеет методы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843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Pr="00843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объявленных полей</w:t>
      </w:r>
      <w:r w:rsidR="00820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пустой конструктор.</w:t>
      </w:r>
    </w:p>
    <w:p w14:paraId="4A75FC63" w14:textId="608A2635" w:rsidR="00820ED2" w:rsidRPr="00820ED2" w:rsidRDefault="00820ED2" w:rsidP="00820ED2">
      <w:pPr>
        <w:pStyle w:val="a3"/>
        <w:numPr>
          <w:ilvl w:val="0"/>
          <w:numId w:val="4"/>
        </w:numPr>
        <w:spacing w:after="20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модели пользователя</w:t>
      </w:r>
    </w:p>
    <w:p w14:paraId="038DD3E0" w14:textId="36DEF13C" w:rsidR="00820ED2" w:rsidRDefault="00AA646D" w:rsidP="00820ED2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пользователя, которая будет использоваться для аутентификации и авторизации пользователей сервиса, имеет вид</w:t>
      </w:r>
    </w:p>
    <w:p w14:paraId="29AF0D24" w14:textId="0B83217F" w:rsidR="00AA646D" w:rsidRDefault="00753231" w:rsidP="00AA646D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0A8B876" wp14:editId="3B1F902F">
            <wp:extent cx="4407072" cy="3767328"/>
            <wp:effectExtent l="0" t="0" r="0" b="5080"/>
            <wp:docPr id="68227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6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558" cy="37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E45" w14:textId="6733DF5A" w:rsidR="00820ED2" w:rsidRDefault="00750011" w:rsidP="008C1723">
      <w:pPr>
        <w:pStyle w:val="a3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Аутентификация, авторизация и хеширование выполнено с помощью фреймворков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Spring</w:t>
      </w:r>
      <w:r w:rsidRPr="007500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Security</w:t>
      </w:r>
      <w:r w:rsidR="0075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0E318A3" w14:textId="54CCE20B" w:rsidR="00757A2B" w:rsidRPr="00753231" w:rsidRDefault="00753231" w:rsidP="00753231">
      <w:pPr>
        <w:pStyle w:val="a3"/>
        <w:spacing w:after="20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2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089830" wp14:editId="5218AC76">
            <wp:extent cx="5007845" cy="3562502"/>
            <wp:effectExtent l="0" t="0" r="2540" b="0"/>
            <wp:docPr id="153218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8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445" cy="35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179" w14:textId="30166BC7" w:rsidR="00757A2B" w:rsidRPr="00753231" w:rsidRDefault="00757A2B" w:rsidP="00757A2B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 для работы с моделями</w:t>
      </w:r>
    </w:p>
    <w:p w14:paraId="714099B4" w14:textId="50406764" w:rsidR="000639CD" w:rsidRPr="00422537" w:rsidRDefault="00422537" w:rsidP="00422537">
      <w:pPr>
        <w:spacing w:after="20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функционала работы с моделями были выполнены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4225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Repository</w:t>
      </w:r>
      <w:r w:rsidRPr="004225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слои приложения</w:t>
      </w:r>
      <w:r w:rsidR="0075323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FDB7D3" w14:textId="4C74A94F" w:rsidR="00422537" w:rsidRDefault="00586592" w:rsidP="00422537">
      <w:pPr>
        <w:keepNext/>
        <w:spacing w:after="200" w:line="360" w:lineRule="auto"/>
      </w:pPr>
      <w:r w:rsidRPr="00586592">
        <w:rPr>
          <w:noProof/>
        </w:rPr>
        <w:lastRenderedPageBreak/>
        <w:drawing>
          <wp:inline distT="0" distB="0" distL="0" distR="0" wp14:anchorId="32901A09" wp14:editId="4305AE47">
            <wp:extent cx="4561699" cy="4067251"/>
            <wp:effectExtent l="0" t="0" r="0" b="0"/>
            <wp:docPr id="143562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21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431" cy="40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E35" w14:textId="79F265F6" w:rsidR="00D56282" w:rsidRDefault="00D56282" w:rsidP="0042253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56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классов имеет свой экземпляр соответствующего интерфейса слоя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который класс использует для взаимодействия с базой данных. </w:t>
      </w:r>
    </w:p>
    <w:p w14:paraId="2259F34A" w14:textId="2D9E7019" w:rsidR="00D56282" w:rsidRDefault="00D562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F34D7" w14:textId="77777777" w:rsidR="00D56282" w:rsidRDefault="00D562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33E9AB5" w14:textId="37451773" w:rsidR="00D56282" w:rsidRDefault="00D56282" w:rsidP="00422537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реализации </w:t>
      </w:r>
      <w:proofErr w:type="spellStart"/>
      <w:r w:rsidR="00586592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155A89" w14:textId="5D019E94" w:rsidR="00D56282" w:rsidRDefault="00586592" w:rsidP="00D5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D867C" wp14:editId="6FFB75BF">
            <wp:extent cx="5940425" cy="1731010"/>
            <wp:effectExtent l="0" t="0" r="3175" b="2540"/>
            <wp:docPr id="212702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7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D99" w14:textId="404426D5" w:rsidR="00063CEB" w:rsidRPr="00063CEB" w:rsidRDefault="00063CEB" w:rsidP="00063CEB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450A7A03" w14:textId="59432C35" w:rsidR="00063CEB" w:rsidRPr="00063CEB" w:rsidRDefault="00063CEB" w:rsidP="00063CEB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63CEB">
        <w:rPr>
          <w:rFonts w:ascii="Times New Roman" w:hAnsi="Times New Roman" w:cs="Times New Roman"/>
          <w:sz w:val="28"/>
          <w:szCs w:val="28"/>
        </w:rPr>
        <w:t>Заполнение тестовыми данными выполнено через отдельный класс</w:t>
      </w:r>
    </w:p>
    <w:p w14:paraId="683037D5" w14:textId="5B8715F8" w:rsidR="00063CEB" w:rsidRDefault="00063CEB" w:rsidP="00063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C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E1500" wp14:editId="5458706C">
            <wp:extent cx="5940425" cy="5575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EE3" w14:textId="77777777" w:rsidR="00063CEB" w:rsidRPr="00063CEB" w:rsidRDefault="00063CEB" w:rsidP="00063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0B7EA" w14:textId="2358EC9B" w:rsidR="00063CEB" w:rsidRDefault="00063CEB" w:rsidP="00063CEB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Пример реализации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36A163" w14:textId="1BA3DCA4" w:rsidR="00063CEB" w:rsidRPr="00063CEB" w:rsidRDefault="00063CEB" w:rsidP="00063CEB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3C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8544A47" wp14:editId="7D216B83">
            <wp:extent cx="5940425" cy="5857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114" w14:textId="77777777" w:rsidR="00063CEB" w:rsidRPr="00063CEB" w:rsidRDefault="00063CEB" w:rsidP="00063CEB">
      <w:pPr>
        <w:rPr>
          <w:rFonts w:ascii="Times New Roman" w:hAnsi="Times New Roman" w:cs="Times New Roman"/>
          <w:sz w:val="28"/>
          <w:szCs w:val="28"/>
        </w:rPr>
      </w:pPr>
    </w:p>
    <w:sectPr w:rsidR="00063CEB" w:rsidRPr="0006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55A1F"/>
    <w:multiLevelType w:val="hybridMultilevel"/>
    <w:tmpl w:val="3510F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1023">
    <w:abstractNumId w:val="3"/>
  </w:num>
  <w:num w:numId="2" w16cid:durableId="249968885">
    <w:abstractNumId w:val="2"/>
  </w:num>
  <w:num w:numId="3" w16cid:durableId="2058816238">
    <w:abstractNumId w:val="5"/>
  </w:num>
  <w:num w:numId="4" w16cid:durableId="1719669477">
    <w:abstractNumId w:val="0"/>
  </w:num>
  <w:num w:numId="5" w16cid:durableId="2106261931">
    <w:abstractNumId w:val="1"/>
  </w:num>
  <w:num w:numId="6" w16cid:durableId="597055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3CEB"/>
    <w:rsid w:val="00064EAD"/>
    <w:rsid w:val="00194EAC"/>
    <w:rsid w:val="0022505A"/>
    <w:rsid w:val="003D2A4E"/>
    <w:rsid w:val="00401894"/>
    <w:rsid w:val="0041123A"/>
    <w:rsid w:val="004149E0"/>
    <w:rsid w:val="00416852"/>
    <w:rsid w:val="00422537"/>
    <w:rsid w:val="00560731"/>
    <w:rsid w:val="00586592"/>
    <w:rsid w:val="00592CCB"/>
    <w:rsid w:val="005E0A40"/>
    <w:rsid w:val="00750011"/>
    <w:rsid w:val="00753231"/>
    <w:rsid w:val="00753AF8"/>
    <w:rsid w:val="00757A2B"/>
    <w:rsid w:val="0078046C"/>
    <w:rsid w:val="00820ED2"/>
    <w:rsid w:val="008432F6"/>
    <w:rsid w:val="0084481B"/>
    <w:rsid w:val="0087752C"/>
    <w:rsid w:val="008C1723"/>
    <w:rsid w:val="00A01C75"/>
    <w:rsid w:val="00A02E94"/>
    <w:rsid w:val="00A938D0"/>
    <w:rsid w:val="00AA646D"/>
    <w:rsid w:val="00B6093D"/>
    <w:rsid w:val="00C41437"/>
    <w:rsid w:val="00D55E1E"/>
    <w:rsid w:val="00D56282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Semen Melnikov</cp:lastModifiedBy>
  <cp:revision>9</cp:revision>
  <dcterms:created xsi:type="dcterms:W3CDTF">2025-02-14T14:55:00Z</dcterms:created>
  <dcterms:modified xsi:type="dcterms:W3CDTF">2025-06-01T15:44:00Z</dcterms:modified>
</cp:coreProperties>
</file>