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开始错误理解了log函数，它只能计算以e为底和以10为底的对数，以2 为底会出错，提交代码如下：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hammingWeight(uint32_t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if(n==0)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if(ceil(log(n))==floor(log(n))) {return 1+ret;break;}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n=floor(log(n));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ret++;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后来进入思维固定模式走不出来了，网上看博客说到的几种思想自己实现了一下，代码如下：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hammingWeight(uint32_t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if(n%2==1)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n=n/2;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这是最容易想到的，跟取一个整数的每一位的位数除10思想类似。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hammingWeight(uint32_t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lang w:val="en-US" w:eastAsia="zh-CN"/>
        </w:rPr>
        <w:t>temp=n&amp;0x1;  //最后一位为1就加1，为0就加0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res+=temp;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n=n&gt;&gt;1;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这种方法采用位操作，与16进制的1相与，再右移。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第二次尝试左移1导致出错：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hammingWeight(uint32_t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count=0;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temp=1;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i=0;i&lt;32;i++){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if((n&amp;0x(temp))==1){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count++;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temp=temp&lt;&lt;1;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第三种：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hammingWeight(uint32_t n)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  <w:r>
        <w:rPr>
          <w:rFonts w:hint="eastAsia"/>
          <w:b/>
          <w:bCs/>
          <w:color w:val="0000FF"/>
          <w:lang w:val="en-US" w:eastAsia="zh-CN"/>
        </w:rPr>
        <w:t xml:space="preserve"> n=n&amp;(n-1);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res++;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这种方法让人眼前一亮，它是从n的低位到高位一次消去1，直到n为0，消的次数即n里1的个数。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D2834"/>
    <w:rsid w:val="4F936D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ict.ict-PC</dc:creator>
  <cp:lastModifiedBy>ict</cp:lastModifiedBy>
  <dcterms:modified xsi:type="dcterms:W3CDTF">2016-07-01T14:38:16Z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