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GOVERNO DO ESTADO FICTÍCIO (EXEMPLO)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SEGURANÇA PÚBLICA FICTÍCIA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INSTITUTO MÉDICO-LEGAL FICTÍCIO (DEMO) — NÚCLEO DE MEDICINA LEGAL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Rua Exemplo, 000 — Cidade Modelo/UF — CEP 00000-000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LAUDO DE EXAME CADAVÉRICO (NECROPSIA)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LAUDO Nº 0000/2026 — EXAME MÉDICO-LEGAL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Laudo nº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0000/2026-IML-NEC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Procedimento de origem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IPL nº 0000/2026 / B.O. nº 00000/2026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Autoridade requisitante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Delegado(a) Fulano(a) de Tal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da requisição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do óbito (informadas)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00/00/2026, às 00h00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do exame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00/00/2026, às 00h00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Perito(a) médico-legista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Dr(a). Ciclano(a) de Souza — CRM 000000/UF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Auxiliar de necropsia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fictício]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IDENTIFICAÇÃO DO CADÁVER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completo ou “Não identificado”]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Sexo / Idade aparente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Feminino  [ ] Masculino — [00] anos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 / Biotipo / Estatura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 — [0,00 m]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Documento  [ ] Reconhecimento  [ ] Papiloscopia  [ ] Outro: ____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Procedência / Local do encontro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[Local]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Vestes e pertences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PREÂMBULO E HISTÓRICO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Aos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[dia]</w:t>
      </w:r>
      <w:r>
        <w:rPr>
          <w:rFonts w:ascii="Arial" w:cs="Arial" w:eastAsia="Arial" w:hAnsi="Arial"/>
          <w:sz w:val="22"/>
          <w:szCs w:val="22"/>
        </w:rPr>
        <w:t xml:space="preserve"> dias do mês de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[mês]</w:t>
      </w:r>
      <w:r>
        <w:rPr>
          <w:rFonts w:ascii="Arial" w:cs="Arial" w:eastAsia="Arial" w:hAnsi="Arial"/>
          <w:sz w:val="22"/>
          <w:szCs w:val="22"/>
        </w:rPr>
        <w:t xml:space="preserve"> de 2026, no Instituto Médico-Legal fictício, o(a) perito(a) signatário(a) procedeu ao exame cadavérico acima identificado, a requisição da autoridade policial.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Histórico informado: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[circunstâncias do achado, dados do atendimento médico, se houve, e antecedentes relevantes.]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EXAME EXTERNO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Sinais tanatológicos: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Fenômeno</w:t>
            </w:r>
          </w:p>
        </w:tc>
        <w:tc>
          <w:tcPr>
            <w:tcW w:type="dxa" w:w="6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Rigidez cadavérica</w:t>
            </w:r>
          </w:p>
        </w:tc>
        <w:tc>
          <w:tcPr>
            <w:tcW w:type="dxa" w:w="6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[Ausente / Instalada / Em resolução] — [grupos musculares]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Livores de hipóstase</w:t>
            </w:r>
          </w:p>
        </w:tc>
        <w:tc>
          <w:tcPr>
            <w:tcW w:type="dxa" w:w="6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[Localização, intensidade, fixação]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Temperatura corporal</w:t>
            </w:r>
          </w:p>
        </w:tc>
        <w:tc>
          <w:tcPr>
            <w:tcW w:type="dxa" w:w="6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[Valor] °C (ambiente: [valor] °C)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Fenômenos putrefativos</w:t>
            </w:r>
          </w:p>
        </w:tc>
        <w:tc>
          <w:tcPr>
            <w:tcW w:type="dxa" w:w="6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[Ausentes / Mancha verde abdominal / Outros]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Cabeça e pescoço: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[descrição]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Tórax e abdome: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[descrição]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 Membros e dorso: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[descrição]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 Lesões externas: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1500"/>
        <w:gridCol w:w="3138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Região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Dimensões</w:t>
            </w:r>
          </w:p>
        </w:tc>
        <w:tc>
          <w:tcPr>
            <w:tcW w:type="dxa" w:w="3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[Região]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[Tipo]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 x 0 cm]</w:t>
            </w:r>
          </w:p>
        </w:tc>
        <w:tc>
          <w:tcPr>
            <w:tcW w:type="dxa" w:w="3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[Bordas, orla, trajeto]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[Região]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[Tipo]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 x 0 cm]</w:t>
            </w:r>
          </w:p>
        </w:tc>
        <w:tc>
          <w:tcPr>
            <w:tcW w:type="dxa" w:w="3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[Características]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EXAME INTERNO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Cavidade / Órgão</w:t>
            </w:r>
          </w:p>
        </w:tc>
        <w:tc>
          <w:tcPr>
            <w:tcW w:type="dxa" w:w="5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Achados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Crânio e encéfalo</w:t>
            </w:r>
          </w:p>
        </w:tc>
        <w:tc>
          <w:tcPr>
            <w:tcW w:type="dxa" w:w="5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Pescoço</w:t>
            </w:r>
          </w:p>
        </w:tc>
        <w:tc>
          <w:tcPr>
            <w:tcW w:type="dxa" w:w="5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Tórax: pulmões, coração, grandes vasos</w:t>
            </w:r>
          </w:p>
        </w:tc>
        <w:tc>
          <w:tcPr>
            <w:tcW w:type="dxa" w:w="5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 / peso]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Abdome: fígado, baço, rins, trato digestivo</w:t>
            </w:r>
          </w:p>
        </w:tc>
        <w:tc>
          <w:tcPr>
            <w:tcW w:type="dxa" w:w="5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 / peso]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Aparelho geniturinário</w:t>
            </w:r>
          </w:p>
        </w:tc>
        <w:tc>
          <w:tcPr>
            <w:tcW w:type="dxa" w:w="5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Conteúdo gástrico</w:t>
            </w:r>
          </w:p>
        </w:tc>
        <w:tc>
          <w:tcPr>
            <w:tcW w:type="dxa" w:w="5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EXAMES COMPLEMENTARES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300"/>
        <w:gridCol w:w="2538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Exame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coletado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Laboratório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[Toxicológico]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[Sangue / Urina]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[Fictício]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[Pendente / Resultado]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[Histopatológico]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[Fragmento]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[Fictício]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[Pendente / Resultado]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[DNA / Outros]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[Material]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[Fictício]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[Pendente / Resultado]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DISCUSSÃO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[Correlação entre histórico, achados externos/internos e exames complementares; mecanismo e sequência dos eventos; fundamentação técnica da causa do óbito.]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CONCLUSÃO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 da morte: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[causa imediata, intermediária e básica]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Natureza da morte (do ponto de vista médico-legal): </w:t>
      </w:r>
      <w:r>
        <w:rPr>
          <w:rFonts w:ascii="Arial" w:cs="Arial" w:eastAsia="Arial" w:hAnsi="Arial"/>
          <w:sz w:val="22"/>
          <w:szCs w:val="22"/>
        </w:rPr>
        <w:t xml:space="preserve">[ ] Violenta   [ ] Natural   [ ] Indeterminada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Meio ou instrumento: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[quando determinável]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RESPOSTA AOS QUESITOS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38"/>
        <w:gridCol w:w="360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Quesito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Houve morte?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[Resposta]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a causa da morte?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[Resposta]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o instrumento ou meio que a produziu?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[Resposta]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morte foi produzida por meio de veneno, fogo, explosivo, asfixia, tortura ou outro meio insidioso ou cruel?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  [ ] Prejudicado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o tempo aproximado de morte?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[Resposta]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Nada mais havendo a consignar, encerra-se o presente laudo, composto por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sz w:val="22"/>
          <w:szCs w:val="22"/>
        </w:rPr>
        <w:t xml:space="preserve"> páginas 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sz w:val="22"/>
          <w:szCs w:val="22"/>
        </w:rPr>
        <w:t xml:space="preserve"> anexos, devidamente rubricadas.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Cidade Modelo/UF, 00 de ________ de 2026.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Dr(a). Ciclano(a) de Souza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Perito(a) Médico-Legista — CRM 000000/UF (fictício)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ANEXOS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Anexo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fotográfico do cadáver e das lesões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Resultados de exames complementares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Guia de remoção e cópia da requisição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Laudo de Necropsia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2026-10-11T17:59:46.319Z</dcterms:created>
  <dcterms:modified xsi:type="dcterms:W3CDTF">2026-10-11T17:59:46.320Z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