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96"/>
        </w:rPr>
        <w:br/>
        <w:br/>
        <w:br/>
        <w:t>Sort-a-bot</w:t>
        <w:br/>
        <w:br/>
        <w:br/>
      </w:r>
    </w:p>
    <w:p>
      <w:pPr>
        <w:jc w:val="center"/>
      </w:pPr>
      <w:r>
        <w:rPr>
          <w:b/>
          <w:color w:val="000000"/>
          <w:sz w:val="36"/>
        </w:rPr>
        <w:t>Team Members:</w:t>
        <w:br/>
      </w:r>
      <w:r>
        <w:rPr>
          <w:color w:val="000000"/>
          <w:sz w:val="28"/>
        </w:rPr>
        <w:t>Ellyn Rose Debrincat</w:t>
        <w:br/>
      </w:r>
      <w:r>
        <w:rPr>
          <w:color w:val="000000"/>
          <w:sz w:val="28"/>
        </w:rPr>
        <w:t>Joachim Grech</w:t>
        <w:br/>
      </w:r>
      <w:r>
        <w:rPr>
          <w:color w:val="000000"/>
          <w:sz w:val="28"/>
        </w:rPr>
        <w:t>Benjamin Zammit</w:t>
        <w:br/>
      </w:r>
      <w:r>
        <w:br/>
        <w:br/>
        <w:br/>
        <w:br/>
      </w:r>
      <w:r>
        <w:rPr>
          <w:i/>
          <w:color w:val="000000"/>
          <w:sz w:val="24"/>
        </w:rPr>
        <w:t>University of Malta</w:t>
        <w:br/>
        <w:t>Faculty of ICT | B.Sc. Artificial Intelligence</w:t>
      </w:r>
    </w:p>
    <w:p>
      <w:r>
        <w:br w:type="page"/>
      </w:r>
    </w:p>
    <w:p>
      <w:pPr>
        <w:pStyle w:val="Heading1"/>
      </w:pPr>
      <w:r>
        <w:rPr>
          <w:color w:val="000000"/>
        </w:rPr>
        <w:t>1. Introduction</w:t>
      </w:r>
    </w:p>
    <w:p>
      <w:r>
        <w:rPr>
          <w:color w:val="000000"/>
        </w:rPr>
        <w:t>The Sort-a-bot project involves the development of an autonomous robotic system using the ROS 2 framework and the Gazebo simulation environment. The system is designed to navigate complex arenas to identify and transport objects to designated sorting areas, integrating physical modeling, control theory, and navigation algorithms.</w:t>
      </w:r>
    </w:p>
    <w:p>
      <w:pPr>
        <w:pStyle w:val="Heading1"/>
      </w:pPr>
      <w:r>
        <w:rPr>
          <w:color w:val="000000"/>
        </w:rPr>
        <w:t>2. Project Aims</w:t>
      </w:r>
    </w:p>
    <w:p>
      <w:r>
        <w:rPr>
          <w:color w:val="000000"/>
        </w:rPr>
        <w:t>The primary aim of the Sort-a-bot is to navigate a procedurally generated environment to pick up objects and place them in their respective bins. The aims include:</w:t>
      </w:r>
    </w:p>
    <w:p>
      <w:pPr>
        <w:pStyle w:val="ListBullet"/>
      </w:pPr>
      <w:r>
        <w:rPr>
          <w:color w:val="000000"/>
        </w:rPr>
        <w:t>Implementation of a wheeled robot with a simple structure, including two arms equipped with weight sensors and an RGB camera.</w:t>
      </w:r>
    </w:p>
    <w:p>
      <w:pPr>
        <w:pStyle w:val="ListBullet"/>
      </w:pPr>
      <w:r>
        <w:rPr>
          <w:color w:val="000000"/>
        </w:rPr>
        <w:t>Utilization of LIDAR for effective obstacle navigation within an environment consisting of grey walls and obstacles.</w:t>
      </w:r>
    </w:p>
    <w:p>
      <w:pPr>
        <w:pStyle w:val="ListBullet"/>
      </w:pPr>
      <w:r>
        <w:rPr>
          <w:color w:val="000000"/>
        </w:rPr>
        <w:t>Development of a system capable of identifying colored objects and placing them in matching bins equipped with weight estimators and wireless transmitters.</w:t>
      </w:r>
    </w:p>
    <w:p>
      <w:pPr>
        <w:pStyle w:val="ListBullet"/>
      </w:pPr>
      <w:r>
        <w:rPr>
          <w:color w:val="000000"/>
        </w:rPr>
        <w:t>Exploration of the map to mark and go to object and bin locations.</w:t>
      </w:r>
    </w:p>
    <w:p>
      <w:pPr>
        <w:pStyle w:val="ListBullet"/>
      </w:pPr>
      <w:r>
        <w:rPr>
          <w:color w:val="000000"/>
        </w:rPr>
        <w:t>Implementation of intelligent behaviors, such as using two hands for objects that exceed a specific weight threshold.</w:t>
      </w:r>
    </w:p>
    <w:p>
      <w:pPr>
        <w:pStyle w:val="ListBullet"/>
      </w:pPr>
      <w:r>
        <w:rPr>
          <w:color w:val="000000"/>
        </w:rPr>
        <w:t>Application of Reinforcement Learning to determine the most efficient paths for navigation and task completion.</w:t>
      </w:r>
    </w:p>
    <w:p>
      <w:pPr>
        <w:pStyle w:val="Heading1"/>
      </w:pPr>
      <w:r>
        <w:rPr>
          <w:color w:val="000000"/>
        </w:rPr>
        <w:t>3. Robot Design and Physical Stability</w:t>
      </w:r>
    </w:p>
    <w:p>
      <w:r>
        <w:rPr>
          <w:color w:val="000000"/>
        </w:rPr>
        <w:t>The robot is designed as a differential drive system optimized for stability and sensor integration. To ensure reliable performance in simulation, the chassis mass was set to 5.0kg and the internal center of mass was lowered to minimize tipping during movement.</w:t>
      </w:r>
    </w:p>
    <w:p>
      <w:pPr>
        <w:pStyle w:val="Heading1"/>
      </w:pPr>
      <w:r>
        <w:rPr>
          <w:color w:val="000000"/>
        </w:rPr>
        <w:t>4. System Architecture</w:t>
      </w:r>
    </w:p>
    <w:p>
      <w:pPr>
        <w:pStyle w:val="ListBullet"/>
      </w:pPr>
      <w:r>
        <w:rPr>
          <w:b/>
          <w:color w:val="000000"/>
        </w:rPr>
        <w:t xml:space="preserve">sortabot_description: </w:t>
      </w:r>
      <w:r>
        <w:rPr>
          <w:color w:val="000000"/>
        </w:rPr>
        <w:t>Defines the robot model, physical properties, and sensor suite (RGB camera, LIDAR, weight sensors).</w:t>
      </w:r>
    </w:p>
    <w:p>
      <w:pPr>
        <w:pStyle w:val="ListBullet"/>
      </w:pPr>
      <w:r>
        <w:rPr>
          <w:b/>
          <w:color w:val="000000"/>
        </w:rPr>
        <w:t xml:space="preserve">sortabot_simulation: </w:t>
      </w:r>
      <w:r>
        <w:rPr>
          <w:color w:val="000000"/>
        </w:rPr>
        <w:t>Manages the Gazebo world and the procedural generation of colored objects and bins.</w:t>
      </w:r>
    </w:p>
    <w:p>
      <w:pPr>
        <w:pStyle w:val="ListBullet"/>
      </w:pPr>
      <w:r>
        <w:rPr>
          <w:b/>
          <w:color w:val="000000"/>
        </w:rPr>
        <w:t xml:space="preserve">sortabot_actions: </w:t>
      </w:r>
      <w:r>
        <w:rPr>
          <w:color w:val="000000"/>
        </w:rPr>
        <w:t>Contains the autonomous logic, including PID-based movement and pathfinding algorithms.</w:t>
      </w:r>
    </w:p>
    <w:p>
      <w:pPr>
        <w:pStyle w:val="Heading1"/>
      </w:pPr>
      <w:r>
        <w:rPr>
          <w:color w:val="000000"/>
        </w:rPr>
        <w:t>5. Control and Navigation Strategy</w:t>
      </w:r>
    </w:p>
    <w:p>
      <w:r>
        <w:rPr>
          <w:color w:val="000000"/>
        </w:rPr>
        <w:t>The robot utilizes a feedback-based PID controller for precise movement. To maximize accuracy, the robot is programmed to align its heading with the target location before driving forward, minimizing drift. Pathfinding is achieved using the A* algorithm over a LIDAR-generated occupancy grid, while Reinforcement Learning provides an adaptive method for identifying optimal paths.</w:t>
      </w:r>
    </w:p>
    <w:p>
      <w:pPr>
        <w:pStyle w:val="Heading1"/>
      </w:pPr>
      <w:r>
        <w:rPr>
          <w:color w:val="000000"/>
        </w:rPr>
        <w:t>6. Execution Guide</w:t>
      </w:r>
    </w:p>
    <w:p>
      <w:pPr>
        <w:pStyle w:val="ListBullet"/>
      </w:pPr>
      <w:r>
        <w:rPr>
          <w:color w:val="000000"/>
        </w:rPr>
        <w:t>Sync the workspace using git pull origin main.</w:t>
      </w:r>
    </w:p>
    <w:p>
      <w:pPr>
        <w:pStyle w:val="ListBullet"/>
      </w:pPr>
      <w:r>
        <w:rPr>
          <w:color w:val="000000"/>
        </w:rPr>
        <w:t>Build the project with colcon build --symlink-install.</w:t>
      </w:r>
    </w:p>
    <w:p>
      <w:pPr>
        <w:pStyle w:val="ListBullet"/>
      </w:pPr>
      <w:r>
        <w:rPr>
          <w:color w:val="000000"/>
        </w:rPr>
        <w:t>Load the environment settings (source install/setup.bash).</w:t>
      </w:r>
    </w:p>
    <w:p>
      <w:pPr>
        <w:pStyle w:val="ListBullet"/>
      </w:pPr>
      <w:r>
        <w:rPr>
          <w:color w:val="000000"/>
        </w:rPr>
        <w:t>Launch the simulation (ros2 launch sortabot_simulation sortabot.launch.py).</w:t>
      </w:r>
    </w:p>
    <w:p>
      <w:pPr>
        <w:pStyle w:val="ListBullet"/>
      </w:pPr>
      <w:r>
        <w:rPr>
          <w:color w:val="000000"/>
        </w:rPr>
        <w:t>Run the navigation logic (python3 lidar_navigator.py).</w:t>
      </w:r>
    </w:p>
    <w:p>
      <w:pPr>
        <w:pStyle w:val="Heading1"/>
      </w:pPr>
      <w:r>
        <w:rPr>
          <w:color w:val="000000"/>
        </w:rPr>
        <w:t>7. Conclusion</w:t>
      </w:r>
    </w:p>
    <w:p>
      <w:r>
        <w:rPr>
          <w:color w:val="000000"/>
        </w:rPr>
        <w:t>The Sort-a-bot project demonstrates a successful integration of robotics principles from the original proposal. By combining robust physical design with intelligent control and pathfinding, the system effectively completes sorting tasks in dynamic, procedurally generated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