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9154703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46550272" w14:textId="0C71D95F" w:rsidR="00876C1D" w:rsidRDefault="00876C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0D643F" wp14:editId="6A047D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11-0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844A72" w14:textId="579AE55D" w:rsidR="00876C1D" w:rsidRDefault="00876C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625C18D" w14:textId="0F065543" w:rsidR="00876C1D" w:rsidRDefault="00876C1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Joachim/Pierre/Walid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17F0123" w14:textId="5DEC86E4" w:rsidR="00876C1D" w:rsidRDefault="00876C1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Simplon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05B570F" w14:textId="53C9AC89" w:rsidR="00876C1D" w:rsidRDefault="00876C1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03/11/2023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10D643F" id="Groupe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CZNWwtRAwAAOwwAAA4AAAAAAAAAAAAAAAAA&#10;LgIAAGRycy9lMm9Eb2MueG1sUEsBAi0AFAAGAAgAAAAhAA12XYbdAAAABgEAAA8AAAAAAAAAAAAA&#10;AAAAqwUAAGRycy9kb3ducmV2LnhtbFBLBQYAAAAABAAEAPMAAAC1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1-0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844A72" w14:textId="579AE55D" w:rsidR="00876C1D" w:rsidRDefault="00876C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625C18D" w14:textId="0F065543" w:rsidR="00876C1D" w:rsidRDefault="00876C1D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Joachim/Pierre/Walid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17F0123" w14:textId="5DEC86E4" w:rsidR="00876C1D" w:rsidRDefault="00876C1D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Simplon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5B570F" w14:textId="53C9AC89" w:rsidR="00876C1D" w:rsidRDefault="00876C1D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03/11/2023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1D8C727" w14:textId="5F892C81" w:rsidR="008D5346" w:rsidRPr="00876C1D" w:rsidRDefault="00876C1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88F6469" wp14:editId="6E7EAB95">
                <wp:simplePos x="0" y="0"/>
                <wp:positionH relativeFrom="column">
                  <wp:posOffset>147955</wp:posOffset>
                </wp:positionH>
                <wp:positionV relativeFrom="paragraph">
                  <wp:posOffset>2764221</wp:posOffset>
                </wp:positionV>
                <wp:extent cx="5760720" cy="3240405"/>
                <wp:effectExtent l="0" t="0" r="0" b="0"/>
                <wp:wrapTight wrapText="bothSides">
                  <wp:wrapPolygon edited="0">
                    <wp:start x="0" y="0"/>
                    <wp:lineTo x="0" y="21460"/>
                    <wp:lineTo x="21500" y="21460"/>
                    <wp:lineTo x="21500" y="0"/>
                    <wp:lineTo x="0" y="0"/>
                  </wp:wrapPolygon>
                </wp:wrapTight>
                <wp:docPr id="1533254296" name="Image 3" descr="Hawaiian Airlines dreams big with new Dreamliners - Point H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awaiian Airlines dreams big with new Dreamliners - Point Hack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24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76C2B02" wp14:editId="7FC78E27">
                    <wp:simplePos x="0" y="0"/>
                    <wp:positionH relativeFrom="page">
                      <wp:posOffset>95250</wp:posOffset>
                    </wp:positionH>
                    <wp:positionV relativeFrom="page">
                      <wp:posOffset>2673350</wp:posOffset>
                    </wp:positionV>
                    <wp:extent cx="7267575" cy="640080"/>
                    <wp:effectExtent l="0" t="0" r="28575" b="2159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675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8"/>
                                    <w:szCs w:val="48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C6D55DE" w14:textId="0E769C7C" w:rsidR="00876C1D" w:rsidRDefault="0007265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>Determination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48"/>
                                        <w:szCs w:val="48"/>
                                      </w:rPr>
                                      <w:t xml:space="preserve"> de la Satisfaction des passagers des compagnies aériennes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76C2B02" id="Rectangle 16" o:spid="_x0000_s1031" style="position:absolute;margin-left:7.5pt;margin-top:210.5pt;width:572.2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" o:allowincell="f" fillcolor="#deeaf6 [664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8"/>
                              <w:szCs w:val="48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6D55DE" w14:textId="0E769C7C" w:rsidR="00876C1D" w:rsidRDefault="0007265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>Determination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48"/>
                                  <w:szCs w:val="48"/>
                                </w:rPr>
                                <w:t xml:space="preserve"> de la Satisfaction des passagers des compagnies aériennes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z w:val="48"/>
              <w:szCs w:val="48"/>
            </w:rPr>
            <w:br w:type="page"/>
          </w:r>
        </w:p>
      </w:sdtContent>
    </w:sdt>
    <w:sdt>
      <w:sdtPr>
        <w:id w:val="-1980767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A081A4" w14:textId="5A155EF7" w:rsidR="008D5346" w:rsidRPr="00876C1D" w:rsidRDefault="008D5346" w:rsidP="00876C1D">
          <w:pPr>
            <w:pStyle w:val="En-ttedetabledesmatires"/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9A50B6" w14:textId="5D1B26B5" w:rsidR="008D5346" w:rsidRDefault="008D534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744201" w:history="1">
            <w:r w:rsidRPr="00A669D2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69D2">
              <w:rPr>
                <w:rStyle w:val="Lienhypertexte"/>
                <w:noProof/>
              </w:rPr>
              <w:t>Analyse exploratoire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31AD" w14:textId="5FCDE072" w:rsidR="008D5346" w:rsidRDefault="008D534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744202" w:history="1">
            <w:r w:rsidRPr="00A669D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69D2">
              <w:rPr>
                <w:rStyle w:val="Lienhypertexte"/>
                <w:noProof/>
              </w:rPr>
              <w:t>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B8B3" w14:textId="3EB12A70" w:rsidR="008D5346" w:rsidRDefault="008D534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744203" w:history="1">
            <w:r w:rsidRPr="00A669D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69D2">
              <w:rPr>
                <w:rStyle w:val="Lienhypertexte"/>
                <w:noProof/>
              </w:rPr>
              <w:t>Valeurs aberrantes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98CC" w14:textId="7DCEB059" w:rsidR="008D5346" w:rsidRDefault="008D534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9744204" w:history="1">
            <w:r w:rsidRPr="00A669D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669D2">
              <w:rPr>
                <w:rStyle w:val="Lienhypertexte"/>
                <w:noProof/>
              </w:rPr>
              <w:t>Corrélation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A5DE" w14:textId="7D5051EC" w:rsidR="008D5346" w:rsidRDefault="008D5346">
          <w:r>
            <w:rPr>
              <w:b/>
              <w:bCs/>
            </w:rPr>
            <w:fldChar w:fldCharType="end"/>
          </w:r>
        </w:p>
      </w:sdtContent>
    </w:sdt>
    <w:p w14:paraId="1168F3AD" w14:textId="00E90E4A" w:rsidR="00F93052" w:rsidRPr="00876C1D" w:rsidRDefault="008D534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D789FFD" w14:textId="2DB1DB6A" w:rsidR="004F0723" w:rsidRDefault="00F93052" w:rsidP="00F93052">
      <w:pPr>
        <w:pStyle w:val="Titre2"/>
      </w:pPr>
      <w:bookmarkStart w:id="0" w:name="_Toc149744201"/>
      <w:r>
        <w:lastRenderedPageBreak/>
        <w:t>Analyse exploratoire des données</w:t>
      </w:r>
      <w:bookmarkEnd w:id="0"/>
    </w:p>
    <w:p w14:paraId="7D16F643" w14:textId="77777777" w:rsidR="00F93052" w:rsidRDefault="00F93052" w:rsidP="00F93052"/>
    <w:p w14:paraId="1114C018" w14:textId="22865FDD" w:rsidR="00F93052" w:rsidRDefault="00F93052" w:rsidP="00F93052">
      <w:r>
        <w:t>L’analyse des données se trouve dans le rapport html situé à la racine du projet : report.html.</w:t>
      </w:r>
    </w:p>
    <w:p w14:paraId="7D9D1347" w14:textId="3C00AC16" w:rsidR="00F93052" w:rsidRDefault="00F93052" w:rsidP="00F93052">
      <w:r>
        <w:t>On a choisi d’établir un rapport automatisé à cause du délai très court pour réaliser le projet.</w:t>
      </w:r>
    </w:p>
    <w:p w14:paraId="16ACE5F9" w14:textId="77777777" w:rsidR="00F93052" w:rsidRDefault="00F93052" w:rsidP="00F93052"/>
    <w:p w14:paraId="46C02665" w14:textId="006A9DE4" w:rsidR="00F93052" w:rsidRDefault="00F93052" w:rsidP="00F93052">
      <w:pPr>
        <w:pStyle w:val="Titre3"/>
      </w:pPr>
      <w:bookmarkStart w:id="1" w:name="_Toc149744202"/>
      <w:r>
        <w:t>Valeurs manquantes</w:t>
      </w:r>
      <w:bookmarkEnd w:id="1"/>
    </w:p>
    <w:p w14:paraId="7DC7BDFB" w14:textId="77777777" w:rsidR="00F93052" w:rsidRDefault="00F93052" w:rsidP="00F93052"/>
    <w:p w14:paraId="1E2CDBF1" w14:textId="7D0E0C63" w:rsidR="00F93052" w:rsidRDefault="00F93052" w:rsidP="00F93052">
      <w:r>
        <w:t>On remarque qu’il n’y a qu’une seule colonne où des valeurs sont manquantes, c’est la colonne « </w:t>
      </w:r>
      <w:proofErr w:type="spellStart"/>
      <w:r>
        <w:t>Arrival</w:t>
      </w:r>
      <w:proofErr w:type="spellEnd"/>
      <w:r>
        <w:t xml:space="preserve"> Delay in Minutes »</w:t>
      </w:r>
    </w:p>
    <w:p w14:paraId="19C322C4" w14:textId="6D50A7F9" w:rsidR="00F93052" w:rsidRDefault="00F93052" w:rsidP="00F93052">
      <w:r w:rsidRPr="00F93052">
        <w:drawing>
          <wp:inline distT="0" distB="0" distL="0" distR="0" wp14:anchorId="4A48F9A3" wp14:editId="11D9CB87">
            <wp:extent cx="5760720" cy="2684145"/>
            <wp:effectExtent l="0" t="0" r="0" b="1905"/>
            <wp:docPr id="1013192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AC9" w14:textId="78D5CA9A" w:rsidR="00AB4378" w:rsidRDefault="00AB4378" w:rsidP="00AB4378">
      <w:pPr>
        <w:pStyle w:val="Lgende"/>
        <w:jc w:val="center"/>
      </w:pPr>
      <w:r>
        <w:t xml:space="preserve">Figure </w:t>
      </w:r>
      <w:fldSimple w:instr=" SEQ Figure \* ARABIC ">
        <w:r w:rsidR="00036CD5">
          <w:rPr>
            <w:noProof/>
          </w:rPr>
          <w:t>1</w:t>
        </w:r>
      </w:fldSimple>
      <w:r>
        <w:t xml:space="preserve"> Retard à l'arrivée en minutes.</w:t>
      </w:r>
    </w:p>
    <w:p w14:paraId="1A3CA19E" w14:textId="77777777" w:rsidR="00AB4378" w:rsidRDefault="00AB4378" w:rsidP="00AB4378"/>
    <w:p w14:paraId="599E063A" w14:textId="66D23593" w:rsidR="00AB4378" w:rsidRDefault="00AB4378" w:rsidP="00AB4378">
      <w:r>
        <w:t>On voit qu’il y a 0.3% de valeurs manquantes et que la moyenne est d’environ 15 minutes.</w:t>
      </w:r>
    </w:p>
    <w:p w14:paraId="1FDAE214" w14:textId="29E7820E" w:rsidR="00AB4378" w:rsidRDefault="00AB4378" w:rsidP="00AB4378">
      <w:r>
        <w:t>D’après la figure 2, plus des trois quarts des valeurs sont comprises entre 0 et 15.</w:t>
      </w:r>
    </w:p>
    <w:p w14:paraId="767A5B14" w14:textId="1C0A877B" w:rsidR="00AB4378" w:rsidRDefault="00AB4378" w:rsidP="00AB4378">
      <w:r>
        <w:t>On va donc garder cette colonne et remplacer les valeurs manquantes par la moyenne car cela n’influencera que très faiblement les résultats.</w:t>
      </w:r>
    </w:p>
    <w:p w14:paraId="6935D784" w14:textId="77777777" w:rsidR="00AB4378" w:rsidRDefault="00AB4378" w:rsidP="00AB4378"/>
    <w:p w14:paraId="25B208BD" w14:textId="77777777" w:rsidR="00AB4378" w:rsidRDefault="00AB4378" w:rsidP="00AB4378">
      <w:pPr>
        <w:pStyle w:val="Lgende"/>
        <w:jc w:val="center"/>
      </w:pPr>
      <w:r w:rsidRPr="00AB4378">
        <w:lastRenderedPageBreak/>
        <w:drawing>
          <wp:inline distT="0" distB="0" distL="0" distR="0" wp14:anchorId="03A8CC8E" wp14:editId="7DBC1256">
            <wp:extent cx="5401429" cy="3105583"/>
            <wp:effectExtent l="0" t="0" r="8890" b="0"/>
            <wp:docPr id="599872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2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FD7F" w14:textId="33EC86C5" w:rsidR="00AB4378" w:rsidRDefault="00AB4378" w:rsidP="00AB4378">
      <w:pPr>
        <w:pStyle w:val="Lgende"/>
        <w:jc w:val="center"/>
      </w:pPr>
      <w:r>
        <w:t xml:space="preserve">Figure </w:t>
      </w:r>
      <w:fldSimple w:instr=" SEQ Figure \* ARABIC ">
        <w:r w:rsidR="00036CD5">
          <w:rPr>
            <w:noProof/>
          </w:rPr>
          <w:t>2</w:t>
        </w:r>
      </w:fldSimple>
      <w:r>
        <w:t xml:space="preserve"> statistiques quantile</w:t>
      </w:r>
      <w:r w:rsidR="00036CD5">
        <w:t xml:space="preserve"> pour le retard à l’arrivée</w:t>
      </w:r>
      <w:r>
        <w:t>.</w:t>
      </w:r>
    </w:p>
    <w:p w14:paraId="05E6CEC2" w14:textId="77777777" w:rsidR="00AB4378" w:rsidRDefault="00AB4378" w:rsidP="00AB4378"/>
    <w:p w14:paraId="65E9DCD2" w14:textId="22E09148" w:rsidR="00AB4378" w:rsidRDefault="00AB4378" w:rsidP="00AB4378">
      <w:pPr>
        <w:pStyle w:val="Titre3"/>
      </w:pPr>
      <w:bookmarkStart w:id="2" w:name="_Toc149744203"/>
      <w:r>
        <w:t>Valeurs aberrantes</w:t>
      </w:r>
      <w:bookmarkEnd w:id="2"/>
    </w:p>
    <w:p w14:paraId="4CD68C4C" w14:textId="77777777" w:rsidR="00AB4378" w:rsidRDefault="00AB4378" w:rsidP="00AB4378"/>
    <w:p w14:paraId="3AC71712" w14:textId="5564AE7B" w:rsidR="00AB4378" w:rsidRDefault="00AB4378" w:rsidP="00AB4378">
      <w:r>
        <w:t xml:space="preserve">Il existe </w:t>
      </w:r>
      <w:r w:rsidR="004E781F">
        <w:t>deux</w:t>
      </w:r>
      <w:r>
        <w:t xml:space="preserve"> colonnes où il y des valeurs aberrantes</w:t>
      </w:r>
      <w:r w:rsidR="00386D48">
        <w:t xml:space="preserve"> (retard de plus de 15 heures)</w:t>
      </w:r>
      <w:r>
        <w:t> : « </w:t>
      </w:r>
      <w:proofErr w:type="spellStart"/>
      <w:r w:rsidR="00036CD5" w:rsidRPr="00036CD5">
        <w:t>Departure</w:t>
      </w:r>
      <w:proofErr w:type="spellEnd"/>
      <w:r w:rsidR="00036CD5" w:rsidRPr="00036CD5">
        <w:t xml:space="preserve"> Delay in Minutes</w:t>
      </w:r>
      <w:r w:rsidR="00036CD5">
        <w:t xml:space="preserve"> (fig. </w:t>
      </w:r>
      <w:r w:rsidR="002D2284">
        <w:t>5</w:t>
      </w:r>
      <w:r w:rsidR="00036CD5">
        <w:t>) », « </w:t>
      </w:r>
      <w:proofErr w:type="spellStart"/>
      <w:r w:rsidR="00036CD5" w:rsidRPr="00036CD5">
        <w:t>Arrival</w:t>
      </w:r>
      <w:proofErr w:type="spellEnd"/>
      <w:r w:rsidR="00036CD5" w:rsidRPr="00036CD5">
        <w:t xml:space="preserve"> Delay in Minutes</w:t>
      </w:r>
      <w:r w:rsidR="00036CD5">
        <w:t xml:space="preserve"> (fig. </w:t>
      </w:r>
      <w:r w:rsidR="002D2284">
        <w:t>1</w:t>
      </w:r>
      <w:r w:rsidR="00036CD5">
        <w:t>) ». On remar</w:t>
      </w:r>
      <w:r w:rsidR="002D2284">
        <w:t>que que pour la fig. 5</w:t>
      </w:r>
      <w:r w:rsidR="004E781F">
        <w:t xml:space="preserve"> on a</w:t>
      </w:r>
      <w:r w:rsidR="002D2284">
        <w:t xml:space="preserve"> moins de 5 % </w:t>
      </w:r>
      <w:r w:rsidR="004E781F">
        <w:t xml:space="preserve">de valeurs aberrantes </w:t>
      </w:r>
      <w:r w:rsidR="002D2284">
        <w:t>et pour la fig. 1 moins de 5 % également, on choisit donc là aussi de les remplacer par la moyenne.</w:t>
      </w:r>
    </w:p>
    <w:p w14:paraId="41DA3053" w14:textId="77777777" w:rsidR="00036CD5" w:rsidRDefault="00036CD5" w:rsidP="00036CD5"/>
    <w:p w14:paraId="4C79C825" w14:textId="3AC7284D" w:rsidR="00036CD5" w:rsidRDefault="00036CD5" w:rsidP="00036CD5">
      <w:pPr>
        <w:pStyle w:val="Lgende"/>
        <w:jc w:val="center"/>
      </w:pPr>
      <w:r w:rsidRPr="00036CD5">
        <w:drawing>
          <wp:inline distT="0" distB="0" distL="0" distR="0" wp14:anchorId="0FC17C61" wp14:editId="69F64611">
            <wp:extent cx="5760720" cy="2578735"/>
            <wp:effectExtent l="0" t="0" r="0" b="0"/>
            <wp:docPr id="269028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28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4E781F">
          <w:rPr>
            <w:noProof/>
          </w:rPr>
          <w:t>3</w:t>
        </w:r>
      </w:fldSimple>
      <w:r>
        <w:t xml:space="preserve"> Retard au départ en minutes</w:t>
      </w:r>
    </w:p>
    <w:p w14:paraId="03F52FAF" w14:textId="77777777" w:rsidR="00036CD5" w:rsidRPr="00036CD5" w:rsidRDefault="00036CD5" w:rsidP="00036CD5"/>
    <w:p w14:paraId="13F19F55" w14:textId="5EEF258C" w:rsidR="00AB4378" w:rsidRDefault="00036CD5" w:rsidP="00AB4378">
      <w:r w:rsidRPr="00036CD5">
        <w:lastRenderedPageBreak/>
        <w:drawing>
          <wp:inline distT="0" distB="0" distL="0" distR="0" wp14:anchorId="17804913" wp14:editId="2F800FE1">
            <wp:extent cx="5401429" cy="3143689"/>
            <wp:effectExtent l="0" t="0" r="8890" b="0"/>
            <wp:docPr id="363521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1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179" w14:textId="6421B3D7" w:rsidR="002D2284" w:rsidRDefault="00036CD5" w:rsidP="002D2284">
      <w:pPr>
        <w:pStyle w:val="Lgende"/>
        <w:jc w:val="center"/>
      </w:pPr>
      <w:r>
        <w:t xml:space="preserve">Figure </w:t>
      </w:r>
      <w:fldSimple w:instr=" SEQ Figure \* ARABIC ">
        <w:r w:rsidR="004E781F">
          <w:rPr>
            <w:noProof/>
          </w:rPr>
          <w:t>4</w:t>
        </w:r>
      </w:fldSimple>
      <w:r>
        <w:t xml:space="preserve"> statistiques quantiles pour le retard au départ</w:t>
      </w:r>
    </w:p>
    <w:p w14:paraId="12DEF64F" w14:textId="77777777" w:rsidR="002D2284" w:rsidRDefault="002D2284" w:rsidP="002D2284"/>
    <w:p w14:paraId="0F2C6C41" w14:textId="77777777" w:rsidR="002D2284" w:rsidRDefault="002D2284" w:rsidP="002D2284"/>
    <w:p w14:paraId="11D36EEF" w14:textId="7EB0EB25" w:rsidR="002D2284" w:rsidRDefault="002D2284" w:rsidP="002D2284">
      <w:pPr>
        <w:pStyle w:val="Titre3"/>
      </w:pPr>
      <w:bookmarkStart w:id="3" w:name="_Toc149744204"/>
      <w:r>
        <w:t>Corrélation</w:t>
      </w:r>
      <w:bookmarkEnd w:id="3"/>
    </w:p>
    <w:p w14:paraId="1D44A9C2" w14:textId="77777777" w:rsidR="002D2284" w:rsidRDefault="002D2284" w:rsidP="002D2284"/>
    <w:p w14:paraId="14B129C0" w14:textId="3855AD5A" w:rsidR="008D5346" w:rsidRDefault="002D2284" w:rsidP="002D2284">
      <w:r>
        <w:t xml:space="preserve">Sur </w:t>
      </w:r>
      <w:r w:rsidR="008D5346">
        <w:t>le tableau des corrélations du rapport html</w:t>
      </w:r>
      <w:r>
        <w:t>, on observe trois fortes corrélation (&gt; 0.5) avec la satisfaction client pour les colonnes : « </w:t>
      </w:r>
      <w:proofErr w:type="spellStart"/>
      <w:r w:rsidRPr="002D2284">
        <w:t>Inflight</w:t>
      </w:r>
      <w:proofErr w:type="spellEnd"/>
      <w:r w:rsidRPr="002D2284">
        <w:t xml:space="preserve"> wifi service</w:t>
      </w:r>
      <w:r>
        <w:t> (0.526) », « </w:t>
      </w:r>
      <w:r w:rsidRPr="002D2284">
        <w:t xml:space="preserve">Online </w:t>
      </w:r>
      <w:proofErr w:type="spellStart"/>
      <w:r w:rsidRPr="002D2284">
        <w:t>boarding</w:t>
      </w:r>
      <w:proofErr w:type="spellEnd"/>
      <w:r>
        <w:t> (0.618) » et « </w:t>
      </w:r>
      <w:r w:rsidRPr="002D2284">
        <w:t>class</w:t>
      </w:r>
      <w:r>
        <w:t> (0.503) »</w:t>
      </w:r>
      <w:r w:rsidR="008D5346">
        <w:t>.</w:t>
      </w:r>
      <w:r>
        <w:t xml:space="preserve"> </w:t>
      </w:r>
      <w:r w:rsidR="008D5346">
        <w:t xml:space="preserve"> Elle semble avoir un fort impact sur la satisfaction client, à vérifier.</w:t>
      </w:r>
    </w:p>
    <w:p w14:paraId="6F6942E3" w14:textId="1B48A23C" w:rsidR="002D2284" w:rsidRDefault="008D5346" w:rsidP="002D2284">
      <w:r>
        <w:t>A</w:t>
      </w:r>
      <w:r w:rsidR="002D2284">
        <w:t xml:space="preserve"> l’inverse</w:t>
      </w:r>
      <w:r>
        <w:t>, on observe</w:t>
      </w:r>
      <w:r w:rsidR="002D2284">
        <w:t xml:space="preserve"> de très faibles corrélation (&lt; 0.1) avec la </w:t>
      </w:r>
      <w:r>
        <w:t>satisfaction client</w:t>
      </w:r>
      <w:r w:rsidR="002D2284">
        <w:t xml:space="preserve"> pour les colonnes : </w:t>
      </w:r>
      <w:r>
        <w:t>« </w:t>
      </w:r>
      <w:proofErr w:type="spellStart"/>
      <w:r w:rsidRPr="008D5346">
        <w:t>Departure</w:t>
      </w:r>
      <w:proofErr w:type="spellEnd"/>
      <w:r w:rsidRPr="008D5346">
        <w:t>/</w:t>
      </w:r>
      <w:proofErr w:type="spellStart"/>
      <w:r w:rsidRPr="008D5346">
        <w:t>Arrival</w:t>
      </w:r>
      <w:proofErr w:type="spellEnd"/>
      <w:r w:rsidRPr="008D5346">
        <w:t xml:space="preserve"> time </w:t>
      </w:r>
      <w:proofErr w:type="spellStart"/>
      <w:r w:rsidRPr="008D5346">
        <w:t>convenient</w:t>
      </w:r>
      <w:proofErr w:type="spellEnd"/>
      <w:r>
        <w:t> (0.068) », « </w:t>
      </w:r>
      <w:proofErr w:type="spellStart"/>
      <w:r w:rsidRPr="008D5346">
        <w:t>Departure</w:t>
      </w:r>
      <w:proofErr w:type="spellEnd"/>
      <w:r w:rsidRPr="008D5346">
        <w:t xml:space="preserve"> Delay in Minutes</w:t>
      </w:r>
      <w:r>
        <w:t xml:space="preserve"> (</w:t>
      </w:r>
      <w:r w:rsidRPr="008D5346">
        <w:t>0.018</w:t>
      </w:r>
      <w:r>
        <w:t>) », « </w:t>
      </w:r>
      <w:proofErr w:type="spellStart"/>
      <w:r w:rsidRPr="008D5346">
        <w:t>Arrival</w:t>
      </w:r>
      <w:proofErr w:type="spellEnd"/>
      <w:r w:rsidRPr="008D5346">
        <w:t xml:space="preserve"> Delay in Minutes</w:t>
      </w:r>
      <w:r>
        <w:t xml:space="preserve"> (0.018) » et « </w:t>
      </w:r>
      <w:proofErr w:type="spellStart"/>
      <w:r>
        <w:t>Gender</w:t>
      </w:r>
      <w:proofErr w:type="spellEnd"/>
      <w:r>
        <w:t xml:space="preserve"> (0.011) ». Ce qui laisse à penser qu’elles n’ont que très peu d’impact voir pas d’impact du tout sur la satisfaction client, à vérifier.</w:t>
      </w:r>
      <w:r w:rsidRPr="008D5346">
        <w:tab/>
      </w:r>
      <w:r w:rsidRPr="008D5346">
        <w:tab/>
      </w:r>
    </w:p>
    <w:p w14:paraId="6B3AEF07" w14:textId="15596949" w:rsidR="008D5346" w:rsidRPr="002D2284" w:rsidRDefault="008D5346" w:rsidP="002D2284">
      <w:r>
        <w:t>Au vu des exigences du cahier des charges où apparaissent même les colonnes les moins corrélées avec la satisfaction client nous décidons de toutes les garder.</w:t>
      </w:r>
    </w:p>
    <w:sectPr w:rsidR="008D5346" w:rsidRPr="002D2284" w:rsidSect="00876C1D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0444" w14:textId="77777777" w:rsidR="00C6468D" w:rsidRDefault="00C6468D" w:rsidP="008D5346">
      <w:pPr>
        <w:spacing w:after="0" w:line="240" w:lineRule="auto"/>
      </w:pPr>
      <w:r>
        <w:separator/>
      </w:r>
    </w:p>
  </w:endnote>
  <w:endnote w:type="continuationSeparator" w:id="0">
    <w:p w14:paraId="3FB92E09" w14:textId="77777777" w:rsidR="00C6468D" w:rsidRDefault="00C6468D" w:rsidP="008D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027139"/>
      <w:docPartObj>
        <w:docPartGallery w:val="Page Numbers (Bottom of Page)"/>
        <w:docPartUnique/>
      </w:docPartObj>
    </w:sdtPr>
    <w:sdtContent>
      <w:p w14:paraId="7ECEC1EB" w14:textId="69FCA227" w:rsidR="008D5346" w:rsidRDefault="008D534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131AE" w14:textId="77777777" w:rsidR="008D5346" w:rsidRDefault="008D53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570A" w14:textId="77777777" w:rsidR="00C6468D" w:rsidRDefault="00C6468D" w:rsidP="008D5346">
      <w:pPr>
        <w:spacing w:after="0" w:line="240" w:lineRule="auto"/>
      </w:pPr>
      <w:r>
        <w:separator/>
      </w:r>
    </w:p>
  </w:footnote>
  <w:footnote w:type="continuationSeparator" w:id="0">
    <w:p w14:paraId="634E0577" w14:textId="77777777" w:rsidR="00C6468D" w:rsidRDefault="00C6468D" w:rsidP="008D5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D31"/>
    <w:multiLevelType w:val="hybridMultilevel"/>
    <w:tmpl w:val="9AD2E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4FD1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7BE607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9221568">
    <w:abstractNumId w:val="0"/>
  </w:num>
  <w:num w:numId="2" w16cid:durableId="1538346838">
    <w:abstractNumId w:val="2"/>
  </w:num>
  <w:num w:numId="3" w16cid:durableId="159836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52"/>
    <w:rsid w:val="00036CD5"/>
    <w:rsid w:val="00072656"/>
    <w:rsid w:val="002D2284"/>
    <w:rsid w:val="00386D48"/>
    <w:rsid w:val="004E781F"/>
    <w:rsid w:val="004F0723"/>
    <w:rsid w:val="00876C1D"/>
    <w:rsid w:val="008D5346"/>
    <w:rsid w:val="00A24403"/>
    <w:rsid w:val="00AB4378"/>
    <w:rsid w:val="00C6468D"/>
    <w:rsid w:val="00F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38DA"/>
  <w15:docId w15:val="{36CD6C70-92AE-4DE8-A9F2-E010533B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305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0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30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30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30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30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30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30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30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3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3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3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30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30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30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930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93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93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AB4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534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D53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53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D53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D5346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8D5346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8D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346"/>
  </w:style>
  <w:style w:type="paragraph" w:styleId="Pieddepage">
    <w:name w:val="footer"/>
    <w:basedOn w:val="Normal"/>
    <w:link w:val="PieddepageCar"/>
    <w:uiPriority w:val="99"/>
    <w:unhideWhenUsed/>
    <w:rsid w:val="008D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346"/>
  </w:style>
  <w:style w:type="paragraph" w:styleId="Sansinterligne">
    <w:name w:val="No Spacing"/>
    <w:link w:val="SansinterligneCar"/>
    <w:uiPriority w:val="1"/>
    <w:qFormat/>
    <w:rsid w:val="00876C1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6C1D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86700-8E3A-46C5-B365-55455E5C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Simplon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Determination de la Satisfaction des passagers des compagnies aériennes</dc:title>
  <dc:subject/>
  <dc:creator>Joachim/Pierre/Walid</dc:creator>
  <cp:keywords/>
  <dc:description/>
  <cp:lastModifiedBy>User</cp:lastModifiedBy>
  <cp:revision>1</cp:revision>
  <dcterms:created xsi:type="dcterms:W3CDTF">2023-11-01T13:27:00Z</dcterms:created>
  <dcterms:modified xsi:type="dcterms:W3CDTF">2023-11-02T10:49:00Z</dcterms:modified>
</cp:coreProperties>
</file>