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Cahier des Charges</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Objectif</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Développer un système de recherche de données efficace et adaptable.</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Étape 1: Récupération des Données</w:t>
      </w:r>
    </w:p>
    <w:p w:rsidR="00000000" w:rsidDel="00000000" w:rsidP="00000000" w:rsidRDefault="00000000" w:rsidRPr="00000000" w14:paraId="00000006">
      <w:pPr>
        <w:numPr>
          <w:ilvl w:val="0"/>
          <w:numId w:val="1"/>
        </w:numPr>
        <w:ind w:left="720" w:hanging="360"/>
        <w:rPr>
          <w:b w:val="1"/>
          <w:sz w:val="24"/>
          <w:szCs w:val="24"/>
        </w:rPr>
      </w:pPr>
      <w:r w:rsidDel="00000000" w:rsidR="00000000" w:rsidRPr="00000000">
        <w:rPr>
          <w:b w:val="1"/>
          <w:sz w:val="24"/>
          <w:szCs w:val="24"/>
          <w:rtl w:val="0"/>
        </w:rPr>
        <w:t xml:space="preserve">Identifier les sources de données pertinentes.</w:t>
      </w:r>
    </w:p>
    <w:p w:rsidR="00000000" w:rsidDel="00000000" w:rsidP="00000000" w:rsidRDefault="00000000" w:rsidRPr="00000000" w14:paraId="00000007">
      <w:pPr>
        <w:numPr>
          <w:ilvl w:val="0"/>
          <w:numId w:val="1"/>
        </w:numPr>
        <w:ind w:left="720" w:hanging="360"/>
        <w:rPr>
          <w:b w:val="1"/>
          <w:sz w:val="24"/>
          <w:szCs w:val="24"/>
        </w:rPr>
      </w:pPr>
      <w:r w:rsidDel="00000000" w:rsidR="00000000" w:rsidRPr="00000000">
        <w:rPr>
          <w:b w:val="1"/>
          <w:sz w:val="24"/>
          <w:szCs w:val="24"/>
          <w:rtl w:val="0"/>
        </w:rPr>
        <w:t xml:space="preserve">Mettre en place des méthodes de collecte des données (extraction automatique, API, etc.).</w:t>
      </w:r>
    </w:p>
    <w:p w:rsidR="00000000" w:rsidDel="00000000" w:rsidP="00000000" w:rsidRDefault="00000000" w:rsidRPr="00000000" w14:paraId="00000008">
      <w:pPr>
        <w:numPr>
          <w:ilvl w:val="0"/>
          <w:numId w:val="1"/>
        </w:numPr>
        <w:ind w:left="720" w:hanging="360"/>
        <w:rPr>
          <w:b w:val="1"/>
          <w:sz w:val="24"/>
          <w:szCs w:val="24"/>
        </w:rPr>
      </w:pPr>
      <w:r w:rsidDel="00000000" w:rsidR="00000000" w:rsidRPr="00000000">
        <w:rPr>
          <w:b w:val="1"/>
          <w:sz w:val="24"/>
          <w:szCs w:val="24"/>
          <w:rtl w:val="0"/>
        </w:rPr>
        <w:t xml:space="preserve">Assurer la qualité et la fiabilité des données récupérées.</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Étape 2: Évaluation des Solutions de Recherche</w:t>
      </w:r>
    </w:p>
    <w:p w:rsidR="00000000" w:rsidDel="00000000" w:rsidP="00000000" w:rsidRDefault="00000000" w:rsidRPr="00000000" w14:paraId="0000000A">
      <w:pPr>
        <w:numPr>
          <w:ilvl w:val="0"/>
          <w:numId w:val="2"/>
        </w:numPr>
        <w:ind w:left="720" w:hanging="360"/>
        <w:rPr>
          <w:b w:val="1"/>
          <w:sz w:val="24"/>
          <w:szCs w:val="24"/>
        </w:rPr>
      </w:pPr>
      <w:r w:rsidDel="00000000" w:rsidR="00000000" w:rsidRPr="00000000">
        <w:rPr>
          <w:b w:val="1"/>
          <w:sz w:val="24"/>
          <w:szCs w:val="24"/>
          <w:rtl w:val="0"/>
        </w:rPr>
        <w:t xml:space="preserve">Benchmark des solutions :</w:t>
      </w:r>
    </w:p>
    <w:p w:rsidR="00000000" w:rsidDel="00000000" w:rsidP="00000000" w:rsidRDefault="00000000" w:rsidRPr="00000000" w14:paraId="0000000B">
      <w:pPr>
        <w:numPr>
          <w:ilvl w:val="1"/>
          <w:numId w:val="2"/>
        </w:numPr>
        <w:ind w:left="1440" w:hanging="360"/>
        <w:rPr>
          <w:b w:val="1"/>
          <w:sz w:val="24"/>
          <w:szCs w:val="24"/>
        </w:rPr>
      </w:pPr>
      <w:r w:rsidDel="00000000" w:rsidR="00000000" w:rsidRPr="00000000">
        <w:rPr>
          <w:b w:val="1"/>
          <w:sz w:val="24"/>
          <w:szCs w:val="24"/>
          <w:rtl w:val="0"/>
        </w:rPr>
        <w:t xml:space="preserve">ElasticSearch</w:t>
      </w:r>
    </w:p>
    <w:p w:rsidR="00000000" w:rsidDel="00000000" w:rsidP="00000000" w:rsidRDefault="00000000" w:rsidRPr="00000000" w14:paraId="0000000C">
      <w:pPr>
        <w:numPr>
          <w:ilvl w:val="1"/>
          <w:numId w:val="2"/>
        </w:numPr>
        <w:ind w:left="1440" w:hanging="360"/>
        <w:rPr>
          <w:b w:val="1"/>
          <w:sz w:val="24"/>
          <w:szCs w:val="24"/>
        </w:rPr>
      </w:pPr>
      <w:r w:rsidDel="00000000" w:rsidR="00000000" w:rsidRPr="00000000">
        <w:rPr>
          <w:b w:val="1"/>
          <w:sz w:val="24"/>
          <w:szCs w:val="24"/>
          <w:rtl w:val="0"/>
        </w:rPr>
        <w:t xml:space="preserve">MeiliSearch</w:t>
      </w:r>
    </w:p>
    <w:p w:rsidR="00000000" w:rsidDel="00000000" w:rsidP="00000000" w:rsidRDefault="00000000" w:rsidRPr="00000000" w14:paraId="0000000D">
      <w:pPr>
        <w:numPr>
          <w:ilvl w:val="1"/>
          <w:numId w:val="2"/>
        </w:numPr>
        <w:ind w:left="1440" w:hanging="360"/>
        <w:rPr>
          <w:b w:val="1"/>
          <w:sz w:val="24"/>
          <w:szCs w:val="24"/>
        </w:rPr>
      </w:pPr>
      <w:r w:rsidDel="00000000" w:rsidR="00000000" w:rsidRPr="00000000">
        <w:rPr>
          <w:b w:val="1"/>
          <w:sz w:val="24"/>
          <w:szCs w:val="24"/>
          <w:rtl w:val="0"/>
        </w:rPr>
        <w:t xml:space="preserve">OpenSearch</w:t>
      </w:r>
    </w:p>
    <w:p w:rsidR="00000000" w:rsidDel="00000000" w:rsidP="00000000" w:rsidRDefault="00000000" w:rsidRPr="00000000" w14:paraId="0000000E">
      <w:pPr>
        <w:numPr>
          <w:ilvl w:val="1"/>
          <w:numId w:val="2"/>
        </w:numPr>
        <w:ind w:left="1440" w:hanging="360"/>
        <w:rPr>
          <w:b w:val="1"/>
          <w:sz w:val="24"/>
          <w:szCs w:val="24"/>
          <w:u w:val="none"/>
        </w:rPr>
      </w:pPr>
      <w:r w:rsidDel="00000000" w:rsidR="00000000" w:rsidRPr="00000000">
        <w:rPr>
          <w:b w:val="1"/>
          <w:sz w:val="24"/>
          <w:szCs w:val="24"/>
          <w:rtl w:val="0"/>
        </w:rPr>
        <w:t xml:space="preserve">Sorl</w:t>
      </w:r>
    </w:p>
    <w:p w:rsidR="00000000" w:rsidDel="00000000" w:rsidP="00000000" w:rsidRDefault="00000000" w:rsidRPr="00000000" w14:paraId="0000000F">
      <w:pPr>
        <w:numPr>
          <w:ilvl w:val="0"/>
          <w:numId w:val="2"/>
        </w:numPr>
        <w:ind w:left="720" w:hanging="360"/>
        <w:rPr>
          <w:b w:val="1"/>
          <w:sz w:val="24"/>
          <w:szCs w:val="24"/>
        </w:rPr>
      </w:pPr>
      <w:r w:rsidDel="00000000" w:rsidR="00000000" w:rsidRPr="00000000">
        <w:rPr>
          <w:b w:val="1"/>
          <w:sz w:val="24"/>
          <w:szCs w:val="24"/>
          <w:rtl w:val="0"/>
        </w:rPr>
        <w:t xml:space="preserve">Évaluer la compatibilité avec les services d'hébergement (ex. OVH).</w:t>
      </w:r>
    </w:p>
    <w:p w:rsidR="00000000" w:rsidDel="00000000" w:rsidP="00000000" w:rsidRDefault="00000000" w:rsidRPr="00000000" w14:paraId="00000010">
      <w:pPr>
        <w:numPr>
          <w:ilvl w:val="0"/>
          <w:numId w:val="2"/>
        </w:numPr>
        <w:ind w:left="720" w:hanging="360"/>
        <w:rPr>
          <w:b w:val="1"/>
          <w:sz w:val="24"/>
          <w:szCs w:val="24"/>
        </w:rPr>
      </w:pPr>
      <w:r w:rsidDel="00000000" w:rsidR="00000000" w:rsidRPr="00000000">
        <w:rPr>
          <w:b w:val="1"/>
          <w:sz w:val="24"/>
          <w:szCs w:val="24"/>
          <w:rtl w:val="0"/>
        </w:rPr>
        <w:t xml:space="preserve">Déterminer la meilleure méthode d'interfaçage API (XML, Flask, autres options à explorer).</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Étape 3: Analyse des Données</w:t>
      </w:r>
    </w:p>
    <w:p w:rsidR="00000000" w:rsidDel="00000000" w:rsidP="00000000" w:rsidRDefault="00000000" w:rsidRPr="00000000" w14:paraId="00000012">
      <w:pPr>
        <w:numPr>
          <w:ilvl w:val="0"/>
          <w:numId w:val="4"/>
        </w:numPr>
        <w:ind w:left="720" w:hanging="360"/>
        <w:rPr>
          <w:b w:val="1"/>
          <w:sz w:val="24"/>
          <w:szCs w:val="24"/>
        </w:rPr>
      </w:pPr>
      <w:r w:rsidDel="00000000" w:rsidR="00000000" w:rsidRPr="00000000">
        <w:rPr>
          <w:b w:val="1"/>
          <w:sz w:val="24"/>
          <w:szCs w:val="24"/>
          <w:rtl w:val="0"/>
        </w:rPr>
        <w:t xml:space="preserve">Établir des critères pour l'analyse des données (performance, pertinence, rapidité, etc.).</w:t>
      </w:r>
    </w:p>
    <w:p w:rsidR="00000000" w:rsidDel="00000000" w:rsidP="00000000" w:rsidRDefault="00000000" w:rsidRPr="00000000" w14:paraId="00000013">
      <w:pPr>
        <w:numPr>
          <w:ilvl w:val="0"/>
          <w:numId w:val="4"/>
        </w:numPr>
        <w:ind w:left="720" w:hanging="360"/>
        <w:rPr>
          <w:b w:val="1"/>
          <w:sz w:val="24"/>
          <w:szCs w:val="24"/>
        </w:rPr>
      </w:pPr>
      <w:r w:rsidDel="00000000" w:rsidR="00000000" w:rsidRPr="00000000">
        <w:rPr>
          <w:b w:val="1"/>
          <w:sz w:val="24"/>
          <w:szCs w:val="24"/>
          <w:rtl w:val="0"/>
        </w:rPr>
        <w:t xml:space="preserve">Mettre en œuvre des tests pour évaluer les performances des solutions choisies.</w:t>
      </w:r>
    </w:p>
    <w:p w:rsidR="00000000" w:rsidDel="00000000" w:rsidP="00000000" w:rsidRDefault="00000000" w:rsidRPr="00000000" w14:paraId="00000014">
      <w:pPr>
        <w:numPr>
          <w:ilvl w:val="0"/>
          <w:numId w:val="4"/>
        </w:numPr>
        <w:ind w:left="720" w:hanging="360"/>
        <w:rPr>
          <w:b w:val="1"/>
          <w:sz w:val="24"/>
          <w:szCs w:val="24"/>
        </w:rPr>
      </w:pPr>
      <w:r w:rsidDel="00000000" w:rsidR="00000000" w:rsidRPr="00000000">
        <w:rPr>
          <w:b w:val="1"/>
          <w:sz w:val="24"/>
          <w:szCs w:val="24"/>
          <w:rtl w:val="0"/>
        </w:rPr>
        <w:t xml:space="preserve">Planifier l'intégration des résultats dans le système existant.</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Kanban 1: Planification et Récupération des Données</w:t>
      </w:r>
    </w:p>
    <w:p w:rsidR="00000000" w:rsidDel="00000000" w:rsidP="00000000" w:rsidRDefault="00000000" w:rsidRPr="00000000" w14:paraId="0000001F">
      <w:pPr>
        <w:numPr>
          <w:ilvl w:val="0"/>
          <w:numId w:val="5"/>
        </w:numPr>
        <w:ind w:left="720" w:hanging="360"/>
        <w:rPr>
          <w:b w:val="1"/>
          <w:sz w:val="24"/>
          <w:szCs w:val="24"/>
        </w:rPr>
      </w:pPr>
      <w:r w:rsidDel="00000000" w:rsidR="00000000" w:rsidRPr="00000000">
        <w:rPr>
          <w:b w:val="1"/>
          <w:sz w:val="24"/>
          <w:szCs w:val="24"/>
          <w:rtl w:val="0"/>
        </w:rPr>
        <w:t xml:space="preserve">À Faire :</w:t>
      </w:r>
    </w:p>
    <w:p w:rsidR="00000000" w:rsidDel="00000000" w:rsidP="00000000" w:rsidRDefault="00000000" w:rsidRPr="00000000" w14:paraId="00000020">
      <w:pPr>
        <w:numPr>
          <w:ilvl w:val="1"/>
          <w:numId w:val="5"/>
        </w:numPr>
        <w:ind w:left="1440" w:hanging="360"/>
        <w:rPr>
          <w:b w:val="1"/>
          <w:sz w:val="24"/>
          <w:szCs w:val="24"/>
        </w:rPr>
      </w:pPr>
      <w:r w:rsidDel="00000000" w:rsidR="00000000" w:rsidRPr="00000000">
        <w:rPr>
          <w:b w:val="1"/>
          <w:sz w:val="24"/>
          <w:szCs w:val="24"/>
          <w:rtl w:val="0"/>
        </w:rPr>
        <w:t xml:space="preserve">Identifier les sources de données.</w:t>
      </w:r>
    </w:p>
    <w:p w:rsidR="00000000" w:rsidDel="00000000" w:rsidP="00000000" w:rsidRDefault="00000000" w:rsidRPr="00000000" w14:paraId="00000021">
      <w:pPr>
        <w:numPr>
          <w:ilvl w:val="1"/>
          <w:numId w:val="5"/>
        </w:numPr>
        <w:ind w:left="1440" w:hanging="360"/>
        <w:rPr>
          <w:b w:val="1"/>
          <w:sz w:val="24"/>
          <w:szCs w:val="24"/>
        </w:rPr>
      </w:pPr>
      <w:r w:rsidDel="00000000" w:rsidR="00000000" w:rsidRPr="00000000">
        <w:rPr>
          <w:b w:val="1"/>
          <w:sz w:val="24"/>
          <w:szCs w:val="24"/>
          <w:rtl w:val="0"/>
        </w:rPr>
        <w:t xml:space="preserve">Définir les méthodes de collecte.</w:t>
      </w:r>
    </w:p>
    <w:p w:rsidR="00000000" w:rsidDel="00000000" w:rsidP="00000000" w:rsidRDefault="00000000" w:rsidRPr="00000000" w14:paraId="00000022">
      <w:pPr>
        <w:numPr>
          <w:ilvl w:val="0"/>
          <w:numId w:val="5"/>
        </w:numPr>
        <w:ind w:left="720" w:hanging="360"/>
        <w:rPr>
          <w:b w:val="1"/>
          <w:sz w:val="24"/>
          <w:szCs w:val="24"/>
        </w:rPr>
      </w:pPr>
      <w:r w:rsidDel="00000000" w:rsidR="00000000" w:rsidRPr="00000000">
        <w:rPr>
          <w:b w:val="1"/>
          <w:sz w:val="24"/>
          <w:szCs w:val="24"/>
          <w:rtl w:val="0"/>
        </w:rPr>
        <w:t xml:space="preserve">En Cours :</w:t>
      </w:r>
    </w:p>
    <w:p w:rsidR="00000000" w:rsidDel="00000000" w:rsidP="00000000" w:rsidRDefault="00000000" w:rsidRPr="00000000" w14:paraId="00000023">
      <w:pPr>
        <w:numPr>
          <w:ilvl w:val="1"/>
          <w:numId w:val="5"/>
        </w:numPr>
        <w:ind w:left="1440" w:hanging="360"/>
        <w:rPr>
          <w:b w:val="1"/>
          <w:sz w:val="24"/>
          <w:szCs w:val="24"/>
        </w:rPr>
      </w:pPr>
      <w:r w:rsidDel="00000000" w:rsidR="00000000" w:rsidRPr="00000000">
        <w:rPr>
          <w:b w:val="1"/>
          <w:sz w:val="24"/>
          <w:szCs w:val="24"/>
          <w:rtl w:val="0"/>
        </w:rPr>
        <w:t xml:space="preserve">Mise en place des systèmes de collecte.</w:t>
      </w:r>
    </w:p>
    <w:p w:rsidR="00000000" w:rsidDel="00000000" w:rsidP="00000000" w:rsidRDefault="00000000" w:rsidRPr="00000000" w14:paraId="00000024">
      <w:pPr>
        <w:numPr>
          <w:ilvl w:val="1"/>
          <w:numId w:val="5"/>
        </w:numPr>
        <w:ind w:left="1440" w:hanging="360"/>
        <w:rPr>
          <w:b w:val="1"/>
          <w:sz w:val="24"/>
          <w:szCs w:val="24"/>
        </w:rPr>
      </w:pPr>
      <w:r w:rsidDel="00000000" w:rsidR="00000000" w:rsidRPr="00000000">
        <w:rPr>
          <w:b w:val="1"/>
          <w:sz w:val="24"/>
          <w:szCs w:val="24"/>
          <w:rtl w:val="0"/>
        </w:rPr>
        <w:t xml:space="preserve">Tests initiaux de récupération des données.</w:t>
      </w:r>
    </w:p>
    <w:p w:rsidR="00000000" w:rsidDel="00000000" w:rsidP="00000000" w:rsidRDefault="00000000" w:rsidRPr="00000000" w14:paraId="00000025">
      <w:pPr>
        <w:numPr>
          <w:ilvl w:val="0"/>
          <w:numId w:val="5"/>
        </w:numPr>
        <w:ind w:left="720" w:hanging="360"/>
        <w:rPr>
          <w:b w:val="1"/>
          <w:sz w:val="24"/>
          <w:szCs w:val="24"/>
        </w:rPr>
      </w:pPr>
      <w:r w:rsidDel="00000000" w:rsidR="00000000" w:rsidRPr="00000000">
        <w:rPr>
          <w:b w:val="1"/>
          <w:sz w:val="24"/>
          <w:szCs w:val="24"/>
          <w:rtl w:val="0"/>
        </w:rPr>
        <w:t xml:space="preserve">Terminé :</w:t>
      </w:r>
    </w:p>
    <w:p w:rsidR="00000000" w:rsidDel="00000000" w:rsidP="00000000" w:rsidRDefault="00000000" w:rsidRPr="00000000" w14:paraId="00000026">
      <w:pPr>
        <w:numPr>
          <w:ilvl w:val="1"/>
          <w:numId w:val="5"/>
        </w:numPr>
        <w:ind w:left="1440" w:hanging="360"/>
        <w:rPr>
          <w:b w:val="1"/>
          <w:sz w:val="24"/>
          <w:szCs w:val="24"/>
        </w:rPr>
      </w:pPr>
      <w:r w:rsidDel="00000000" w:rsidR="00000000" w:rsidRPr="00000000">
        <w:rPr>
          <w:b w:val="1"/>
          <w:sz w:val="24"/>
          <w:szCs w:val="24"/>
          <w:rtl w:val="0"/>
        </w:rPr>
        <w:t xml:space="preserve">Validation des sources et méthodes de collecte.</w:t>
      </w:r>
    </w:p>
    <w:p w:rsidR="00000000" w:rsidDel="00000000" w:rsidP="00000000" w:rsidRDefault="00000000" w:rsidRPr="00000000" w14:paraId="00000027">
      <w:pPr>
        <w:numPr>
          <w:ilvl w:val="1"/>
          <w:numId w:val="5"/>
        </w:numPr>
        <w:ind w:left="1440" w:hanging="360"/>
        <w:rPr>
          <w:b w:val="1"/>
          <w:sz w:val="24"/>
          <w:szCs w:val="24"/>
        </w:rPr>
      </w:pPr>
      <w:r w:rsidDel="00000000" w:rsidR="00000000" w:rsidRPr="00000000">
        <w:rPr>
          <w:b w:val="1"/>
          <w:sz w:val="24"/>
          <w:szCs w:val="24"/>
          <w:rtl w:val="0"/>
        </w:rPr>
        <w:t xml:space="preserve">Documentation sur la récupération des données.</w:t>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Kanban 2: Benchmark et Analyse</w:t>
      </w:r>
    </w:p>
    <w:p w:rsidR="00000000" w:rsidDel="00000000" w:rsidP="00000000" w:rsidRDefault="00000000" w:rsidRPr="00000000" w14:paraId="00000029">
      <w:pPr>
        <w:numPr>
          <w:ilvl w:val="0"/>
          <w:numId w:val="3"/>
        </w:numPr>
        <w:ind w:left="720" w:hanging="360"/>
        <w:rPr>
          <w:b w:val="1"/>
          <w:sz w:val="24"/>
          <w:szCs w:val="24"/>
        </w:rPr>
      </w:pPr>
      <w:r w:rsidDel="00000000" w:rsidR="00000000" w:rsidRPr="00000000">
        <w:rPr>
          <w:b w:val="1"/>
          <w:sz w:val="24"/>
          <w:szCs w:val="24"/>
          <w:rtl w:val="0"/>
        </w:rPr>
        <w:t xml:space="preserve">À Faire :</w:t>
      </w:r>
    </w:p>
    <w:p w:rsidR="00000000" w:rsidDel="00000000" w:rsidP="00000000" w:rsidRDefault="00000000" w:rsidRPr="00000000" w14:paraId="0000002A">
      <w:pPr>
        <w:numPr>
          <w:ilvl w:val="1"/>
          <w:numId w:val="3"/>
        </w:numPr>
        <w:ind w:left="1440" w:hanging="360"/>
        <w:rPr>
          <w:b w:val="1"/>
          <w:sz w:val="24"/>
          <w:szCs w:val="24"/>
        </w:rPr>
      </w:pPr>
      <w:r w:rsidDel="00000000" w:rsidR="00000000" w:rsidRPr="00000000">
        <w:rPr>
          <w:b w:val="1"/>
          <w:sz w:val="24"/>
          <w:szCs w:val="24"/>
          <w:rtl w:val="0"/>
        </w:rPr>
        <w:t xml:space="preserve">Préparer les critères de benchmark.</w:t>
      </w:r>
    </w:p>
    <w:p w:rsidR="00000000" w:rsidDel="00000000" w:rsidP="00000000" w:rsidRDefault="00000000" w:rsidRPr="00000000" w14:paraId="0000002B">
      <w:pPr>
        <w:numPr>
          <w:ilvl w:val="1"/>
          <w:numId w:val="3"/>
        </w:numPr>
        <w:ind w:left="1440" w:hanging="360"/>
        <w:rPr>
          <w:b w:val="1"/>
          <w:sz w:val="24"/>
          <w:szCs w:val="24"/>
        </w:rPr>
      </w:pPr>
      <w:r w:rsidDel="00000000" w:rsidR="00000000" w:rsidRPr="00000000">
        <w:rPr>
          <w:b w:val="1"/>
          <w:sz w:val="24"/>
          <w:szCs w:val="24"/>
          <w:rtl w:val="0"/>
        </w:rPr>
        <w:t xml:space="preserve">Sélectionner les outils à évaluer.</w:t>
      </w:r>
    </w:p>
    <w:p w:rsidR="00000000" w:rsidDel="00000000" w:rsidP="00000000" w:rsidRDefault="00000000" w:rsidRPr="00000000" w14:paraId="0000002C">
      <w:pPr>
        <w:numPr>
          <w:ilvl w:val="0"/>
          <w:numId w:val="3"/>
        </w:numPr>
        <w:ind w:left="720" w:hanging="360"/>
        <w:rPr>
          <w:b w:val="1"/>
          <w:sz w:val="24"/>
          <w:szCs w:val="24"/>
        </w:rPr>
      </w:pPr>
      <w:r w:rsidDel="00000000" w:rsidR="00000000" w:rsidRPr="00000000">
        <w:rPr>
          <w:b w:val="1"/>
          <w:sz w:val="24"/>
          <w:szCs w:val="24"/>
          <w:rtl w:val="0"/>
        </w:rPr>
        <w:t xml:space="preserve">En Cours :</w:t>
      </w:r>
    </w:p>
    <w:p w:rsidR="00000000" w:rsidDel="00000000" w:rsidP="00000000" w:rsidRDefault="00000000" w:rsidRPr="00000000" w14:paraId="0000002D">
      <w:pPr>
        <w:numPr>
          <w:ilvl w:val="1"/>
          <w:numId w:val="3"/>
        </w:numPr>
        <w:ind w:left="1440" w:hanging="360"/>
        <w:rPr>
          <w:b w:val="1"/>
          <w:sz w:val="24"/>
          <w:szCs w:val="24"/>
        </w:rPr>
      </w:pPr>
      <w:r w:rsidDel="00000000" w:rsidR="00000000" w:rsidRPr="00000000">
        <w:rPr>
          <w:b w:val="1"/>
          <w:sz w:val="24"/>
          <w:szCs w:val="24"/>
          <w:rtl w:val="0"/>
        </w:rPr>
        <w:t xml:space="preserve">Exécution des benchmarks.</w:t>
      </w:r>
    </w:p>
    <w:p w:rsidR="00000000" w:rsidDel="00000000" w:rsidP="00000000" w:rsidRDefault="00000000" w:rsidRPr="00000000" w14:paraId="0000002E">
      <w:pPr>
        <w:numPr>
          <w:ilvl w:val="1"/>
          <w:numId w:val="3"/>
        </w:numPr>
        <w:ind w:left="1440" w:hanging="360"/>
        <w:rPr>
          <w:b w:val="1"/>
          <w:sz w:val="24"/>
          <w:szCs w:val="24"/>
        </w:rPr>
      </w:pPr>
      <w:r w:rsidDel="00000000" w:rsidR="00000000" w:rsidRPr="00000000">
        <w:rPr>
          <w:b w:val="1"/>
          <w:sz w:val="24"/>
          <w:szCs w:val="24"/>
          <w:rtl w:val="0"/>
        </w:rPr>
        <w:t xml:space="preserve">Analyse de la compatibilité avec OVH.</w:t>
      </w:r>
    </w:p>
    <w:p w:rsidR="00000000" w:rsidDel="00000000" w:rsidP="00000000" w:rsidRDefault="00000000" w:rsidRPr="00000000" w14:paraId="0000002F">
      <w:pPr>
        <w:numPr>
          <w:ilvl w:val="1"/>
          <w:numId w:val="3"/>
        </w:numPr>
        <w:ind w:left="1440" w:hanging="360"/>
        <w:rPr>
          <w:b w:val="1"/>
          <w:sz w:val="24"/>
          <w:szCs w:val="24"/>
        </w:rPr>
      </w:pPr>
      <w:r w:rsidDel="00000000" w:rsidR="00000000" w:rsidRPr="00000000">
        <w:rPr>
          <w:b w:val="1"/>
          <w:sz w:val="24"/>
          <w:szCs w:val="24"/>
          <w:rtl w:val="0"/>
        </w:rPr>
        <w:t xml:space="preserve">Exploration des options d'API.</w:t>
      </w:r>
    </w:p>
    <w:p w:rsidR="00000000" w:rsidDel="00000000" w:rsidP="00000000" w:rsidRDefault="00000000" w:rsidRPr="00000000" w14:paraId="00000030">
      <w:pPr>
        <w:numPr>
          <w:ilvl w:val="0"/>
          <w:numId w:val="3"/>
        </w:numPr>
        <w:ind w:left="720" w:hanging="360"/>
        <w:rPr>
          <w:b w:val="1"/>
          <w:sz w:val="24"/>
          <w:szCs w:val="24"/>
        </w:rPr>
      </w:pPr>
      <w:r w:rsidDel="00000000" w:rsidR="00000000" w:rsidRPr="00000000">
        <w:rPr>
          <w:b w:val="1"/>
          <w:sz w:val="24"/>
          <w:szCs w:val="24"/>
          <w:rtl w:val="0"/>
        </w:rPr>
        <w:t xml:space="preserve">Terminé :</w:t>
      </w:r>
    </w:p>
    <w:p w:rsidR="00000000" w:rsidDel="00000000" w:rsidP="00000000" w:rsidRDefault="00000000" w:rsidRPr="00000000" w14:paraId="00000031">
      <w:pPr>
        <w:numPr>
          <w:ilvl w:val="1"/>
          <w:numId w:val="3"/>
        </w:numPr>
        <w:ind w:left="1440" w:hanging="360"/>
        <w:rPr>
          <w:b w:val="1"/>
          <w:sz w:val="24"/>
          <w:szCs w:val="24"/>
        </w:rPr>
      </w:pPr>
      <w:r w:rsidDel="00000000" w:rsidR="00000000" w:rsidRPr="00000000">
        <w:rPr>
          <w:b w:val="1"/>
          <w:sz w:val="24"/>
          <w:szCs w:val="24"/>
          <w:rtl w:val="0"/>
        </w:rPr>
        <w:t xml:space="preserve">Choix de la solution optimale.</w:t>
      </w:r>
    </w:p>
    <w:p w:rsidR="00000000" w:rsidDel="00000000" w:rsidP="00000000" w:rsidRDefault="00000000" w:rsidRPr="00000000" w14:paraId="00000032">
      <w:pPr>
        <w:numPr>
          <w:ilvl w:val="1"/>
          <w:numId w:val="3"/>
        </w:numPr>
        <w:ind w:left="1440" w:hanging="360"/>
        <w:rPr>
          <w:b w:val="1"/>
          <w:sz w:val="24"/>
          <w:szCs w:val="24"/>
        </w:rPr>
      </w:pPr>
      <w:r w:rsidDel="00000000" w:rsidR="00000000" w:rsidRPr="00000000">
        <w:rPr>
          <w:b w:val="1"/>
          <w:sz w:val="24"/>
          <w:szCs w:val="24"/>
          <w:rtl w:val="0"/>
        </w:rPr>
        <w:t xml:space="preserve">Documentation des résultats d'analyse.</w:t>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Ces documents serviront de guide pour structurer le projet et suivre les progrès de chaque étape. Il est important de réviser régulièrement ces plans pour s'assurer qu'ils restent alignés avec les objectifs et les contraintes du projet.</w:t>
      </w:r>
    </w:p>
    <w:p w:rsidR="00000000" w:rsidDel="00000000" w:rsidP="00000000" w:rsidRDefault="00000000" w:rsidRPr="00000000" w14:paraId="00000034">
      <w:pPr>
        <w:rPr>
          <w:b w:val="1"/>
          <w:sz w:val="24"/>
          <w:szCs w:val="24"/>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VvN/WLYtraGLoF9Gtdr/scf9CQ==">CgMxLjA4AHIhMTVWVk12TlpQZ3A2OUhGd1lqLTJqZF8tN29kcHVGMGti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