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F619D" w:rsidR="00BC71DE" w:rsidRPr="00F373C4" w:rsidRDefault="00BC71DE" w:rsidP="00BC71DE">
      <w:pPr>
        <w:pStyle w:val="Rubrik"/>
        <w:rPr>
          <w:lang w:val="en-GB"/>
        </w:rPr>
      </w:pPr>
      <w:bookmarkStart w:id="0" w:name="_Toc372805813"/>
      <w:r w:rsidRPr="00F373C4">
        <w:rPr>
          <w:lang w:val="en-GB"/>
        </w:rPr>
        <w:t xml:space="preserve">Integration </w:t>
      </w:r>
    </w:p>
    <w:p w14:paraId="0F91415B" w:rsidR="00BC71DE" w:rsidRPr="00F373C4" w:rsidRDefault="00BC71DE" w:rsidP="00BC71DE">
      <w:pPr>
        <w:pStyle w:val="Underrubrik"/>
        <w:rPr>
          <w:lang w:val="en-GB"/>
        </w:rPr>
      </w:pPr>
      <w:r w:rsidRPr="00F373C4">
        <w:rPr>
          <w:lang w:val="en-GB"/>
        </w:rPr>
        <w:t>3rd part systems</w:t>
      </w:r>
    </w:p>
    <w:p w14:paraId="6CFE4BAA" w:rsidR="00BC71DE" w:rsidRPr="00F373C4" w:rsidRDefault="00BC71DE" w:rsidP="00BC71DE">
      <w:pPr>
        <w:rPr>
          <w:lang w:eastAsia="sv-SE"/>
        </w:rPr>
      </w:pPr>
    </w:p>
    <w:p w14:paraId="3E4D0C5C" w:rsidR="00BC71DE" w:rsidRPr="00F373C4" w:rsidRDefault="00BC71DE" w:rsidP="00BC71DE">
      <w:pPr>
        <w:rPr>
          <w:lang w:eastAsia="sv-SE"/>
        </w:rPr>
      </w:pPr>
    </w:p>
    <w:p w14:paraId="57EC41AD" w:rsidR="00BC71DE" w:rsidRPr="00F373C4" w:rsidRDefault="00BC71DE" w:rsidP="00BF500C">
      <w:pPr>
        <w:pStyle w:val="Rubrik1"/>
        <w:rPr>
          <w:lang w:val="en-GB"/>
        </w:rPr>
      </w:pPr>
      <w:r w:rsidRPr="00F373C4">
        <w:rPr>
          <w:lang w:val="en-GB"/>
        </w:rPr>
        <w:t>introduction</w:t>
      </w:r>
    </w:p>
    <w:p w14:paraId="702B2C3F" w:rsidR="00BC71DE" w:rsidRPr="00F373C4" w:rsidRDefault="00BC71DE" w:rsidP="00BC71DE">
      <w:r w:rsidRPr="00F373C4">
        <w:t>Sensation provides interfaces for 3</w:t>
      </w:r>
      <w:r w:rsidRPr="00F373C4">
        <w:rPr>
          <w:vertAlign w:val="superscript"/>
        </w:rPr>
        <w:t>rd</w:t>
      </w:r>
      <w:r w:rsidRPr="00F373C4">
        <w:t xml:space="preserve"> part system to receive events, query Meta data, read historical measurement data and subscribe to a feed. This document describes how to integrate to these interfaces.</w:t>
      </w:r>
    </w:p>
    <w:p w14:paraId="5F210D27" w:rsidR="00BC71DE" w:rsidRPr="00F373C4" w:rsidRDefault="00BC71DE" w:rsidP="00BC71DE"/>
    <w:p w14:paraId="3DF6A0D3" w:rsidR="002049D2" w:rsidRPr="00F373C4" w:rsidRDefault="002049D2">
      <w:pPr>
        <w:rPr>
          <w:rFonts w:ascii="Arial Narrow" w:hAnsi="Arial Narrow"/>
          <w:b/>
          <w:caps/>
          <w:sz w:val="52"/>
          <w:szCs w:val="52"/>
        </w:rPr>
      </w:pPr>
      <w:r w:rsidRPr="00F373C4">
        <w:br w:type="page"/>
      </w:r>
    </w:p>
    <w:p w14:paraId="6806CFEA" w:rsidR="00BC71DE" w:rsidRPr="00F373C4" w:rsidRDefault="00046965" w:rsidP="00BF500C">
      <w:pPr>
        <w:pStyle w:val="Rubrik1"/>
        <w:rPr>
          <w:lang w:val="en-GB"/>
        </w:rPr>
      </w:pPr>
      <w:r w:rsidRPr="00F373C4">
        <w:rPr>
          <w:lang w:val="en-GB"/>
        </w:rPr>
        <w:lastRenderedPageBreak/>
        <w:t>Registration of a 3</w:t>
      </w:r>
      <w:r w:rsidRPr="00F373C4">
        <w:rPr>
          <w:vertAlign w:val="superscript"/>
          <w:lang w:val="en-GB"/>
        </w:rPr>
        <w:t>rd</w:t>
      </w:r>
      <w:r w:rsidRPr="00F373C4">
        <w:rPr>
          <w:lang w:val="en-GB"/>
        </w:rPr>
        <w:t xml:space="preserve"> party system</w:t>
      </w:r>
    </w:p>
    <w:p w14:paraId="35B51844" w:rsidR="00046965" w:rsidRPr="00F373C4" w:rsidRDefault="00BC71DE" w:rsidP="00BC71DE">
      <w:r w:rsidRPr="00F373C4">
        <w:t>For a 3</w:t>
      </w:r>
      <w:r w:rsidRPr="00F373C4">
        <w:rPr>
          <w:vertAlign w:val="superscript"/>
        </w:rPr>
        <w:t>rd</w:t>
      </w:r>
      <w:r w:rsidRPr="00F373C4">
        <w:t xml:space="preserve"> party system to rec</w:t>
      </w:r>
      <w:r w:rsidR="00046965" w:rsidRPr="00F373C4">
        <w:t>eive events it needs be registered in Sensation. At the time of registration, two endpoints are create</w:t>
      </w:r>
      <w:r w:rsidR="00CB3BC8" w:rsidRPr="00F373C4">
        <w:t>d</w:t>
      </w:r>
      <w:r w:rsidR="00046965" w:rsidRPr="00F373C4">
        <w:t>.</w:t>
      </w:r>
    </w:p>
    <w:p w14:paraId="69AFBB9C" w:rsidR="00046965" w:rsidRPr="00F373C4" w:rsidRDefault="00046965" w:rsidP="00046965">
      <w:pPr>
        <w:pStyle w:val="Liststycke"/>
        <w:numPr>
          <w:ilvl w:val="0"/>
          <w:numId w:val="28"/>
        </w:numPr>
      </w:pPr>
      <w:r w:rsidRPr="00F373C4">
        <w:t>Inbox, this is where the events are published.</w:t>
      </w:r>
    </w:p>
    <w:p w14:paraId="1AF38FD9" w:rsidR="00046965" w:rsidRPr="00F373C4" w:rsidRDefault="00046965" w:rsidP="00046965">
      <w:pPr>
        <w:pStyle w:val="Liststycke"/>
        <w:numPr>
          <w:ilvl w:val="0"/>
          <w:numId w:val="28"/>
        </w:numPr>
      </w:pPr>
      <w:r w:rsidRPr="00F373C4">
        <w:t>Outbox, this is where the 3</w:t>
      </w:r>
      <w:r w:rsidRPr="00F373C4">
        <w:rPr>
          <w:vertAlign w:val="superscript"/>
        </w:rPr>
        <w:t>rd</w:t>
      </w:r>
      <w:r w:rsidRPr="00F373C4">
        <w:t xml:space="preserve"> party system sends acknowledgements to reset / deactivate an active event.</w:t>
      </w:r>
    </w:p>
    <w:p w14:paraId="024655FB" w:rsidR="00046965" w:rsidRPr="00F373C4" w:rsidRDefault="00046965" w:rsidP="00046965">
      <w:r w:rsidRPr="00F373C4">
        <w:t>To access these endpoints the 3</w:t>
      </w:r>
      <w:r w:rsidRPr="00F373C4">
        <w:rPr>
          <w:vertAlign w:val="superscript"/>
        </w:rPr>
        <w:t>rd</w:t>
      </w:r>
      <w:r w:rsidRPr="00F373C4">
        <w:t xml:space="preserve"> party system needs to use an integration ticket. The integration ticket contains information about endpoint addresses and authentication.</w:t>
      </w:r>
    </w:p>
    <w:p w14:paraId="134B2403" w:rsidR="00046965" w:rsidRPr="00F373C4" w:rsidRDefault="00046965" w:rsidP="00046965"/>
    <w:p w14:paraId="2596E1CA" w:rsidR="00AB2427" w:rsidRPr="00F373C4" w:rsidRDefault="00AB2427">
      <w:pPr>
        <w:rPr>
          <w:rFonts w:ascii="Arial Narrow" w:hAnsi="Arial Narrow"/>
          <w:b/>
          <w:caps/>
          <w:sz w:val="52"/>
          <w:szCs w:val="52"/>
        </w:rPr>
      </w:pPr>
      <w:r w:rsidRPr="00F373C4">
        <w:br w:type="page"/>
      </w:r>
    </w:p>
    <w:p w14:paraId="6624C409" w:rsidR="00046965" w:rsidRPr="00F373C4" w:rsidRDefault="00CB3BC8" w:rsidP="00046965">
      <w:pPr>
        <w:pStyle w:val="Rubrik1"/>
        <w:rPr>
          <w:lang w:val="en-GB"/>
        </w:rPr>
      </w:pPr>
      <w:r w:rsidRPr="00F373C4">
        <w:rPr>
          <w:lang w:val="en-GB"/>
        </w:rPr>
        <w:lastRenderedPageBreak/>
        <w:t>simple integration example</w:t>
      </w:r>
    </w:p>
    <w:p w14:paraId="3CF8D5AD" w:rsidR="00A732A1" w:rsidRPr="00F373C4" w:rsidRDefault="007B07A2" w:rsidP="00D36C6F">
      <w:pPr>
        <w:pStyle w:val="Rubrik2"/>
        <w:rPr>
          <w:lang w:val="en-GB"/>
        </w:rPr>
      </w:pPr>
      <w:r>
        <w:rPr>
          <w:lang w:val="en-GB"/>
        </w:rPr>
        <w:t>overview</w:t>
      </w:r>
    </w:p>
    <w:p w14:paraId="68621CCC" w:rsidR="00CB3BC8" w:rsidRPr="00F373C4" w:rsidRDefault="00CB3BC8" w:rsidP="00046965">
      <w:r w:rsidRPr="00F373C4">
        <w:t>To integration a 3</w:t>
      </w:r>
      <w:r w:rsidRPr="00F373C4">
        <w:rPr>
          <w:vertAlign w:val="superscript"/>
        </w:rPr>
        <w:t>rd</w:t>
      </w:r>
      <w:r w:rsidRPr="00F373C4">
        <w:t xml:space="preserve"> party system using .Net framework start by downloading the </w:t>
      </w:r>
      <w:proofErr w:type="spellStart"/>
      <w:r w:rsidRPr="00F373C4">
        <w:t>NuGet</w:t>
      </w:r>
      <w:proofErr w:type="spellEnd"/>
      <w:r w:rsidRPr="00F373C4">
        <w:t xml:space="preserve"> package Sensation Event SDK.</w:t>
      </w:r>
    </w:p>
    <w:p w14:paraId="4EDE5981" w:rsidR="00CB3BC8" w:rsidRPr="00F373C4" w:rsidRDefault="00CB3BC8" w:rsidP="00046965">
      <w:r w:rsidRPr="00F373C4">
        <w:rPr>
          <w:noProof/>
          <w:lang w:val="sv-SE" w:eastAsia="sv-SE"/>
        </w:rPr>
        <w:drawing>
          <wp:inline distT="0" distB="0" distL="0" distR="0" wp14:anchorId="69304787" wp14:editId="7C35021F">
            <wp:extent cx="55245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8955" w:rsidR="00CB3BC8" w:rsidRPr="00F373C4" w:rsidRDefault="00CB3BC8" w:rsidP="00046965">
      <w:r w:rsidRPr="00F373C4">
        <w:t>In your application declare the following using statement</w:t>
      </w:r>
    </w:p>
    <w:p w14:paraId="77FEFE75" w:rsidR="00CB3BC8" w:rsidRPr="00F373C4" w:rsidRDefault="00CB3BC8" w:rsidP="000D7274">
      <w:pPr>
        <w:pStyle w:val="CodeBlock"/>
      </w:pPr>
      <w:proofErr w:type="gramStart"/>
      <w:r w:rsidRPr="00F373C4">
        <w:t>using</w:t>
      </w:r>
      <w:proofErr w:type="gramEnd"/>
      <w:r w:rsidRPr="00F373C4">
        <w:t xml:space="preserve"> </w:t>
      </w:r>
      <w:proofErr w:type="spellStart"/>
      <w:r w:rsidRPr="00F373C4">
        <w:t>Sigma.Sensation.Event.SDK</w:t>
      </w:r>
      <w:proofErr w:type="spellEnd"/>
      <w:r w:rsidRPr="00F373C4">
        <w:t>;</w:t>
      </w:r>
    </w:p>
    <w:p w14:paraId="7BE69396" w:rsidR="000D7274" w:rsidRPr="00F373C4" w:rsidRDefault="000D7274" w:rsidP="00046965">
      <w:r w:rsidRPr="00F373C4">
        <w:t xml:space="preserve">Using the </w:t>
      </w:r>
      <w:proofErr w:type="spellStart"/>
      <w:r w:rsidRPr="00F373C4">
        <w:t>json</w:t>
      </w:r>
      <w:proofErr w:type="spellEnd"/>
      <w:r w:rsidRPr="00F373C4">
        <w:t xml:space="preserve"> formatted integration ticket you have extracted from the Event Consumer in Sensation create an instance by parsing this </w:t>
      </w:r>
      <w:proofErr w:type="spellStart"/>
      <w:r w:rsidRPr="00F373C4">
        <w:t>json</w:t>
      </w:r>
      <w:proofErr w:type="spellEnd"/>
    </w:p>
    <w:p w14:paraId="1423B199" w:rsidR="000D7274" w:rsidRPr="00F373C4" w:rsidRDefault="000D7274" w:rsidP="000D7274">
      <w:pPr>
        <w:pStyle w:val="CodeBlock"/>
      </w:pPr>
      <w:proofErr w:type="spellStart"/>
      <w:proofErr w:type="gramStart"/>
      <w:r w:rsidRPr="00F373C4">
        <w:t>IntegrationTicket.CreateFromJsonTicket</w:t>
      </w:r>
      <w:proofErr w:type="spellEnd"/>
      <w:r w:rsidRPr="00F373C4">
        <w:t>(</w:t>
      </w:r>
      <w:proofErr w:type="spellStart"/>
      <w:proofErr w:type="gramEnd"/>
      <w:r w:rsidRPr="00F373C4">
        <w:t>myIntegrationTicket</w:t>
      </w:r>
      <w:proofErr w:type="spellEnd"/>
      <w:r w:rsidRPr="00F373C4">
        <w:t>);</w:t>
      </w:r>
    </w:p>
    <w:p w14:paraId="6B11302A" w:rsidR="000D7274" w:rsidRPr="00F373C4" w:rsidRDefault="000D7274" w:rsidP="000D7274"/>
    <w:p w14:paraId="097D020E" w:rsidR="000D7274" w:rsidRPr="00F373C4" w:rsidRDefault="000D7274" w:rsidP="000D7274">
      <w:r w:rsidRPr="00F373C4">
        <w:t xml:space="preserve">If the ticket isn’t validated or parsed correctly an </w:t>
      </w:r>
      <w:proofErr w:type="spellStart"/>
      <w:r w:rsidRPr="00F373C4">
        <w:t>IntegrationTicketException</w:t>
      </w:r>
      <w:proofErr w:type="spellEnd"/>
      <w:r w:rsidRPr="00F373C4">
        <w:t xml:space="preserve"> will be thrown.</w:t>
      </w:r>
    </w:p>
    <w:p w14:paraId="22E2FF40" w:rsidR="000D7274" w:rsidRPr="00F373C4" w:rsidRDefault="000D7274" w:rsidP="000D7274">
      <w:pPr>
        <w:pStyle w:val="CodeBlock"/>
      </w:pPr>
      <w:proofErr w:type="spellStart"/>
      <w:r w:rsidRPr="00F373C4">
        <w:t>IntegrationTicket</w:t>
      </w:r>
      <w:proofErr w:type="spellEnd"/>
      <w:r w:rsidRPr="00F373C4">
        <w:t xml:space="preserve"> ticket;</w:t>
      </w:r>
    </w:p>
    <w:p w14:paraId="1C5633B5" w:rsidR="000D7274" w:rsidRPr="00F373C4" w:rsidRDefault="000D7274" w:rsidP="000D7274">
      <w:pPr>
        <w:pStyle w:val="CodeBlock"/>
      </w:pPr>
      <w:proofErr w:type="gramStart"/>
      <w:r w:rsidRPr="00F373C4">
        <w:t>try</w:t>
      </w:r>
      <w:proofErr w:type="gramEnd"/>
    </w:p>
    <w:p w14:paraId="7965EFF5" w:rsidR="000D7274" w:rsidRPr="00F373C4" w:rsidRDefault="000D7274" w:rsidP="000D7274">
      <w:pPr>
        <w:pStyle w:val="CodeBlock"/>
      </w:pPr>
      <w:r w:rsidRPr="00F373C4">
        <w:t>{</w:t>
      </w:r>
    </w:p>
    <w:p w14:paraId="78E76D11" w:rsidR="000D7274" w:rsidRPr="00F373C4" w:rsidRDefault="000D7274" w:rsidP="000D7274">
      <w:pPr>
        <w:pStyle w:val="CodeBlock"/>
      </w:pPr>
      <w:r w:rsidRPr="00F373C4">
        <w:t xml:space="preserve">  </w:t>
      </w:r>
      <w:proofErr w:type="gramStart"/>
      <w:r w:rsidRPr="00F373C4">
        <w:t>ticket</w:t>
      </w:r>
      <w:proofErr w:type="gramEnd"/>
      <w:r w:rsidRPr="00F373C4">
        <w:t xml:space="preserve"> = </w:t>
      </w:r>
      <w:proofErr w:type="spellStart"/>
      <w:r w:rsidRPr="00F373C4">
        <w:t>IntegrationTicket.CreateFromJsonTicket</w:t>
      </w:r>
      <w:proofErr w:type="spellEnd"/>
      <w:r w:rsidRPr="00F373C4">
        <w:t>(</w:t>
      </w:r>
      <w:proofErr w:type="spellStart"/>
      <w:r w:rsidRPr="00F373C4">
        <w:t>myIntegrationTicket</w:t>
      </w:r>
      <w:proofErr w:type="spellEnd"/>
      <w:r w:rsidRPr="00F373C4">
        <w:t>);</w:t>
      </w:r>
    </w:p>
    <w:p w14:paraId="0A30C08D" w:rsidR="000D7274" w:rsidRPr="00F373C4" w:rsidRDefault="000D7274" w:rsidP="000D7274">
      <w:pPr>
        <w:pStyle w:val="CodeBlock"/>
      </w:pPr>
      <w:r w:rsidRPr="00F373C4">
        <w:t>}</w:t>
      </w:r>
    </w:p>
    <w:p w14:paraId="38A94276" w:rsidR="000D7274" w:rsidRPr="00F373C4" w:rsidRDefault="000D7274" w:rsidP="000D7274">
      <w:pPr>
        <w:pStyle w:val="CodeBlock"/>
      </w:pPr>
      <w:proofErr w:type="gramStart"/>
      <w:r w:rsidRPr="00F373C4">
        <w:t>catch</w:t>
      </w:r>
      <w:proofErr w:type="gramEnd"/>
      <w:r w:rsidRPr="00F373C4">
        <w:t xml:space="preserve"> (</w:t>
      </w:r>
      <w:proofErr w:type="spellStart"/>
      <w:r w:rsidRPr="00F373C4">
        <w:t>IntegrationTicketException</w:t>
      </w:r>
      <w:proofErr w:type="spellEnd"/>
      <w:r w:rsidRPr="00F373C4">
        <w:t xml:space="preserve"> </w:t>
      </w:r>
      <w:proofErr w:type="spellStart"/>
      <w:r w:rsidRPr="00F373C4">
        <w:t>ticketException</w:t>
      </w:r>
      <w:proofErr w:type="spellEnd"/>
      <w:r w:rsidRPr="00F373C4">
        <w:t>)</w:t>
      </w:r>
    </w:p>
    <w:p w14:paraId="14319296" w:rsidR="000D7274" w:rsidRPr="00F373C4" w:rsidRDefault="000D7274" w:rsidP="000D7274">
      <w:pPr>
        <w:pStyle w:val="CodeBlock"/>
      </w:pPr>
      <w:r w:rsidRPr="00F373C4">
        <w:t>{</w:t>
      </w:r>
    </w:p>
    <w:p w14:paraId="0DEA8E0E" w:rsidR="000D7274" w:rsidRPr="00F373C4" w:rsidRDefault="0064200A" w:rsidP="000D7274">
      <w:pPr>
        <w:pStyle w:val="CodeBlock"/>
      </w:pPr>
      <w:r w:rsidRPr="00F373C4">
        <w:t xml:space="preserve">  </w:t>
      </w:r>
      <w:r w:rsidR="000D7274" w:rsidRPr="00F373C4">
        <w:t>// Handle invalid ticket</w:t>
      </w:r>
    </w:p>
    <w:p w14:paraId="421DDA60" w:rsidR="000D7274" w:rsidRPr="00F373C4" w:rsidRDefault="000D7274" w:rsidP="000D7274">
      <w:pPr>
        <w:pStyle w:val="CodeBlock"/>
      </w:pPr>
      <w:r w:rsidRPr="00F373C4">
        <w:t>}</w:t>
      </w:r>
    </w:p>
    <w:p w14:paraId="1DAFDE75" w:rsidR="000D7274" w:rsidRPr="00F373C4" w:rsidRDefault="000D7274" w:rsidP="00046965"/>
    <w:p w14:paraId="37900490" w:rsidR="00CB3BC8" w:rsidRPr="00F373C4" w:rsidRDefault="0064200A" w:rsidP="00046965">
      <w:r w:rsidRPr="00F373C4">
        <w:t xml:space="preserve">Use the Integration ticket to create your </w:t>
      </w:r>
      <w:proofErr w:type="spellStart"/>
      <w:r w:rsidRPr="00F373C4">
        <w:t>EventManager</w:t>
      </w:r>
      <w:proofErr w:type="spellEnd"/>
      <w:r w:rsidRPr="00F373C4">
        <w:t xml:space="preserve">, assign an </w:t>
      </w:r>
      <w:proofErr w:type="spellStart"/>
      <w:r w:rsidRPr="00F373C4">
        <w:t>EventHandler</w:t>
      </w:r>
      <w:proofErr w:type="spellEnd"/>
      <w:r w:rsidRPr="00F373C4">
        <w:t xml:space="preserve"> for processing events and connect to the inbox for starting to receive events.</w:t>
      </w:r>
    </w:p>
    <w:p w14:paraId="4E5978E4" w:rsidR="0064200A" w:rsidRPr="00F373C4" w:rsidRDefault="0064200A" w:rsidP="0064200A">
      <w:pPr>
        <w:pStyle w:val="CodeBlock"/>
      </w:pPr>
      <w:r w:rsidRPr="00F373C4">
        <w:t>_</w:t>
      </w:r>
      <w:proofErr w:type="spellStart"/>
      <w:r w:rsidRPr="00F373C4">
        <w:t>eventManager</w:t>
      </w:r>
      <w:proofErr w:type="spellEnd"/>
      <w:r w:rsidRPr="00F373C4">
        <w:t xml:space="preserve"> = new </w:t>
      </w:r>
      <w:proofErr w:type="spellStart"/>
      <w:proofErr w:type="gramStart"/>
      <w:r w:rsidRPr="00F373C4">
        <w:t>EventManager</w:t>
      </w:r>
      <w:proofErr w:type="spellEnd"/>
      <w:r w:rsidRPr="00F373C4">
        <w:t>(</w:t>
      </w:r>
      <w:proofErr w:type="gramEnd"/>
      <w:r w:rsidRPr="00F373C4">
        <w:t>ticket);</w:t>
      </w:r>
    </w:p>
    <w:p w14:paraId="674C27B8" w:rsidR="0064200A" w:rsidRPr="00F373C4" w:rsidRDefault="0064200A" w:rsidP="0064200A">
      <w:pPr>
        <w:pStyle w:val="CodeBlock"/>
      </w:pPr>
      <w:r w:rsidRPr="00F373C4">
        <w:t>_</w:t>
      </w:r>
      <w:proofErr w:type="spellStart"/>
      <w:r w:rsidRPr="00F373C4">
        <w:t>eventManager.OnEvent</w:t>
      </w:r>
      <w:proofErr w:type="spellEnd"/>
      <w:r w:rsidRPr="00F373C4">
        <w:t xml:space="preserve"> += </w:t>
      </w:r>
      <w:proofErr w:type="spellStart"/>
      <w:r w:rsidRPr="00F373C4">
        <w:t>HandleEvent</w:t>
      </w:r>
      <w:proofErr w:type="spellEnd"/>
      <w:r w:rsidRPr="00F373C4">
        <w:t>;</w:t>
      </w:r>
    </w:p>
    <w:p w14:paraId="47B3B37E" w:rsidR="0064200A" w:rsidRPr="00F373C4" w:rsidRDefault="0064200A" w:rsidP="0064200A">
      <w:pPr>
        <w:pStyle w:val="CodeBlock"/>
      </w:pPr>
      <w:r w:rsidRPr="00F373C4">
        <w:t>_</w:t>
      </w:r>
      <w:proofErr w:type="spellStart"/>
      <w:proofErr w:type="gramStart"/>
      <w:r w:rsidRPr="00F373C4">
        <w:t>eventManager.ConnectToInbox</w:t>
      </w:r>
      <w:proofErr w:type="spellEnd"/>
      <w:r w:rsidRPr="00F373C4">
        <w:t>(</w:t>
      </w:r>
      <w:proofErr w:type="gramEnd"/>
      <w:r w:rsidRPr="00F373C4">
        <w:t>);</w:t>
      </w:r>
    </w:p>
    <w:p w14:paraId="44048C6C" w:rsidR="00CB3BC8" w:rsidRPr="00F373C4" w:rsidRDefault="00CB3BC8" w:rsidP="00046965"/>
    <w:p w14:paraId="70B993A6" w:rsidR="00CB3BC8" w:rsidRPr="00F373C4" w:rsidRDefault="0064200A" w:rsidP="00046965">
      <w:r w:rsidRPr="00F373C4">
        <w:t xml:space="preserve">Your </w:t>
      </w:r>
      <w:proofErr w:type="spellStart"/>
      <w:r w:rsidRPr="00F373C4">
        <w:t>EventHandler</w:t>
      </w:r>
      <w:proofErr w:type="spellEnd"/>
      <w:r w:rsidRPr="00F373C4">
        <w:t xml:space="preserve"> will be called for every event received from Sensation.</w:t>
      </w:r>
    </w:p>
    <w:p w14:paraId="6DAE4014" w:rsidR="0064200A" w:rsidRPr="00F373C4" w:rsidRDefault="0064200A" w:rsidP="0064200A">
      <w:pPr>
        <w:pStyle w:val="CodeBlock"/>
      </w:pPr>
      <w:proofErr w:type="gramStart"/>
      <w:r w:rsidRPr="00F373C4">
        <w:t>private</w:t>
      </w:r>
      <w:proofErr w:type="gramEnd"/>
      <w:r w:rsidRPr="00F373C4">
        <w:t xml:space="preserve"> void </w:t>
      </w:r>
      <w:proofErr w:type="spellStart"/>
      <w:r w:rsidRPr="00F373C4">
        <w:t>HandleEvent</w:t>
      </w:r>
      <w:proofErr w:type="spellEnd"/>
      <w:r w:rsidRPr="00F373C4">
        <w:t>(</w:t>
      </w:r>
      <w:proofErr w:type="spellStart"/>
      <w:r w:rsidRPr="00F373C4">
        <w:t>EventMessage</w:t>
      </w:r>
      <w:proofErr w:type="spellEnd"/>
      <w:r w:rsidRPr="00F373C4">
        <w:t xml:space="preserve"> </w:t>
      </w:r>
      <w:proofErr w:type="spellStart"/>
      <w:r w:rsidRPr="00F373C4">
        <w:t>eventMessage</w:t>
      </w:r>
      <w:proofErr w:type="spellEnd"/>
      <w:r w:rsidRPr="00F373C4">
        <w:t>)</w:t>
      </w:r>
    </w:p>
    <w:p w14:paraId="0D71DF8D" w:rsidR="0064200A" w:rsidRPr="00F373C4" w:rsidRDefault="0064200A" w:rsidP="0064200A">
      <w:pPr>
        <w:pStyle w:val="CodeBlock"/>
      </w:pPr>
      <w:r w:rsidRPr="00F373C4">
        <w:t>{</w:t>
      </w:r>
    </w:p>
    <w:p w14:paraId="0EAF9462" w:rsidR="0064200A" w:rsidRPr="00F373C4" w:rsidRDefault="0064200A" w:rsidP="0064200A">
      <w:pPr>
        <w:pStyle w:val="CodeBlock"/>
      </w:pPr>
      <w:r w:rsidRPr="00F373C4">
        <w:t xml:space="preserve">  </w:t>
      </w:r>
      <w:proofErr w:type="spellStart"/>
      <w:proofErr w:type="gramStart"/>
      <w:r w:rsidRPr="00F373C4">
        <w:t>var</w:t>
      </w:r>
      <w:proofErr w:type="spellEnd"/>
      <w:proofErr w:type="gramEnd"/>
      <w:r w:rsidRPr="00F373C4">
        <w:t xml:space="preserve"> </w:t>
      </w:r>
      <w:proofErr w:type="spellStart"/>
      <w:r w:rsidRPr="00F373C4">
        <w:t>eventMessageId</w:t>
      </w:r>
      <w:proofErr w:type="spellEnd"/>
      <w:r w:rsidRPr="00F373C4">
        <w:t xml:space="preserve"> = </w:t>
      </w:r>
      <w:proofErr w:type="spellStart"/>
      <w:r w:rsidRPr="00F373C4">
        <w:t>eventMessage.Id</w:t>
      </w:r>
      <w:proofErr w:type="spellEnd"/>
      <w:r w:rsidRPr="00F373C4">
        <w:t>;</w:t>
      </w:r>
    </w:p>
    <w:p w14:paraId="5874015F" w:rsidR="0064200A" w:rsidRPr="00F373C4" w:rsidRDefault="0064200A" w:rsidP="0064200A">
      <w:pPr>
        <w:pStyle w:val="CodeBlock"/>
      </w:pPr>
      <w:r w:rsidRPr="00F373C4">
        <w:t xml:space="preserve">  // HANDLE EVENT</w:t>
      </w:r>
    </w:p>
    <w:p w14:paraId="02EF18B7" w:rsidR="0064200A" w:rsidRPr="00F373C4" w:rsidRDefault="0064200A" w:rsidP="0064200A">
      <w:pPr>
        <w:pStyle w:val="CodeBlock"/>
      </w:pPr>
    </w:p>
    <w:p w14:paraId="428D480D" w:rsidR="0064200A" w:rsidRPr="00F373C4" w:rsidRDefault="0064200A" w:rsidP="0064200A">
      <w:pPr>
        <w:pStyle w:val="CodeBlock"/>
      </w:pPr>
      <w:r w:rsidRPr="00F373C4">
        <w:t xml:space="preserve">  </w:t>
      </w:r>
      <w:proofErr w:type="spellStart"/>
      <w:proofErr w:type="gramStart"/>
      <w:r w:rsidRPr="00F373C4">
        <w:t>var</w:t>
      </w:r>
      <w:proofErr w:type="spellEnd"/>
      <w:proofErr w:type="gramEnd"/>
      <w:r w:rsidRPr="00F373C4">
        <w:t xml:space="preserve"> acknowledgement = new </w:t>
      </w:r>
      <w:proofErr w:type="spellStart"/>
      <w:r w:rsidRPr="00F373C4">
        <w:t>EventMessageAcknowledgement</w:t>
      </w:r>
      <w:proofErr w:type="spellEnd"/>
      <w:r w:rsidRPr="00F373C4">
        <w:t>()</w:t>
      </w:r>
    </w:p>
    <w:p w14:paraId="3BAB2635" w:rsidR="0064200A" w:rsidRPr="00F373C4" w:rsidRDefault="0064200A" w:rsidP="0064200A">
      <w:pPr>
        <w:pStyle w:val="CodeBlock"/>
      </w:pPr>
      <w:r w:rsidRPr="00F373C4">
        <w:t xml:space="preserve">  {</w:t>
      </w:r>
    </w:p>
    <w:p w14:paraId="3DD6E3FF" w:rsidR="0064200A" w:rsidRPr="00F373C4" w:rsidRDefault="0064200A" w:rsidP="0064200A">
      <w:pPr>
        <w:pStyle w:val="CodeBlock"/>
      </w:pPr>
      <w:r w:rsidRPr="00F373C4">
        <w:t xml:space="preserve">    </w:t>
      </w:r>
      <w:proofErr w:type="spellStart"/>
      <w:r w:rsidRPr="00F373C4">
        <w:t>EventMessageId</w:t>
      </w:r>
      <w:proofErr w:type="spellEnd"/>
      <w:r w:rsidRPr="00F373C4">
        <w:t xml:space="preserve"> = </w:t>
      </w:r>
      <w:proofErr w:type="spellStart"/>
      <w:r w:rsidRPr="00F373C4">
        <w:t>eventMessageId</w:t>
      </w:r>
      <w:proofErr w:type="spellEnd"/>
      <w:r w:rsidRPr="00F373C4">
        <w:t>,</w:t>
      </w:r>
      <w:r w:rsidR="00A732A1" w:rsidRPr="00F373C4">
        <w:t xml:space="preserve"> // Id of the event received</w:t>
      </w:r>
    </w:p>
    <w:p w14:paraId="4FE054BA" w:rsidR="0064200A" w:rsidRPr="00F373C4" w:rsidRDefault="0064200A" w:rsidP="0064200A">
      <w:pPr>
        <w:pStyle w:val="CodeBlock"/>
      </w:pPr>
      <w:r w:rsidRPr="00F373C4">
        <w:t xml:space="preserve">    </w:t>
      </w:r>
      <w:proofErr w:type="spellStart"/>
      <w:r w:rsidRPr="00F373C4">
        <w:t>AcknowledgementMessage</w:t>
      </w:r>
      <w:proofErr w:type="spellEnd"/>
      <w:r w:rsidRPr="00F373C4">
        <w:t xml:space="preserve"> = "Event handled"</w:t>
      </w:r>
      <w:r w:rsidR="00A732A1" w:rsidRPr="00F373C4">
        <w:t xml:space="preserve"> //Optional message</w:t>
      </w:r>
    </w:p>
    <w:p w14:paraId="3E39922D" w:rsidR="0064200A" w:rsidRPr="00F373C4" w:rsidRDefault="0064200A" w:rsidP="0064200A">
      <w:pPr>
        <w:pStyle w:val="CodeBlock"/>
      </w:pPr>
      <w:r w:rsidRPr="00F373C4">
        <w:t xml:space="preserve">  };</w:t>
      </w:r>
    </w:p>
    <w:p w14:paraId="381F982A" w:rsidR="0064200A" w:rsidRPr="00F373C4" w:rsidRDefault="0064200A" w:rsidP="0064200A">
      <w:pPr>
        <w:pStyle w:val="CodeBlock"/>
      </w:pPr>
      <w:r w:rsidRPr="00F373C4">
        <w:t xml:space="preserve">  _</w:t>
      </w:r>
      <w:proofErr w:type="spellStart"/>
      <w:proofErr w:type="gramStart"/>
      <w:r w:rsidRPr="00F373C4">
        <w:t>eventManager.SendEventMessageAcknowledgement</w:t>
      </w:r>
      <w:proofErr w:type="spellEnd"/>
      <w:r w:rsidRPr="00F373C4">
        <w:t>(</w:t>
      </w:r>
      <w:proofErr w:type="gramEnd"/>
      <w:r w:rsidRPr="00F373C4">
        <w:t>acknowledgement);</w:t>
      </w:r>
    </w:p>
    <w:p w14:paraId="4722A755" w:rsidR="0064200A" w:rsidRPr="00F373C4" w:rsidRDefault="0064200A" w:rsidP="0064200A">
      <w:pPr>
        <w:pStyle w:val="CodeBlock"/>
      </w:pPr>
      <w:r w:rsidRPr="00F373C4">
        <w:t>}</w:t>
      </w:r>
    </w:p>
    <w:p w14:paraId="079481A1" w:rsidR="00A732A1" w:rsidRPr="00F373C4" w:rsidRDefault="00A732A1" w:rsidP="00046965">
      <w:r w:rsidRPr="00F373C4">
        <w:t>When event is handled, send an acknowledgement back to Sensation to reset the event.</w:t>
      </w:r>
    </w:p>
    <w:p w14:paraId="42739875" w:rsidR="00A732A1" w:rsidRPr="00F373C4" w:rsidRDefault="00A732A1" w:rsidP="00A732A1">
      <w:pPr>
        <w:pStyle w:val="Rubrik2"/>
        <w:rPr>
          <w:lang w:val="en-GB"/>
        </w:rPr>
      </w:pPr>
      <w:r w:rsidRPr="00F373C4">
        <w:rPr>
          <w:lang w:val="en-GB"/>
        </w:rPr>
        <w:lastRenderedPageBreak/>
        <w:t>example application</w:t>
      </w:r>
    </w:p>
    <w:p w14:paraId="5148CE06" w:rsidR="00A732A1" w:rsidRPr="00F373C4" w:rsidRDefault="00A732A1" w:rsidP="00A732A1">
      <w:pPr>
        <w:pStyle w:val="CodeBlock"/>
      </w:pPr>
      <w:proofErr w:type="gramStart"/>
      <w:r w:rsidRPr="00F373C4">
        <w:t>using</w:t>
      </w:r>
      <w:proofErr w:type="gramEnd"/>
      <w:r w:rsidRPr="00F373C4">
        <w:t xml:space="preserve"> </w:t>
      </w:r>
      <w:proofErr w:type="spellStart"/>
      <w:r w:rsidRPr="00F373C4">
        <w:t>Sigma.Sensation.Event.SDK</w:t>
      </w:r>
      <w:proofErr w:type="spellEnd"/>
      <w:r w:rsidRPr="00F373C4">
        <w:t>;</w:t>
      </w:r>
    </w:p>
    <w:p w14:paraId="7B6D8FC1" w:rsidR="00A732A1" w:rsidRPr="00F373C4" w:rsidRDefault="00A732A1" w:rsidP="00A732A1">
      <w:pPr>
        <w:pStyle w:val="CodeBlock"/>
      </w:pPr>
      <w:proofErr w:type="gramStart"/>
      <w:r w:rsidRPr="00F373C4">
        <w:t>using</w:t>
      </w:r>
      <w:proofErr w:type="gramEnd"/>
      <w:r w:rsidRPr="00F373C4">
        <w:t xml:space="preserve"> </w:t>
      </w:r>
      <w:proofErr w:type="spellStart"/>
      <w:r w:rsidRPr="00F373C4">
        <w:t>Sigma.Sensation.Event.SDK.Model</w:t>
      </w:r>
      <w:proofErr w:type="spellEnd"/>
      <w:r w:rsidRPr="00F373C4">
        <w:t>;</w:t>
      </w:r>
    </w:p>
    <w:p w14:paraId="01ED1B80" w:rsidR="00A732A1" w:rsidRPr="00F373C4" w:rsidRDefault="00A732A1" w:rsidP="00A732A1">
      <w:pPr>
        <w:pStyle w:val="CodeBlock"/>
      </w:pPr>
    </w:p>
    <w:p w14:paraId="34D00A4E" w:rsidR="00A732A1" w:rsidRPr="00F373C4" w:rsidRDefault="00A732A1" w:rsidP="00A732A1">
      <w:pPr>
        <w:pStyle w:val="CodeBlock"/>
      </w:pPr>
      <w:proofErr w:type="gramStart"/>
      <w:r w:rsidRPr="00F373C4">
        <w:t>namespace</w:t>
      </w:r>
      <w:proofErr w:type="gramEnd"/>
      <w:r w:rsidRPr="00F373C4">
        <w:t xml:space="preserve"> </w:t>
      </w:r>
      <w:proofErr w:type="spellStart"/>
      <w:r w:rsidRPr="00F373C4">
        <w:t>EventProcessing</w:t>
      </w:r>
      <w:proofErr w:type="spellEnd"/>
    </w:p>
    <w:p w14:paraId="3509426D" w:rsidR="00A732A1" w:rsidRPr="00F373C4" w:rsidRDefault="00A732A1" w:rsidP="00A732A1">
      <w:pPr>
        <w:pStyle w:val="CodeBlock"/>
      </w:pPr>
      <w:r w:rsidRPr="00F373C4">
        <w:t>{</w:t>
      </w:r>
    </w:p>
    <w:p w14:paraId="53D4F88A" w:rsidR="00A732A1" w:rsidRPr="00F373C4" w:rsidRDefault="00A732A1" w:rsidP="00A732A1">
      <w:pPr>
        <w:pStyle w:val="CodeBlock"/>
      </w:pPr>
      <w:r w:rsidRPr="00F373C4">
        <w:t xml:space="preserve">    </w:t>
      </w:r>
      <w:proofErr w:type="gramStart"/>
      <w:r w:rsidRPr="00F373C4">
        <w:t>public</w:t>
      </w:r>
      <w:proofErr w:type="gramEnd"/>
      <w:r w:rsidRPr="00F373C4">
        <w:t xml:space="preserve"> class </w:t>
      </w:r>
      <w:proofErr w:type="spellStart"/>
      <w:r w:rsidRPr="00F373C4">
        <w:t>MyEventProcessor</w:t>
      </w:r>
      <w:proofErr w:type="spellEnd"/>
    </w:p>
    <w:p w14:paraId="65BB1D31" w:rsidR="00A732A1" w:rsidRPr="00F373C4" w:rsidRDefault="00A732A1" w:rsidP="00A732A1">
      <w:pPr>
        <w:pStyle w:val="CodeBlock"/>
      </w:pPr>
      <w:r w:rsidRPr="00F373C4">
        <w:t xml:space="preserve">    {</w:t>
      </w:r>
    </w:p>
    <w:p w14:paraId="450F33C1" w:rsidR="00A732A1" w:rsidRPr="00F373C4" w:rsidRDefault="00A732A1" w:rsidP="00A732A1">
      <w:pPr>
        <w:pStyle w:val="CodeBlock"/>
      </w:pPr>
      <w:r w:rsidRPr="00F373C4">
        <w:t xml:space="preserve">        </w:t>
      </w:r>
      <w:proofErr w:type="gramStart"/>
      <w:r w:rsidRPr="00F373C4">
        <w:t>private</w:t>
      </w:r>
      <w:proofErr w:type="gramEnd"/>
      <w:r w:rsidRPr="00F373C4">
        <w:t xml:space="preserve"> </w:t>
      </w:r>
      <w:proofErr w:type="spellStart"/>
      <w:r w:rsidRPr="00F373C4">
        <w:t>EventManager</w:t>
      </w:r>
      <w:proofErr w:type="spellEnd"/>
      <w:r w:rsidRPr="00F373C4">
        <w:t xml:space="preserve"> _</w:t>
      </w:r>
      <w:proofErr w:type="spellStart"/>
      <w:r w:rsidRPr="00F373C4">
        <w:t>eventManager</w:t>
      </w:r>
      <w:proofErr w:type="spellEnd"/>
      <w:r w:rsidRPr="00F373C4">
        <w:t>;</w:t>
      </w:r>
    </w:p>
    <w:p w14:paraId="5DD60F5D" w:rsidR="00A732A1" w:rsidRPr="00F373C4" w:rsidRDefault="00A732A1" w:rsidP="00A732A1">
      <w:pPr>
        <w:pStyle w:val="CodeBlock"/>
      </w:pPr>
    </w:p>
    <w:p w14:paraId="7D0BD5CD" w:rsidR="00A732A1" w:rsidRPr="00F373C4" w:rsidRDefault="00A732A1" w:rsidP="00A732A1">
      <w:pPr>
        <w:pStyle w:val="CodeBlock"/>
      </w:pPr>
      <w:r w:rsidRPr="00F373C4">
        <w:t xml:space="preserve">        </w:t>
      </w:r>
      <w:proofErr w:type="gramStart"/>
      <w:r w:rsidRPr="00F373C4">
        <w:t>public</w:t>
      </w:r>
      <w:proofErr w:type="gramEnd"/>
      <w:r w:rsidRPr="00F373C4">
        <w:t xml:space="preserve"> void </w:t>
      </w:r>
      <w:proofErr w:type="spellStart"/>
      <w:r w:rsidRPr="00F373C4">
        <w:t>StartProcessingEvents</w:t>
      </w:r>
      <w:proofErr w:type="spellEnd"/>
      <w:r w:rsidRPr="00F373C4">
        <w:t xml:space="preserve">(string </w:t>
      </w:r>
      <w:proofErr w:type="spellStart"/>
      <w:r w:rsidRPr="00F373C4">
        <w:t>myIntegrationTicket</w:t>
      </w:r>
      <w:proofErr w:type="spellEnd"/>
      <w:r w:rsidRPr="00F373C4">
        <w:t>)</w:t>
      </w:r>
    </w:p>
    <w:p w14:paraId="557E2906" w:rsidR="00A732A1" w:rsidRPr="00F373C4" w:rsidRDefault="00A732A1" w:rsidP="00A732A1">
      <w:pPr>
        <w:pStyle w:val="CodeBlock"/>
      </w:pPr>
      <w:r w:rsidRPr="00F373C4">
        <w:t xml:space="preserve">        {</w:t>
      </w:r>
    </w:p>
    <w:p w14:paraId="0D0901CB" w:rsidR="00A732A1" w:rsidRPr="00F373C4" w:rsidRDefault="00A732A1" w:rsidP="00A732A1">
      <w:pPr>
        <w:pStyle w:val="CodeBlock"/>
      </w:pPr>
      <w:r w:rsidRPr="00F373C4">
        <w:t xml:space="preserve">            </w:t>
      </w:r>
      <w:proofErr w:type="spellStart"/>
      <w:r w:rsidRPr="00F373C4">
        <w:t>IntegrationTicket</w:t>
      </w:r>
      <w:proofErr w:type="spellEnd"/>
      <w:r w:rsidRPr="00F373C4">
        <w:t xml:space="preserve"> ticket;</w:t>
      </w:r>
    </w:p>
    <w:p w14:paraId="40287B9A" w:rsidR="00A732A1" w:rsidRPr="00F373C4" w:rsidRDefault="00A732A1" w:rsidP="00A732A1">
      <w:pPr>
        <w:pStyle w:val="CodeBlock"/>
      </w:pPr>
      <w:r w:rsidRPr="00F373C4">
        <w:t xml:space="preserve">            </w:t>
      </w:r>
      <w:proofErr w:type="gramStart"/>
      <w:r w:rsidRPr="00F373C4">
        <w:t>try</w:t>
      </w:r>
      <w:proofErr w:type="gramEnd"/>
    </w:p>
    <w:p w14:paraId="759B458D" w:rsidR="00A732A1" w:rsidRPr="00F373C4" w:rsidRDefault="00A732A1" w:rsidP="00A732A1">
      <w:pPr>
        <w:pStyle w:val="CodeBlock"/>
      </w:pPr>
      <w:r w:rsidRPr="00F373C4">
        <w:t xml:space="preserve">            {</w:t>
      </w:r>
    </w:p>
    <w:p w14:paraId="6E06DD39" w:rsidR="00A732A1" w:rsidRPr="00F373C4" w:rsidRDefault="00A732A1" w:rsidP="00A732A1">
      <w:pPr>
        <w:pStyle w:val="CodeBlock"/>
      </w:pPr>
      <w:r w:rsidRPr="00F373C4">
        <w:t xml:space="preserve">                </w:t>
      </w:r>
      <w:proofErr w:type="gramStart"/>
      <w:r w:rsidRPr="00F373C4">
        <w:t>ticket</w:t>
      </w:r>
      <w:proofErr w:type="gramEnd"/>
      <w:r w:rsidRPr="00F373C4">
        <w:t xml:space="preserve"> = </w:t>
      </w:r>
      <w:proofErr w:type="spellStart"/>
      <w:r w:rsidRPr="00F373C4">
        <w:t>IntegrationTicket.CreateFromJsonTicket</w:t>
      </w:r>
      <w:proofErr w:type="spellEnd"/>
      <w:r w:rsidRPr="00F373C4">
        <w:t>(</w:t>
      </w:r>
      <w:proofErr w:type="spellStart"/>
      <w:r w:rsidRPr="00F373C4">
        <w:t>myIntegrationTicket</w:t>
      </w:r>
      <w:proofErr w:type="spellEnd"/>
      <w:r w:rsidRPr="00F373C4">
        <w:t>);</w:t>
      </w:r>
    </w:p>
    <w:p w14:paraId="17CB4B25" w:rsidR="00A732A1" w:rsidRPr="00F373C4" w:rsidRDefault="00A732A1" w:rsidP="00A732A1">
      <w:pPr>
        <w:pStyle w:val="CodeBlock"/>
      </w:pPr>
      <w:r w:rsidRPr="00F373C4">
        <w:t xml:space="preserve">                _</w:t>
      </w:r>
      <w:proofErr w:type="spellStart"/>
      <w:r w:rsidRPr="00F373C4">
        <w:t>eventManager</w:t>
      </w:r>
      <w:proofErr w:type="spellEnd"/>
      <w:r w:rsidRPr="00F373C4">
        <w:t xml:space="preserve"> = new </w:t>
      </w:r>
      <w:proofErr w:type="spellStart"/>
      <w:proofErr w:type="gramStart"/>
      <w:r w:rsidRPr="00F373C4">
        <w:t>EventManager</w:t>
      </w:r>
      <w:proofErr w:type="spellEnd"/>
      <w:r w:rsidRPr="00F373C4">
        <w:t>(</w:t>
      </w:r>
      <w:proofErr w:type="gramEnd"/>
      <w:r w:rsidRPr="00F373C4">
        <w:t>ticket);</w:t>
      </w:r>
    </w:p>
    <w:p w14:paraId="55ACADF4" w:rsidR="00A732A1" w:rsidRPr="00F373C4" w:rsidRDefault="00A732A1" w:rsidP="00A732A1">
      <w:pPr>
        <w:pStyle w:val="CodeBlock"/>
      </w:pPr>
      <w:r w:rsidRPr="00F373C4">
        <w:t xml:space="preserve">                _</w:t>
      </w:r>
      <w:proofErr w:type="spellStart"/>
      <w:r w:rsidRPr="00F373C4">
        <w:t>eventManager.OnEvent</w:t>
      </w:r>
      <w:proofErr w:type="spellEnd"/>
      <w:r w:rsidRPr="00F373C4">
        <w:t xml:space="preserve"> += </w:t>
      </w:r>
      <w:proofErr w:type="spellStart"/>
      <w:r w:rsidRPr="00F373C4">
        <w:t>HandleEvent</w:t>
      </w:r>
      <w:proofErr w:type="spellEnd"/>
      <w:r w:rsidRPr="00F373C4">
        <w:t>;</w:t>
      </w:r>
    </w:p>
    <w:p w14:paraId="20AE694E" w:rsidR="00A732A1" w:rsidRPr="00F373C4" w:rsidRDefault="00A732A1" w:rsidP="00A732A1">
      <w:pPr>
        <w:pStyle w:val="CodeBlock"/>
      </w:pPr>
      <w:r w:rsidRPr="00F373C4">
        <w:t xml:space="preserve">                _</w:t>
      </w:r>
      <w:proofErr w:type="spellStart"/>
      <w:proofErr w:type="gramStart"/>
      <w:r w:rsidRPr="00F373C4">
        <w:t>eventManager.ConnectToInbox</w:t>
      </w:r>
      <w:proofErr w:type="spellEnd"/>
      <w:r w:rsidRPr="00F373C4">
        <w:t>(</w:t>
      </w:r>
      <w:proofErr w:type="gramEnd"/>
      <w:r w:rsidRPr="00F373C4">
        <w:t>);</w:t>
      </w:r>
    </w:p>
    <w:p w14:paraId="0AD9CD15" w:rsidR="00A732A1" w:rsidRPr="00F373C4" w:rsidRDefault="00A732A1" w:rsidP="00A732A1">
      <w:pPr>
        <w:pStyle w:val="CodeBlock"/>
      </w:pPr>
      <w:r w:rsidRPr="00F373C4">
        <w:t xml:space="preserve">            }</w:t>
      </w:r>
    </w:p>
    <w:p w14:paraId="2ED4F5AE" w:rsidR="00A732A1" w:rsidRPr="00F373C4" w:rsidRDefault="00A732A1" w:rsidP="00A732A1">
      <w:pPr>
        <w:pStyle w:val="CodeBlock"/>
      </w:pPr>
      <w:r w:rsidRPr="00F373C4">
        <w:t xml:space="preserve">            </w:t>
      </w:r>
      <w:proofErr w:type="gramStart"/>
      <w:r w:rsidRPr="00F373C4">
        <w:t>catch</w:t>
      </w:r>
      <w:proofErr w:type="gramEnd"/>
      <w:r w:rsidRPr="00F373C4">
        <w:t xml:space="preserve"> (</w:t>
      </w:r>
      <w:proofErr w:type="spellStart"/>
      <w:r w:rsidRPr="00F373C4">
        <w:t>IntegrationTicketException</w:t>
      </w:r>
      <w:proofErr w:type="spellEnd"/>
      <w:r w:rsidRPr="00F373C4">
        <w:t xml:space="preserve"> </w:t>
      </w:r>
      <w:proofErr w:type="spellStart"/>
      <w:r w:rsidRPr="00F373C4">
        <w:t>ticketException</w:t>
      </w:r>
      <w:proofErr w:type="spellEnd"/>
      <w:r w:rsidRPr="00F373C4">
        <w:t>)</w:t>
      </w:r>
    </w:p>
    <w:p w14:paraId="0A50BE61" w:rsidR="00A732A1" w:rsidRPr="00F373C4" w:rsidRDefault="00A732A1" w:rsidP="00A732A1">
      <w:pPr>
        <w:pStyle w:val="CodeBlock"/>
      </w:pPr>
      <w:r w:rsidRPr="00F373C4">
        <w:t xml:space="preserve">            {</w:t>
      </w:r>
    </w:p>
    <w:p w14:paraId="6E74B409" w:rsidR="00A732A1" w:rsidRPr="00F373C4" w:rsidRDefault="00A732A1" w:rsidP="00A732A1">
      <w:pPr>
        <w:pStyle w:val="CodeBlock"/>
      </w:pPr>
      <w:r w:rsidRPr="00F373C4">
        <w:t xml:space="preserve">                // Handle invalid ticket</w:t>
      </w:r>
    </w:p>
    <w:p w14:paraId="05741D37" w:rsidR="00A732A1" w:rsidRPr="00F373C4" w:rsidRDefault="00A732A1" w:rsidP="00A732A1">
      <w:pPr>
        <w:pStyle w:val="CodeBlock"/>
      </w:pPr>
      <w:r w:rsidRPr="00F373C4">
        <w:t xml:space="preserve">            }</w:t>
      </w:r>
    </w:p>
    <w:p w14:paraId="129D2ECB" w:rsidR="00A732A1" w:rsidRPr="00F373C4" w:rsidRDefault="00A732A1" w:rsidP="00A732A1">
      <w:pPr>
        <w:pStyle w:val="CodeBlock"/>
      </w:pPr>
      <w:r w:rsidRPr="00F373C4">
        <w:t xml:space="preserve">            </w:t>
      </w:r>
      <w:proofErr w:type="gramStart"/>
      <w:r w:rsidRPr="00F373C4">
        <w:t>catch</w:t>
      </w:r>
      <w:proofErr w:type="gramEnd"/>
      <w:r w:rsidRPr="00F373C4">
        <w:t xml:space="preserve"> (</w:t>
      </w:r>
      <w:proofErr w:type="spellStart"/>
      <w:r w:rsidRPr="00F373C4">
        <w:t>EventManagerException</w:t>
      </w:r>
      <w:proofErr w:type="spellEnd"/>
      <w:r w:rsidRPr="00F373C4">
        <w:t xml:space="preserve"> </w:t>
      </w:r>
      <w:proofErr w:type="spellStart"/>
      <w:r w:rsidRPr="00F373C4">
        <w:t>managerException</w:t>
      </w:r>
      <w:proofErr w:type="spellEnd"/>
      <w:r w:rsidRPr="00F373C4">
        <w:t>)</w:t>
      </w:r>
    </w:p>
    <w:p w14:paraId="068DE957" w:rsidR="00A732A1" w:rsidRPr="00F373C4" w:rsidRDefault="00A732A1" w:rsidP="00A732A1">
      <w:pPr>
        <w:pStyle w:val="CodeBlock"/>
      </w:pPr>
      <w:r w:rsidRPr="00F373C4">
        <w:t xml:space="preserve">            {</w:t>
      </w:r>
    </w:p>
    <w:p w14:paraId="6055B732" w:rsidR="00A732A1" w:rsidRPr="00F373C4" w:rsidRDefault="00A732A1" w:rsidP="00A732A1">
      <w:pPr>
        <w:pStyle w:val="CodeBlock"/>
      </w:pPr>
      <w:r w:rsidRPr="00F373C4">
        <w:t xml:space="preserve">                // Handle connectivity problems, environmental problems</w:t>
      </w:r>
    </w:p>
    <w:p w14:paraId="60AB0D7F" w:rsidR="00A732A1" w:rsidRPr="00F373C4" w:rsidRDefault="00A732A1" w:rsidP="00A732A1">
      <w:pPr>
        <w:pStyle w:val="CodeBlock"/>
      </w:pPr>
      <w:r w:rsidRPr="00F373C4">
        <w:t xml:space="preserve">            }</w:t>
      </w:r>
    </w:p>
    <w:p w14:paraId="3B8F0BF6" w:rsidR="00A732A1" w:rsidRPr="00F373C4" w:rsidRDefault="00A732A1" w:rsidP="00A732A1">
      <w:pPr>
        <w:pStyle w:val="CodeBlock"/>
      </w:pPr>
      <w:r w:rsidRPr="00F373C4">
        <w:t xml:space="preserve">            </w:t>
      </w:r>
      <w:proofErr w:type="gramStart"/>
      <w:r w:rsidRPr="00F373C4">
        <w:t>catch</w:t>
      </w:r>
      <w:proofErr w:type="gramEnd"/>
      <w:r w:rsidRPr="00F373C4">
        <w:t xml:space="preserve"> (</w:t>
      </w:r>
      <w:proofErr w:type="spellStart"/>
      <w:r w:rsidRPr="00F373C4">
        <w:t>EventMessageException</w:t>
      </w:r>
      <w:proofErr w:type="spellEnd"/>
      <w:r w:rsidRPr="00F373C4">
        <w:t xml:space="preserve"> </w:t>
      </w:r>
      <w:proofErr w:type="spellStart"/>
      <w:r w:rsidRPr="00F373C4">
        <w:t>messageException</w:t>
      </w:r>
      <w:proofErr w:type="spellEnd"/>
      <w:r w:rsidRPr="00F373C4">
        <w:t>)</w:t>
      </w:r>
    </w:p>
    <w:p w14:paraId="29071857" w:rsidR="00A732A1" w:rsidRPr="00F373C4" w:rsidRDefault="00A732A1" w:rsidP="00A732A1">
      <w:pPr>
        <w:pStyle w:val="CodeBlock"/>
      </w:pPr>
      <w:r w:rsidRPr="00F373C4">
        <w:t xml:space="preserve">            {</w:t>
      </w:r>
    </w:p>
    <w:p w14:paraId="4BF72E5F" w:rsidR="00A732A1" w:rsidRPr="00F373C4" w:rsidRDefault="00A732A1" w:rsidP="00A732A1">
      <w:pPr>
        <w:pStyle w:val="CodeBlock"/>
      </w:pPr>
      <w:r w:rsidRPr="00F373C4">
        <w:t xml:space="preserve">                // Handle problems related to receiving messages on the inbox.</w:t>
      </w:r>
    </w:p>
    <w:p w14:paraId="0089AA4C" w:rsidR="00A732A1" w:rsidRPr="00F373C4" w:rsidRDefault="00A732A1" w:rsidP="00A732A1">
      <w:pPr>
        <w:pStyle w:val="CodeBlock"/>
      </w:pPr>
      <w:r w:rsidRPr="00F373C4">
        <w:t xml:space="preserve">            }</w:t>
      </w:r>
    </w:p>
    <w:p w14:paraId="4D0EEB40" w:rsidR="00A732A1" w:rsidRPr="00F373C4" w:rsidRDefault="00A732A1" w:rsidP="00A732A1">
      <w:pPr>
        <w:pStyle w:val="CodeBlock"/>
      </w:pPr>
      <w:r w:rsidRPr="00F373C4">
        <w:t xml:space="preserve">        }</w:t>
      </w:r>
    </w:p>
    <w:p w14:paraId="06560C6D" w:rsidR="00A732A1" w:rsidRPr="00F373C4" w:rsidRDefault="00A732A1" w:rsidP="00A732A1">
      <w:pPr>
        <w:pStyle w:val="CodeBlock"/>
      </w:pPr>
    </w:p>
    <w:p w14:paraId="7FAA41EA" w:rsidR="00A732A1" w:rsidRPr="00F373C4" w:rsidRDefault="00A732A1" w:rsidP="00A732A1">
      <w:pPr>
        <w:pStyle w:val="CodeBlock"/>
      </w:pPr>
      <w:r w:rsidRPr="00F373C4">
        <w:t xml:space="preserve">        </w:t>
      </w:r>
      <w:proofErr w:type="gramStart"/>
      <w:r w:rsidRPr="00F373C4">
        <w:t>private</w:t>
      </w:r>
      <w:proofErr w:type="gramEnd"/>
      <w:r w:rsidRPr="00F373C4">
        <w:t xml:space="preserve"> void </w:t>
      </w:r>
      <w:proofErr w:type="spellStart"/>
      <w:r w:rsidRPr="00F373C4">
        <w:t>HandleEvent</w:t>
      </w:r>
      <w:proofErr w:type="spellEnd"/>
      <w:r w:rsidRPr="00F373C4">
        <w:t>(</w:t>
      </w:r>
      <w:proofErr w:type="spellStart"/>
      <w:r w:rsidRPr="00F373C4">
        <w:t>EventMessage</w:t>
      </w:r>
      <w:proofErr w:type="spellEnd"/>
      <w:r w:rsidRPr="00F373C4">
        <w:t xml:space="preserve"> </w:t>
      </w:r>
      <w:proofErr w:type="spellStart"/>
      <w:r w:rsidRPr="00F373C4">
        <w:t>eventMessage</w:t>
      </w:r>
      <w:proofErr w:type="spellEnd"/>
      <w:r w:rsidRPr="00F373C4">
        <w:t>)</w:t>
      </w:r>
    </w:p>
    <w:p w14:paraId="4C67106E" w:rsidR="00A732A1" w:rsidRPr="00F373C4" w:rsidRDefault="00A732A1" w:rsidP="00A732A1">
      <w:pPr>
        <w:pStyle w:val="CodeBlock"/>
      </w:pPr>
      <w:r w:rsidRPr="00F373C4">
        <w:t xml:space="preserve">        {</w:t>
      </w:r>
    </w:p>
    <w:p w14:paraId="3C2274CE" w:rsidR="00A732A1" w:rsidRPr="00F373C4" w:rsidRDefault="00A732A1" w:rsidP="00A732A1">
      <w:pPr>
        <w:pStyle w:val="CodeBlock"/>
      </w:pPr>
      <w:r w:rsidRPr="00F373C4">
        <w:t xml:space="preserve">            </w:t>
      </w:r>
      <w:proofErr w:type="spellStart"/>
      <w:proofErr w:type="gramStart"/>
      <w:r w:rsidRPr="00F373C4">
        <w:t>var</w:t>
      </w:r>
      <w:proofErr w:type="spellEnd"/>
      <w:proofErr w:type="gramEnd"/>
      <w:r w:rsidRPr="00F373C4">
        <w:t xml:space="preserve"> </w:t>
      </w:r>
      <w:proofErr w:type="spellStart"/>
      <w:r w:rsidRPr="00F373C4">
        <w:t>eventMessageId</w:t>
      </w:r>
      <w:proofErr w:type="spellEnd"/>
      <w:r w:rsidRPr="00F373C4">
        <w:t xml:space="preserve"> = </w:t>
      </w:r>
      <w:proofErr w:type="spellStart"/>
      <w:r w:rsidRPr="00F373C4">
        <w:t>eventMessage.Id</w:t>
      </w:r>
      <w:proofErr w:type="spellEnd"/>
      <w:r w:rsidRPr="00F373C4">
        <w:t>;</w:t>
      </w:r>
    </w:p>
    <w:p w14:paraId="4C6C5D64" w:rsidR="00A732A1" w:rsidRPr="00F373C4" w:rsidRDefault="00A732A1" w:rsidP="00A732A1">
      <w:pPr>
        <w:pStyle w:val="CodeBlock"/>
      </w:pPr>
      <w:r w:rsidRPr="00F373C4">
        <w:t xml:space="preserve">            </w:t>
      </w:r>
      <w:proofErr w:type="spellStart"/>
      <w:proofErr w:type="gramStart"/>
      <w:r w:rsidRPr="00F373C4">
        <w:t>var</w:t>
      </w:r>
      <w:proofErr w:type="spellEnd"/>
      <w:proofErr w:type="gramEnd"/>
      <w:r w:rsidRPr="00F373C4">
        <w:t xml:space="preserve"> </w:t>
      </w:r>
      <w:proofErr w:type="spellStart"/>
      <w:r w:rsidRPr="00F373C4">
        <w:t>externalId</w:t>
      </w:r>
      <w:proofErr w:type="spellEnd"/>
      <w:r w:rsidRPr="00F373C4">
        <w:t xml:space="preserve"> = </w:t>
      </w:r>
      <w:proofErr w:type="spellStart"/>
      <w:r w:rsidRPr="00F373C4">
        <w:t>eventMessage.LocationExternalId</w:t>
      </w:r>
      <w:proofErr w:type="spellEnd"/>
      <w:r w:rsidRPr="00F373C4">
        <w:t>;</w:t>
      </w:r>
    </w:p>
    <w:p w14:paraId="327C1D6A" w:rsidR="00A732A1" w:rsidRPr="00F373C4" w:rsidRDefault="00A732A1" w:rsidP="00A732A1">
      <w:pPr>
        <w:pStyle w:val="CodeBlock"/>
      </w:pPr>
    </w:p>
    <w:p w14:paraId="12AA7111" w:rsidR="00A732A1" w:rsidRPr="00F373C4" w:rsidRDefault="00A732A1" w:rsidP="00A732A1">
      <w:pPr>
        <w:pStyle w:val="CodeBlock"/>
      </w:pPr>
      <w:r w:rsidRPr="00F373C4">
        <w:t xml:space="preserve">            // HANDLE EVENT</w:t>
      </w:r>
    </w:p>
    <w:p w14:paraId="702F93E1" w:rsidR="00A732A1" w:rsidRPr="00F373C4" w:rsidRDefault="00A732A1" w:rsidP="00A732A1">
      <w:pPr>
        <w:pStyle w:val="CodeBlock"/>
      </w:pPr>
    </w:p>
    <w:p w14:paraId="0AFE7675" w:rsidR="00A732A1" w:rsidRPr="00F373C4" w:rsidRDefault="00A732A1" w:rsidP="00A732A1">
      <w:pPr>
        <w:pStyle w:val="CodeBlock"/>
      </w:pPr>
      <w:r w:rsidRPr="00F373C4">
        <w:t xml:space="preserve">            // ACKNOWLEDGE EVENT</w:t>
      </w:r>
    </w:p>
    <w:p w14:paraId="289F0C53" w:rsidR="00A732A1" w:rsidRPr="00F373C4" w:rsidRDefault="00A732A1" w:rsidP="00A732A1">
      <w:pPr>
        <w:pStyle w:val="CodeBlock"/>
      </w:pPr>
      <w:r w:rsidRPr="00F373C4">
        <w:t xml:space="preserve">            </w:t>
      </w:r>
      <w:proofErr w:type="spellStart"/>
      <w:proofErr w:type="gramStart"/>
      <w:r w:rsidRPr="00F373C4">
        <w:t>var</w:t>
      </w:r>
      <w:proofErr w:type="spellEnd"/>
      <w:proofErr w:type="gramEnd"/>
      <w:r w:rsidRPr="00F373C4">
        <w:t xml:space="preserve"> acknowledgement = new </w:t>
      </w:r>
      <w:proofErr w:type="spellStart"/>
      <w:r w:rsidRPr="00F373C4">
        <w:t>EventMessageAcknowledgement</w:t>
      </w:r>
      <w:proofErr w:type="spellEnd"/>
      <w:r w:rsidRPr="00F373C4">
        <w:t>()</w:t>
      </w:r>
    </w:p>
    <w:p w14:paraId="2F9BD02F" w:rsidR="00A732A1" w:rsidRPr="00F373C4" w:rsidRDefault="00A732A1" w:rsidP="00A732A1">
      <w:pPr>
        <w:pStyle w:val="CodeBlock"/>
      </w:pPr>
      <w:r w:rsidRPr="00F373C4">
        <w:t xml:space="preserve">            {</w:t>
      </w:r>
    </w:p>
    <w:p w14:paraId="11A3BE94" w:rsidR="00A732A1" w:rsidRPr="00F373C4" w:rsidRDefault="00A732A1" w:rsidP="00A732A1">
      <w:pPr>
        <w:pStyle w:val="CodeBlock"/>
      </w:pPr>
      <w:r w:rsidRPr="00F373C4">
        <w:t xml:space="preserve">                </w:t>
      </w:r>
      <w:proofErr w:type="spellStart"/>
      <w:r w:rsidRPr="00F373C4">
        <w:t>EventMessageId</w:t>
      </w:r>
      <w:proofErr w:type="spellEnd"/>
      <w:r w:rsidRPr="00F373C4">
        <w:t xml:space="preserve"> = </w:t>
      </w:r>
      <w:proofErr w:type="spellStart"/>
      <w:r w:rsidRPr="00F373C4">
        <w:t>eventMessageId</w:t>
      </w:r>
      <w:proofErr w:type="spellEnd"/>
      <w:r w:rsidRPr="00F373C4">
        <w:t>,</w:t>
      </w:r>
    </w:p>
    <w:p w14:paraId="02F5D859" w:rsidR="00A732A1" w:rsidRPr="00F373C4" w:rsidRDefault="00A732A1" w:rsidP="00A732A1">
      <w:pPr>
        <w:pStyle w:val="CodeBlock"/>
      </w:pPr>
      <w:r w:rsidRPr="00F373C4">
        <w:t xml:space="preserve">                </w:t>
      </w:r>
      <w:proofErr w:type="spellStart"/>
      <w:r w:rsidRPr="00F373C4">
        <w:t>AcknowledgementMessage</w:t>
      </w:r>
      <w:proofErr w:type="spellEnd"/>
      <w:r w:rsidRPr="00F373C4">
        <w:t xml:space="preserve"> = "Event handled"</w:t>
      </w:r>
    </w:p>
    <w:p w14:paraId="75E616EB" w:rsidR="00A732A1" w:rsidRPr="00F373C4" w:rsidRDefault="00A732A1" w:rsidP="00A732A1">
      <w:pPr>
        <w:pStyle w:val="CodeBlock"/>
      </w:pPr>
      <w:r w:rsidRPr="00F373C4">
        <w:t xml:space="preserve">            };</w:t>
      </w:r>
    </w:p>
    <w:p w14:paraId="0264CC73" w:rsidR="00A732A1" w:rsidRPr="00F373C4" w:rsidRDefault="00A732A1" w:rsidP="00A732A1">
      <w:pPr>
        <w:pStyle w:val="CodeBlock"/>
      </w:pPr>
      <w:r w:rsidRPr="00F373C4">
        <w:t xml:space="preserve">            _</w:t>
      </w:r>
      <w:proofErr w:type="spellStart"/>
      <w:proofErr w:type="gramStart"/>
      <w:r w:rsidRPr="00F373C4">
        <w:t>eventManager.SendEventMessageAcknowledgement</w:t>
      </w:r>
      <w:proofErr w:type="spellEnd"/>
      <w:r w:rsidRPr="00F373C4">
        <w:t>(</w:t>
      </w:r>
      <w:proofErr w:type="gramEnd"/>
      <w:r w:rsidRPr="00F373C4">
        <w:t>acknowledgement);</w:t>
      </w:r>
    </w:p>
    <w:p w14:paraId="460FE0A7" w:rsidR="00A732A1" w:rsidRPr="00F373C4" w:rsidRDefault="00A732A1" w:rsidP="00A732A1">
      <w:pPr>
        <w:pStyle w:val="CodeBlock"/>
      </w:pPr>
      <w:r w:rsidRPr="00F373C4">
        <w:t xml:space="preserve">        }</w:t>
      </w:r>
    </w:p>
    <w:p w14:paraId="4FD006C5" w:rsidR="00A732A1" w:rsidRPr="00F373C4" w:rsidRDefault="00A732A1" w:rsidP="00A732A1">
      <w:pPr>
        <w:pStyle w:val="CodeBlock"/>
      </w:pPr>
      <w:r w:rsidRPr="00F373C4">
        <w:t xml:space="preserve">    }</w:t>
      </w:r>
    </w:p>
    <w:p w14:paraId="38150995" w:rsidR="00A732A1" w:rsidRPr="00F373C4" w:rsidRDefault="00A732A1" w:rsidP="00A732A1">
      <w:pPr>
        <w:pStyle w:val="CodeBlock"/>
      </w:pPr>
      <w:r w:rsidRPr="00F373C4">
        <w:t>}</w:t>
      </w:r>
    </w:p>
    <w:p w14:paraId="688CE438" w:rsidR="00A732A1" w:rsidRPr="00F373C4" w:rsidRDefault="00A732A1" w:rsidP="00046965"/>
    <w:p w14:paraId="17712EDC" w:rsidR="00A732A1" w:rsidRPr="00F373C4" w:rsidRDefault="00A732A1" w:rsidP="00046965"/>
    <w:p w14:paraId="3C48DA40" w:rsidR="00A732A1" w:rsidRPr="00F373C4" w:rsidRDefault="00A732A1" w:rsidP="00046965"/>
    <w:p w14:paraId="58BF8BF2" w:rsidR="00A732A1" w:rsidRPr="00F373C4" w:rsidRDefault="00A732A1">
      <w:pPr>
        <w:rPr>
          <w:rFonts w:ascii="Arial Narrow" w:hAnsi="Arial Narrow"/>
          <w:b/>
          <w:caps/>
          <w:sz w:val="36"/>
          <w:szCs w:val="36"/>
        </w:rPr>
      </w:pPr>
      <w:r w:rsidRPr="00F373C4">
        <w:br w:type="page"/>
      </w:r>
    </w:p>
    <w:p w14:paraId="3822DA14" w:rsidR="00A732A1" w:rsidRPr="00F373C4" w:rsidRDefault="00A732A1" w:rsidP="00A732A1">
      <w:pPr>
        <w:pStyle w:val="Rubrik2"/>
        <w:rPr>
          <w:lang w:val="en-GB"/>
        </w:rPr>
      </w:pPr>
      <w:r w:rsidRPr="00F373C4">
        <w:rPr>
          <w:lang w:val="en-GB"/>
        </w:rPr>
        <w:lastRenderedPageBreak/>
        <w:t>the EventMessage</w:t>
      </w:r>
    </w:p>
    <w:p w14:paraId="62D419FC" w:rsidR="00A732A1" w:rsidRPr="00F373C4" w:rsidRDefault="00A732A1" w:rsidP="00046965"/>
    <w:p w14:paraId="75F9728A" w:rsidR="00AB2427" w:rsidRPr="00F373C4" w:rsidRDefault="00A732A1" w:rsidP="00AB2427">
      <w:r w:rsidRPr="00F373C4">
        <w:t xml:space="preserve">The event message that is generated from </w:t>
      </w:r>
      <w:proofErr w:type="spellStart"/>
      <w:r w:rsidRPr="00F373C4">
        <w:t>EventManager.OnEvent</w:t>
      </w:r>
      <w:proofErr w:type="spellEnd"/>
      <w:r w:rsidRPr="00F373C4">
        <w:t xml:space="preserve"> contains </w:t>
      </w:r>
      <w:r w:rsidR="00163FDF" w:rsidRPr="00F373C4">
        <w:t xml:space="preserve">Sensation Meta data </w:t>
      </w:r>
      <w:r w:rsidRPr="00F373C4">
        <w:t xml:space="preserve">about the event that occurred. </w:t>
      </w:r>
      <w:r w:rsidR="0002675C" w:rsidRPr="00F373C4">
        <w:t>The event message contains the following properties.</w:t>
      </w:r>
    </w:p>
    <w:tbl>
      <w:tblPr>
        <w:tblStyle w:val="SigmaTable2"/>
        <w:tblW w:w="0" w:type="auto"/>
        <w:tblLook w:val="04A0" w:firstRow="1" w:lastRow="0" w:firstColumn="1" w:lastColumn="0" w:noHBand="0" w:noVBand="1"/>
      </w:tblPr>
      <w:tblGrid>
        <w:gridCol w:w="4505"/>
        <w:gridCol w:w="4501"/>
      </w:tblGrid>
      <w:tr w14:paraId="6F4FECB4" w:rsidR="0002675C" w:rsidRPr="00F373C4" w:rsidTr="00026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4220F7" w:rsidR="0002675C" w:rsidRPr="00F373C4" w:rsidRDefault="0002675C" w:rsidP="00AB2427">
            <w:proofErr w:type="spellStart"/>
            <w:r w:rsidRPr="00F373C4">
              <w:t>EventMessage</w:t>
            </w:r>
            <w:proofErr w:type="spellEnd"/>
            <w:r w:rsidRPr="00F373C4">
              <w:t xml:space="preserve"> Properties</w:t>
            </w:r>
          </w:p>
        </w:tc>
        <w:tc>
          <w:tcPr>
            <w:tcW w:w="4508" w:type="dxa"/>
          </w:tcPr>
          <w:p w14:paraId="54B38B3A" w:rsidR="0002675C" w:rsidRPr="00F373C4" w:rsidRDefault="0002675C" w:rsidP="00AB24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14:paraId="7329EB0A" w:rsidR="0002675C" w:rsidRPr="00F373C4" w:rsidTr="0002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2C113B" w:rsidR="0002675C" w:rsidRPr="00F373C4" w:rsidRDefault="0002675C" w:rsidP="00AB2427">
            <w:proofErr w:type="spellStart"/>
            <w:r w:rsidRPr="00F373C4">
              <w:t>DeviceNetworkId</w:t>
            </w:r>
            <w:proofErr w:type="spellEnd"/>
          </w:p>
        </w:tc>
        <w:tc>
          <w:tcPr>
            <w:tcW w:w="4508" w:type="dxa"/>
          </w:tcPr>
          <w:p w14:paraId="1C081B6A" w:rsidR="0002675C" w:rsidRPr="00F373C4" w:rsidRDefault="0002675C" w:rsidP="00AB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3C4">
              <w:t>The Id of the Device Network the event belong to.</w:t>
            </w:r>
          </w:p>
        </w:tc>
      </w:tr>
      <w:tr w14:paraId="11DEE0FE" w:rsidR="0002675C" w:rsidRPr="00F373C4" w:rsidTr="00026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822B81" w:rsidR="0002675C" w:rsidRPr="00F373C4" w:rsidRDefault="0002675C" w:rsidP="00AB2427">
            <w:proofErr w:type="spellStart"/>
            <w:r w:rsidRPr="00F373C4">
              <w:t>EventCategoryId</w:t>
            </w:r>
            <w:proofErr w:type="spellEnd"/>
          </w:p>
        </w:tc>
        <w:tc>
          <w:tcPr>
            <w:tcW w:w="4508" w:type="dxa"/>
          </w:tcPr>
          <w:p w14:paraId="086F3DC6" w:rsidR="0002675C" w:rsidRPr="00F373C4" w:rsidRDefault="0002675C" w:rsidP="00AB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3C4">
              <w:t xml:space="preserve">The Id of the </w:t>
            </w:r>
            <w:proofErr w:type="spellStart"/>
            <w:r w:rsidRPr="00F373C4">
              <w:t>EventCategory</w:t>
            </w:r>
            <w:proofErr w:type="spellEnd"/>
            <w:r w:rsidRPr="00F373C4">
              <w:t xml:space="preserve"> that the event message is originated from.</w:t>
            </w:r>
          </w:p>
        </w:tc>
      </w:tr>
      <w:tr w14:paraId="06B2F55E" w:rsidR="0002675C" w:rsidRPr="00F373C4" w:rsidTr="0002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7E39AF" w:rsidR="0002675C" w:rsidRPr="00F373C4" w:rsidRDefault="0002675C" w:rsidP="00AB2427">
            <w:proofErr w:type="spellStart"/>
            <w:r w:rsidRPr="00F373C4">
              <w:t>EventCategoryName</w:t>
            </w:r>
            <w:proofErr w:type="spellEnd"/>
          </w:p>
        </w:tc>
        <w:tc>
          <w:tcPr>
            <w:tcW w:w="4508" w:type="dxa"/>
          </w:tcPr>
          <w:p w14:paraId="2934351F" w:rsidR="0002675C" w:rsidRPr="00F373C4" w:rsidRDefault="0002675C" w:rsidP="00AB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3C4">
              <w:t xml:space="preserve">The Name of the </w:t>
            </w:r>
            <w:proofErr w:type="spellStart"/>
            <w:r w:rsidRPr="00F373C4">
              <w:t>EventCategory</w:t>
            </w:r>
            <w:proofErr w:type="spellEnd"/>
            <w:r w:rsidRPr="00F373C4">
              <w:t xml:space="preserve"> that the event message is originated from.</w:t>
            </w:r>
          </w:p>
        </w:tc>
      </w:tr>
      <w:tr w14:paraId="31E4686B" w:rsidR="0002675C" w:rsidRPr="00F373C4" w:rsidTr="00026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5EEDC0" w:rsidR="0002675C" w:rsidRPr="00F373C4" w:rsidRDefault="0002675C" w:rsidP="00AB2427">
            <w:proofErr w:type="spellStart"/>
            <w:r w:rsidRPr="00F373C4">
              <w:t>EventStatus</w:t>
            </w:r>
            <w:proofErr w:type="spellEnd"/>
          </w:p>
        </w:tc>
        <w:tc>
          <w:tcPr>
            <w:tcW w:w="4508" w:type="dxa"/>
          </w:tcPr>
          <w:p w14:paraId="2330908A" w:rsidR="0002675C" w:rsidRPr="00F373C4" w:rsidRDefault="0002675C" w:rsidP="00AB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3C4">
              <w:t>The status if the event.</w:t>
            </w:r>
          </w:p>
        </w:tc>
      </w:tr>
      <w:tr w14:paraId="0E03F83D" w:rsidR="0002675C" w:rsidRPr="00F373C4" w:rsidTr="0002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AA3933" w:rsidR="0002675C" w:rsidRPr="00F373C4" w:rsidRDefault="0002675C" w:rsidP="00AB2427">
            <w:r w:rsidRPr="00F373C4">
              <w:t>Id</w:t>
            </w:r>
          </w:p>
        </w:tc>
        <w:tc>
          <w:tcPr>
            <w:tcW w:w="4508" w:type="dxa"/>
          </w:tcPr>
          <w:p w14:paraId="23D67F39" w:rsidR="0002675C" w:rsidRPr="00F373C4" w:rsidRDefault="0002675C" w:rsidP="00AB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3C4">
              <w:t xml:space="preserve">Id of the </w:t>
            </w:r>
            <w:proofErr w:type="spellStart"/>
            <w:r w:rsidRPr="00F373C4">
              <w:t>EventMessage</w:t>
            </w:r>
            <w:proofErr w:type="spellEnd"/>
            <w:r w:rsidRPr="00F373C4">
              <w:t>.</w:t>
            </w:r>
          </w:p>
        </w:tc>
      </w:tr>
      <w:tr w14:paraId="61B1B20D" w:rsidR="0002675C" w:rsidRPr="00F373C4" w:rsidTr="00026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D8E3DA" w:rsidR="0002675C" w:rsidRPr="00F373C4" w:rsidRDefault="0002675C" w:rsidP="00AB2427">
            <w:r w:rsidRPr="00F373C4">
              <w:t>Information</w:t>
            </w:r>
          </w:p>
        </w:tc>
        <w:tc>
          <w:tcPr>
            <w:tcW w:w="4508" w:type="dxa"/>
          </w:tcPr>
          <w:p w14:paraId="73D05EA2" w:rsidR="0002675C" w:rsidRPr="00F373C4" w:rsidRDefault="0002675C" w:rsidP="00AB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3C4">
              <w:t>An informational message from Sensation.</w:t>
            </w:r>
          </w:p>
        </w:tc>
      </w:tr>
      <w:tr w14:paraId="0FA75672" w:rsidR="0002675C" w:rsidRPr="00F373C4" w:rsidTr="0002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A7D26B" w:rsidR="0002675C" w:rsidRPr="00F373C4" w:rsidRDefault="0002675C" w:rsidP="00AB2427">
            <w:proofErr w:type="spellStart"/>
            <w:r w:rsidRPr="00F373C4">
              <w:t>LocationExternalId</w:t>
            </w:r>
            <w:proofErr w:type="spellEnd"/>
          </w:p>
        </w:tc>
        <w:tc>
          <w:tcPr>
            <w:tcW w:w="4508" w:type="dxa"/>
          </w:tcPr>
          <w:p w14:paraId="5DF0EABF" w:rsidR="0002675C" w:rsidRPr="00F373C4" w:rsidRDefault="0002675C" w:rsidP="00AB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3C4">
              <w:t>The External Id of the Location that the sensor causing the event belongs to. The External id is to help 3rd party systems to identify a location.</w:t>
            </w:r>
          </w:p>
        </w:tc>
      </w:tr>
      <w:tr w14:paraId="1A9B2CD8" w:rsidR="0002675C" w:rsidRPr="00F373C4" w:rsidTr="00026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BF0530" w:rsidR="0002675C" w:rsidRPr="00F373C4" w:rsidRDefault="0002675C" w:rsidP="00AB2427">
            <w:proofErr w:type="spellStart"/>
            <w:r w:rsidRPr="00F373C4">
              <w:t>LocationId</w:t>
            </w:r>
            <w:proofErr w:type="spellEnd"/>
          </w:p>
        </w:tc>
        <w:tc>
          <w:tcPr>
            <w:tcW w:w="4508" w:type="dxa"/>
          </w:tcPr>
          <w:p w14:paraId="70F20EC1" w:rsidR="0002675C" w:rsidRPr="00F373C4" w:rsidRDefault="0002675C" w:rsidP="00AB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3C4">
              <w:t>The Id of the Location that the sensor causing the event belongs to.</w:t>
            </w:r>
          </w:p>
        </w:tc>
      </w:tr>
      <w:tr w14:paraId="636A4A26" w:rsidR="0002675C" w:rsidRPr="00F373C4" w:rsidTr="0002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187B6F" w:rsidR="0002675C" w:rsidRPr="00F373C4" w:rsidRDefault="0002675C" w:rsidP="00AB2427">
            <w:proofErr w:type="spellStart"/>
            <w:r w:rsidRPr="00F373C4">
              <w:t>LocationName</w:t>
            </w:r>
            <w:proofErr w:type="spellEnd"/>
          </w:p>
        </w:tc>
        <w:tc>
          <w:tcPr>
            <w:tcW w:w="4508" w:type="dxa"/>
          </w:tcPr>
          <w:p w14:paraId="10C61100" w:rsidR="0002675C" w:rsidRPr="00F373C4" w:rsidRDefault="0002675C" w:rsidP="00AB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3C4">
              <w:t>The Name of the Location that the sensor causing the event belongs to.</w:t>
            </w:r>
          </w:p>
        </w:tc>
      </w:tr>
      <w:tr w14:paraId="2D96807A" w:rsidR="0002675C" w:rsidRPr="00F373C4" w:rsidTr="00026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8767D6" w:rsidR="0002675C" w:rsidRPr="00F373C4" w:rsidRDefault="0002675C" w:rsidP="00AB2427">
            <w:r w:rsidRPr="00F373C4">
              <w:t>Measurement</w:t>
            </w:r>
          </w:p>
        </w:tc>
        <w:tc>
          <w:tcPr>
            <w:tcW w:w="4508" w:type="dxa"/>
          </w:tcPr>
          <w:p w14:paraId="6992F671" w:rsidR="0002675C" w:rsidRPr="00F373C4" w:rsidRDefault="0002675C" w:rsidP="00AB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3C4">
              <w:t>The measurement causing the event to be generated.</w:t>
            </w:r>
          </w:p>
        </w:tc>
      </w:tr>
      <w:tr w14:paraId="46290243" w:rsidR="0002675C" w:rsidRPr="00F373C4" w:rsidTr="0002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1C70AF" w:rsidR="0002675C" w:rsidRPr="00F373C4" w:rsidRDefault="0002675C" w:rsidP="00AB2427">
            <w:proofErr w:type="spellStart"/>
            <w:r w:rsidRPr="00F373C4">
              <w:t>RuleId</w:t>
            </w:r>
            <w:proofErr w:type="spellEnd"/>
          </w:p>
        </w:tc>
        <w:tc>
          <w:tcPr>
            <w:tcW w:w="4508" w:type="dxa"/>
          </w:tcPr>
          <w:p w14:paraId="0439FC73" w:rsidR="0002675C" w:rsidRPr="00F373C4" w:rsidRDefault="0002675C" w:rsidP="00AB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3C4">
              <w:t>The Id of the Rule that generated the event.</w:t>
            </w:r>
          </w:p>
        </w:tc>
      </w:tr>
      <w:tr w14:paraId="3DF6E5D6" w:rsidR="0002675C" w:rsidRPr="00F373C4" w:rsidTr="00026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05A8D6" w:rsidR="0002675C" w:rsidRPr="00F373C4" w:rsidRDefault="0002675C" w:rsidP="00AB2427">
            <w:proofErr w:type="spellStart"/>
            <w:r w:rsidRPr="00F373C4">
              <w:t>RuleName</w:t>
            </w:r>
            <w:proofErr w:type="spellEnd"/>
          </w:p>
        </w:tc>
        <w:tc>
          <w:tcPr>
            <w:tcW w:w="4508" w:type="dxa"/>
          </w:tcPr>
          <w:p w14:paraId="60D26539" w:rsidR="0002675C" w:rsidRPr="00F373C4" w:rsidRDefault="0002675C" w:rsidP="00AB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3C4">
              <w:t>The Name of the Rule that generated the event.</w:t>
            </w:r>
          </w:p>
        </w:tc>
      </w:tr>
      <w:tr w14:paraId="0C96F0E9" w:rsidR="0002675C" w:rsidRPr="00F373C4" w:rsidTr="0002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BCEF31" w:rsidR="0002675C" w:rsidRPr="00F373C4" w:rsidRDefault="0002675C" w:rsidP="00AB2427">
            <w:proofErr w:type="spellStart"/>
            <w:r w:rsidRPr="00F373C4">
              <w:t>SensorCollectionExternalId</w:t>
            </w:r>
            <w:proofErr w:type="spellEnd"/>
            <w:r w:rsidRPr="00F373C4">
              <w:tab/>
            </w:r>
          </w:p>
        </w:tc>
        <w:tc>
          <w:tcPr>
            <w:tcW w:w="4508" w:type="dxa"/>
          </w:tcPr>
          <w:p w14:paraId="15219312" w:rsidR="0002675C" w:rsidRPr="00F373C4" w:rsidRDefault="0002675C" w:rsidP="00AB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3C4">
              <w:t>The External Id of the device (Sensor Collection) that the sensor causing the event belongs to. The External id is to help 3rd party systems to identify a device.</w:t>
            </w:r>
          </w:p>
        </w:tc>
      </w:tr>
      <w:tr w14:paraId="7A869A92" w:rsidR="0002675C" w:rsidRPr="00F373C4" w:rsidTr="00026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33218D" w:rsidR="0002675C" w:rsidRPr="00F373C4" w:rsidRDefault="0002675C" w:rsidP="00AB2427">
            <w:proofErr w:type="spellStart"/>
            <w:r w:rsidRPr="00F373C4">
              <w:t>SensorCollectionId</w:t>
            </w:r>
            <w:proofErr w:type="spellEnd"/>
          </w:p>
        </w:tc>
        <w:tc>
          <w:tcPr>
            <w:tcW w:w="4508" w:type="dxa"/>
          </w:tcPr>
          <w:p w14:paraId="41E692C3" w:rsidR="0002675C" w:rsidRPr="00F373C4" w:rsidRDefault="0002675C" w:rsidP="00AB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3C4">
              <w:t>The Id of the device (Sensor Collection) that the sensor causing the event belongs to.</w:t>
            </w:r>
          </w:p>
        </w:tc>
      </w:tr>
      <w:tr w14:paraId="1CDBAB88" w:rsidR="0002675C" w:rsidRPr="00F373C4" w:rsidTr="0002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EB9E5A" w:rsidR="0002675C" w:rsidRPr="00F373C4" w:rsidRDefault="0002675C" w:rsidP="00AB2427">
            <w:proofErr w:type="spellStart"/>
            <w:r w:rsidRPr="00F373C4">
              <w:t>SensorCollectionName</w:t>
            </w:r>
            <w:proofErr w:type="spellEnd"/>
          </w:p>
        </w:tc>
        <w:tc>
          <w:tcPr>
            <w:tcW w:w="4508" w:type="dxa"/>
          </w:tcPr>
          <w:p w14:paraId="6CB61BD4" w:rsidR="0002675C" w:rsidRPr="00F373C4" w:rsidRDefault="0002675C" w:rsidP="00AB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3C4">
              <w:t>The Name of the device (Sensor Collection) that the sensor causing the event belongs to.</w:t>
            </w:r>
          </w:p>
        </w:tc>
      </w:tr>
      <w:tr w14:paraId="455C53AE" w:rsidR="0002675C" w:rsidRPr="00F373C4" w:rsidTr="00026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6D369F" w:rsidR="0002675C" w:rsidRPr="00F373C4" w:rsidRDefault="0002675C" w:rsidP="00AB2427">
            <w:proofErr w:type="spellStart"/>
            <w:r w:rsidRPr="00F373C4">
              <w:lastRenderedPageBreak/>
              <w:t>SensorId</w:t>
            </w:r>
            <w:proofErr w:type="spellEnd"/>
          </w:p>
        </w:tc>
        <w:tc>
          <w:tcPr>
            <w:tcW w:w="4508" w:type="dxa"/>
          </w:tcPr>
          <w:p w14:paraId="219EA10D" w:rsidR="0002675C" w:rsidRPr="00F373C4" w:rsidRDefault="0002675C" w:rsidP="00AB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3C4">
              <w:t>The Id of the sensor causing the event belongs to.</w:t>
            </w:r>
          </w:p>
        </w:tc>
      </w:tr>
      <w:tr w14:paraId="34E90CB9" w:rsidR="0002675C" w:rsidRPr="00F373C4" w:rsidTr="0002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712806" w:rsidR="0002675C" w:rsidRPr="00F373C4" w:rsidRDefault="0002675C" w:rsidP="00AB2427">
            <w:proofErr w:type="spellStart"/>
            <w:r w:rsidRPr="00F373C4">
              <w:t>SensorName</w:t>
            </w:r>
            <w:proofErr w:type="spellEnd"/>
          </w:p>
        </w:tc>
        <w:tc>
          <w:tcPr>
            <w:tcW w:w="4508" w:type="dxa"/>
          </w:tcPr>
          <w:p w14:paraId="23FB3622" w:rsidR="0002675C" w:rsidRPr="00F373C4" w:rsidRDefault="0002675C" w:rsidP="00AB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3C4">
              <w:t>The Name of the sensor causing the event belongs to.</w:t>
            </w:r>
          </w:p>
        </w:tc>
      </w:tr>
      <w:tr w14:paraId="022913E8" w:rsidR="0002675C" w:rsidRPr="00F373C4" w:rsidTr="00026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A89642" w:rsidR="0002675C" w:rsidRPr="00F373C4" w:rsidRDefault="0002675C" w:rsidP="00AB2427">
            <w:proofErr w:type="spellStart"/>
            <w:r w:rsidRPr="00F373C4">
              <w:t>TriggerId</w:t>
            </w:r>
            <w:proofErr w:type="spellEnd"/>
          </w:p>
        </w:tc>
        <w:tc>
          <w:tcPr>
            <w:tcW w:w="4508" w:type="dxa"/>
          </w:tcPr>
          <w:p w14:paraId="1D9A4E8C" w:rsidR="0002675C" w:rsidRPr="00F373C4" w:rsidRDefault="0002675C" w:rsidP="00AB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3C4">
              <w:t>The Id of the trigger that generated the event.</w:t>
            </w:r>
          </w:p>
        </w:tc>
      </w:tr>
      <w:tr w14:paraId="76C2A07A" w:rsidR="0002675C" w:rsidRPr="00F373C4" w:rsidTr="0002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8EBE32" w:rsidR="0002675C" w:rsidRPr="00F373C4" w:rsidRDefault="0002675C" w:rsidP="00AB2427">
            <w:proofErr w:type="spellStart"/>
            <w:r w:rsidRPr="00F373C4">
              <w:t>TriggerName</w:t>
            </w:r>
            <w:proofErr w:type="spellEnd"/>
          </w:p>
        </w:tc>
        <w:tc>
          <w:tcPr>
            <w:tcW w:w="4508" w:type="dxa"/>
          </w:tcPr>
          <w:p w14:paraId="3E6D0C0A" w:rsidR="0002675C" w:rsidRPr="00F373C4" w:rsidRDefault="0002675C" w:rsidP="00AB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3C4">
              <w:t>The Name of the trigger that generated the event.</w:t>
            </w:r>
          </w:p>
        </w:tc>
      </w:tr>
      <w:tr w14:paraId="2B160CA8" w:rsidR="0002675C" w:rsidRPr="00F373C4" w:rsidTr="00026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7496D7" w:rsidR="0002675C" w:rsidRPr="00F373C4" w:rsidRDefault="0002675C" w:rsidP="00AB2427">
            <w:proofErr w:type="spellStart"/>
            <w:r w:rsidRPr="00F373C4">
              <w:t>TriggerOperator</w:t>
            </w:r>
            <w:proofErr w:type="spellEnd"/>
          </w:p>
        </w:tc>
        <w:tc>
          <w:tcPr>
            <w:tcW w:w="4508" w:type="dxa"/>
          </w:tcPr>
          <w:p w14:paraId="1369B012" w:rsidR="0002675C" w:rsidRPr="00F373C4" w:rsidRDefault="0002675C" w:rsidP="00AB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3C4">
              <w:t>The trigger operator used by the trigger when generating the event.</w:t>
            </w:r>
          </w:p>
        </w:tc>
      </w:tr>
      <w:tr w14:paraId="77A92CC5" w:rsidR="0002675C" w:rsidRPr="00F373C4" w:rsidTr="0002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1C74E3" w:rsidR="0002675C" w:rsidRPr="00F373C4" w:rsidRDefault="0002675C" w:rsidP="00AB2427">
            <w:proofErr w:type="spellStart"/>
            <w:r w:rsidRPr="00F373C4">
              <w:t>TriggerThresholdValue</w:t>
            </w:r>
            <w:proofErr w:type="spellEnd"/>
          </w:p>
        </w:tc>
        <w:tc>
          <w:tcPr>
            <w:tcW w:w="4508" w:type="dxa"/>
          </w:tcPr>
          <w:p w14:paraId="78F6D1D8" w:rsidR="0002675C" w:rsidRPr="00F373C4" w:rsidRDefault="0002675C" w:rsidP="00AB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3C4">
              <w:t>The trigger threshold used by the trigger when generating the event.</w:t>
            </w:r>
          </w:p>
        </w:tc>
      </w:tr>
    </w:tbl>
    <w:p w14:paraId="3FA13EAD" w:rsidR="00D36C6F" w:rsidRPr="00F373C4" w:rsidRDefault="00D36C6F" w:rsidP="00AB2427"/>
    <w:p w14:paraId="6BBB6627" w:rsidR="00D36C6F" w:rsidRPr="00F373C4" w:rsidRDefault="00D36C6F">
      <w:bookmarkStart w:id="1" w:name="_GoBack"/>
      <w:bookmarkEnd w:id="0"/>
      <w:bookmarkEnd w:id="1"/>
    </w:p>
    <w:sectPr w:rsidR="00D36C6F" w:rsidRPr="00F373C4" w:rsidSect="007657F7">
      <w:headerReference w:type="default" r:id="rId13"/>
      <w:footerReference w:type="default" r:id="rId14"/>
      <w:pgSz w:w="11906" w:h="16838"/>
      <w:pgMar w:top="1276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69417" w:rsidR="00236A3E" w:rsidRDefault="00236A3E" w:rsidP="00EC3E3C">
      <w:r>
        <w:separator/>
      </w:r>
    </w:p>
    <w:p w14:paraId="500D1266" w:rsidR="00236A3E" w:rsidRDefault="00236A3E" w:rsidP="00EC3E3C"/>
    <w:p w14:paraId="1DA4905C" w:rsidR="00236A3E" w:rsidRDefault="00236A3E" w:rsidP="00EC3E3C"/>
    <w:p w14:paraId="430419FF" w:rsidR="00236A3E" w:rsidRDefault="00236A3E" w:rsidP="00EC3E3C"/>
    <w:p w14:paraId="551AC124" w:rsidR="00236A3E" w:rsidRDefault="00236A3E" w:rsidP="00EC3E3C"/>
    <w:p w14:paraId="211BF4A9" w:rsidR="00236A3E" w:rsidRDefault="00236A3E" w:rsidP="00EC3E3C"/>
  </w:endnote>
  <w:endnote w:type="continuationSeparator" w:id="0">
    <w:p w14:paraId="5EAECB90" w:rsidR="00236A3E" w:rsidRDefault="00236A3E" w:rsidP="00EC3E3C">
      <w:r>
        <w:continuationSeparator/>
      </w:r>
    </w:p>
    <w:p w14:paraId="1520BBDF" w:rsidR="00236A3E" w:rsidRDefault="00236A3E" w:rsidP="00EC3E3C"/>
    <w:p w14:paraId="2174B0DD" w:rsidR="00236A3E" w:rsidRDefault="00236A3E" w:rsidP="00EC3E3C"/>
    <w:p w14:paraId="1C0A57FC" w:rsidR="00236A3E" w:rsidRDefault="00236A3E" w:rsidP="00EC3E3C"/>
    <w:p w14:paraId="7DBF814F" w:rsidR="00236A3E" w:rsidRDefault="00236A3E" w:rsidP="00EC3E3C"/>
    <w:p w14:paraId="4DD366D6" w:rsidR="00236A3E" w:rsidRDefault="00236A3E" w:rsidP="00EC3E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5592F" w:rsidR="00D36C6F" w:rsidRDefault="00D36C6F" w:rsidP="008447CD">
    <w:pPr>
      <w:pStyle w:val="Sidfot"/>
    </w:pPr>
    <w:r>
      <w:tab/>
    </w:r>
    <w:sdt>
      <w:sdtPr>
        <w:id w:val="139331293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noProof/>
            <w:lang w:val="sv-SE" w:eastAsia="sv-SE"/>
          </w:rPr>
          <w:drawing>
            <wp:anchor distT="0" distB="0" distL="114300" distR="114300" simplePos="0" relativeHeight="251658240" behindDoc="1" locked="0" layoutInCell="1" allowOverlap="1" wp14:anchorId="1292F943" wp14:editId="1292F944">
              <wp:simplePos x="0" y="0"/>
              <wp:positionH relativeFrom="column">
                <wp:posOffset>5057775</wp:posOffset>
              </wp:positionH>
              <wp:positionV relativeFrom="paragraph">
                <wp:posOffset>-89535</wp:posOffset>
              </wp:positionV>
              <wp:extent cx="1085850" cy="298166"/>
              <wp:effectExtent l="0" t="0" r="0" b="6985"/>
              <wp:wrapNone/>
              <wp:docPr id="2" name="Bildobjekt 2" descr="C:\Users\chhj0054\Desktop\Sigma Positive RGB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chhj0054\Desktop\Sigma Positive RGB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85850" cy="2981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07A2">
          <w:rPr>
            <w:noProof/>
          </w:rPr>
          <w:t>1</w:t>
        </w:r>
        <w:r>
          <w:rPr>
            <w:noProof/>
          </w:rPr>
          <w:fldChar w:fldCharType="end"/>
        </w:r>
      </w:sdtContent>
    </w:sdt>
    <w:r>
      <w:rPr>
        <w:noProof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BF2ED" w:rsidR="00236A3E" w:rsidRDefault="00236A3E" w:rsidP="00EC3E3C">
      <w:r>
        <w:separator/>
      </w:r>
    </w:p>
    <w:p w14:paraId="1E0DF678" w:rsidR="00236A3E" w:rsidRDefault="00236A3E" w:rsidP="00EC3E3C"/>
    <w:p w14:paraId="5FAB44D0" w:rsidR="00236A3E" w:rsidRDefault="00236A3E" w:rsidP="00EC3E3C"/>
    <w:p w14:paraId="6F276FF2" w:rsidR="00236A3E" w:rsidRDefault="00236A3E" w:rsidP="00EC3E3C"/>
    <w:p w14:paraId="78AD73C0" w:rsidR="00236A3E" w:rsidRDefault="00236A3E" w:rsidP="00EC3E3C"/>
    <w:p w14:paraId="71163FCF" w:rsidR="00236A3E" w:rsidRDefault="00236A3E" w:rsidP="00EC3E3C"/>
  </w:footnote>
  <w:footnote w:type="continuationSeparator" w:id="0">
    <w:p w14:paraId="4597C04F" w:rsidR="00236A3E" w:rsidRDefault="00236A3E" w:rsidP="00EC3E3C">
      <w:r>
        <w:continuationSeparator/>
      </w:r>
    </w:p>
    <w:p w14:paraId="43FFEE5B" w:rsidR="00236A3E" w:rsidRDefault="00236A3E" w:rsidP="00EC3E3C"/>
    <w:p w14:paraId="7D73DA6C" w:rsidR="00236A3E" w:rsidRDefault="00236A3E" w:rsidP="00EC3E3C"/>
    <w:p w14:paraId="669FADE6" w:rsidR="00236A3E" w:rsidRDefault="00236A3E" w:rsidP="00EC3E3C"/>
    <w:p w14:paraId="4734455B" w:rsidR="00236A3E" w:rsidRDefault="00236A3E" w:rsidP="00EC3E3C"/>
    <w:p w14:paraId="2476EAA4" w:rsidR="00236A3E" w:rsidRDefault="00236A3E" w:rsidP="00EC3E3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27D10" w:rsidR="00D36C6F" w:rsidRDefault="00D36C6F" w:rsidP="00EC3E3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47000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1564C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BAC2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82DD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04C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6E47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0A7D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DAC6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E214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90B8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13A3B"/>
    <w:multiLevelType w:val="hybridMultilevel"/>
    <w:tmpl w:val="68E6A5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9A5FA7"/>
    <w:multiLevelType w:val="multilevel"/>
    <w:tmpl w:val="C102E2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09302625"/>
    <w:multiLevelType w:val="hybridMultilevel"/>
    <w:tmpl w:val="31B8BF3E"/>
    <w:lvl w:ilvl="0" w:tplc="A56E1AC4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D96E21"/>
    <w:multiLevelType w:val="hybridMultilevel"/>
    <w:tmpl w:val="8B8ABD24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39F6606"/>
    <w:multiLevelType w:val="hybridMultilevel"/>
    <w:tmpl w:val="6362FD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0F2D6E"/>
    <w:multiLevelType w:val="hybridMultilevel"/>
    <w:tmpl w:val="456C9C92"/>
    <w:lvl w:ilvl="0" w:tplc="49DCCBC6">
      <w:start w:val="1"/>
      <w:numFmt w:val="decimal"/>
      <w:lvlText w:val="%1."/>
      <w:lvlJc w:val="left"/>
      <w:pPr>
        <w:ind w:left="720" w:hanging="360"/>
      </w:pPr>
    </w:lvl>
    <w:lvl w:ilvl="1" w:tplc="6A20C1CC">
      <w:start w:val="1"/>
      <w:numFmt w:val="lowerLetter"/>
      <w:lvlText w:val="%2."/>
      <w:lvlJc w:val="left"/>
      <w:pPr>
        <w:ind w:left="1440" w:hanging="360"/>
      </w:pPr>
    </w:lvl>
    <w:lvl w:ilvl="2" w:tplc="132A7FE2">
      <w:start w:val="1"/>
      <w:numFmt w:val="lowerRoman"/>
      <w:lvlText w:val="%3."/>
      <w:lvlJc w:val="right"/>
      <w:pPr>
        <w:ind w:left="2160" w:hanging="180"/>
      </w:pPr>
    </w:lvl>
    <w:lvl w:ilvl="3" w:tplc="CDAE2442">
      <w:start w:val="1"/>
      <w:numFmt w:val="decimal"/>
      <w:lvlText w:val="%4."/>
      <w:lvlJc w:val="left"/>
      <w:pPr>
        <w:ind w:left="2880" w:hanging="360"/>
      </w:pPr>
    </w:lvl>
    <w:lvl w:ilvl="4" w:tplc="1706B6EE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0832F1"/>
    <w:multiLevelType w:val="hybridMultilevel"/>
    <w:tmpl w:val="FEBAB514"/>
    <w:lvl w:ilvl="0" w:tplc="60027F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D02477"/>
    <w:multiLevelType w:val="hybridMultilevel"/>
    <w:tmpl w:val="18DAC0F8"/>
    <w:lvl w:ilvl="0" w:tplc="68086BE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E5CB8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C02BD9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5AEA2FA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2DE4E9A2">
      <w:start w:val="1"/>
      <w:numFmt w:val="bullet"/>
      <w:lvlText w:val="·"/>
      <w:lvlJc w:val="left"/>
      <w:pPr>
        <w:ind w:left="3600" w:hanging="360"/>
      </w:pPr>
      <w:rPr>
        <w:rFonts w:ascii="Arial" w:hAnsi="Arial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534A24"/>
    <w:multiLevelType w:val="hybridMultilevel"/>
    <w:tmpl w:val="E6A0426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4476C4"/>
    <w:multiLevelType w:val="hybridMultilevel"/>
    <w:tmpl w:val="F8963D1C"/>
    <w:lvl w:ilvl="0" w:tplc="C37AD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1A3969"/>
    <w:multiLevelType w:val="hybridMultilevel"/>
    <w:tmpl w:val="6B843C2E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649F2"/>
    <w:multiLevelType w:val="multilevel"/>
    <w:tmpl w:val="C3D0A43C"/>
    <w:lvl w:ilvl="0">
      <w:start w:val="1"/>
      <w:numFmt w:val="decimal"/>
      <w:pStyle w:val="Rubrik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Rubri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3AF45712"/>
    <w:multiLevelType w:val="hybridMultilevel"/>
    <w:tmpl w:val="D3120C46"/>
    <w:lvl w:ilvl="0" w:tplc="6B6C80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9265E8"/>
    <w:multiLevelType w:val="hybridMultilevel"/>
    <w:tmpl w:val="863C294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F3907"/>
    <w:multiLevelType w:val="hybridMultilevel"/>
    <w:tmpl w:val="11ECF4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2C1A97"/>
    <w:multiLevelType w:val="hybridMultilevel"/>
    <w:tmpl w:val="868064D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00574"/>
    <w:multiLevelType w:val="hybridMultilevel"/>
    <w:tmpl w:val="67E8BE3A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D313FB"/>
    <w:multiLevelType w:val="hybridMultilevel"/>
    <w:tmpl w:val="5344F1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DF3936"/>
    <w:multiLevelType w:val="hybridMultilevel"/>
    <w:tmpl w:val="FACE49B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13"/>
  </w:num>
  <w:num w:numId="15">
    <w:abstractNumId w:val="18"/>
  </w:num>
  <w:num w:numId="16">
    <w:abstractNumId w:val="14"/>
  </w:num>
  <w:num w:numId="17">
    <w:abstractNumId w:val="27"/>
  </w:num>
  <w:num w:numId="18">
    <w:abstractNumId w:val="10"/>
  </w:num>
  <w:num w:numId="19">
    <w:abstractNumId w:val="24"/>
  </w:num>
  <w:num w:numId="20">
    <w:abstractNumId w:val="26"/>
  </w:num>
  <w:num w:numId="21">
    <w:abstractNumId w:val="28"/>
  </w:num>
  <w:num w:numId="22">
    <w:abstractNumId w:val="20"/>
  </w:num>
  <w:num w:numId="23">
    <w:abstractNumId w:val="23"/>
  </w:num>
  <w:num w:numId="24">
    <w:abstractNumId w:val="12"/>
  </w:num>
  <w:num w:numId="25">
    <w:abstractNumId w:val="11"/>
  </w:num>
  <w:num w:numId="26">
    <w:abstractNumId w:val="21"/>
  </w:num>
  <w:num w:numId="27">
    <w:abstractNumId w:val="22"/>
  </w:num>
  <w:num w:numId="28">
    <w:abstractNumId w:val="16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077"/>
    <w:rsid w:val="00011470"/>
    <w:rsid w:val="00023599"/>
    <w:rsid w:val="00023FB2"/>
    <w:rsid w:val="0002675C"/>
    <w:rsid w:val="0004050B"/>
    <w:rsid w:val="00041996"/>
    <w:rsid w:val="00046965"/>
    <w:rsid w:val="00082B8C"/>
    <w:rsid w:val="000B7D0E"/>
    <w:rsid w:val="000D1B0C"/>
    <w:rsid w:val="000D7274"/>
    <w:rsid w:val="000E5CCB"/>
    <w:rsid w:val="0012095A"/>
    <w:rsid w:val="00134AA0"/>
    <w:rsid w:val="00143BAD"/>
    <w:rsid w:val="00163FDF"/>
    <w:rsid w:val="001A582A"/>
    <w:rsid w:val="002030F5"/>
    <w:rsid w:val="002049D2"/>
    <w:rsid w:val="0023431E"/>
    <w:rsid w:val="00236A3E"/>
    <w:rsid w:val="00286CDE"/>
    <w:rsid w:val="00295077"/>
    <w:rsid w:val="002E6E99"/>
    <w:rsid w:val="003061F9"/>
    <w:rsid w:val="003165B3"/>
    <w:rsid w:val="00333FB1"/>
    <w:rsid w:val="00377E59"/>
    <w:rsid w:val="00386D56"/>
    <w:rsid w:val="003C3AB9"/>
    <w:rsid w:val="003F184D"/>
    <w:rsid w:val="003F3AC5"/>
    <w:rsid w:val="0040584A"/>
    <w:rsid w:val="00433A54"/>
    <w:rsid w:val="00444C85"/>
    <w:rsid w:val="00462655"/>
    <w:rsid w:val="004657DC"/>
    <w:rsid w:val="0047723E"/>
    <w:rsid w:val="004B6D69"/>
    <w:rsid w:val="004C453A"/>
    <w:rsid w:val="004F4253"/>
    <w:rsid w:val="00536819"/>
    <w:rsid w:val="00575A45"/>
    <w:rsid w:val="00583526"/>
    <w:rsid w:val="005C3B24"/>
    <w:rsid w:val="005D329C"/>
    <w:rsid w:val="00617AB8"/>
    <w:rsid w:val="0064200A"/>
    <w:rsid w:val="00667D2A"/>
    <w:rsid w:val="006B266D"/>
    <w:rsid w:val="007219B4"/>
    <w:rsid w:val="00722007"/>
    <w:rsid w:val="00736758"/>
    <w:rsid w:val="007418F0"/>
    <w:rsid w:val="00753562"/>
    <w:rsid w:val="007657F7"/>
    <w:rsid w:val="00765D1B"/>
    <w:rsid w:val="00772782"/>
    <w:rsid w:val="007914B0"/>
    <w:rsid w:val="007A6C69"/>
    <w:rsid w:val="007B07A2"/>
    <w:rsid w:val="007D5E14"/>
    <w:rsid w:val="008147E9"/>
    <w:rsid w:val="0083493D"/>
    <w:rsid w:val="008447CD"/>
    <w:rsid w:val="008C46DD"/>
    <w:rsid w:val="008F38F7"/>
    <w:rsid w:val="00910B43"/>
    <w:rsid w:val="0096507E"/>
    <w:rsid w:val="00966C0D"/>
    <w:rsid w:val="00994396"/>
    <w:rsid w:val="00A237C4"/>
    <w:rsid w:val="00A269CE"/>
    <w:rsid w:val="00A732A1"/>
    <w:rsid w:val="00AA2610"/>
    <w:rsid w:val="00AB2427"/>
    <w:rsid w:val="00AC56EE"/>
    <w:rsid w:val="00AE616B"/>
    <w:rsid w:val="00AE75D4"/>
    <w:rsid w:val="00AF3E1D"/>
    <w:rsid w:val="00B41645"/>
    <w:rsid w:val="00B43882"/>
    <w:rsid w:val="00B52546"/>
    <w:rsid w:val="00B8121F"/>
    <w:rsid w:val="00BA00CF"/>
    <w:rsid w:val="00BB2E24"/>
    <w:rsid w:val="00BB715C"/>
    <w:rsid w:val="00BC71DE"/>
    <w:rsid w:val="00BF4FA7"/>
    <w:rsid w:val="00BF500C"/>
    <w:rsid w:val="00C15F5C"/>
    <w:rsid w:val="00C257BB"/>
    <w:rsid w:val="00C271A0"/>
    <w:rsid w:val="00C45C26"/>
    <w:rsid w:val="00C51753"/>
    <w:rsid w:val="00C61FFE"/>
    <w:rsid w:val="00CB3BC8"/>
    <w:rsid w:val="00CB76F1"/>
    <w:rsid w:val="00CC1FA0"/>
    <w:rsid w:val="00CD77B7"/>
    <w:rsid w:val="00CF4516"/>
    <w:rsid w:val="00CF5C4C"/>
    <w:rsid w:val="00D36C6F"/>
    <w:rsid w:val="00D40DAF"/>
    <w:rsid w:val="00D4196F"/>
    <w:rsid w:val="00E07300"/>
    <w:rsid w:val="00E23F0B"/>
    <w:rsid w:val="00E3734B"/>
    <w:rsid w:val="00E809D9"/>
    <w:rsid w:val="00E8272F"/>
    <w:rsid w:val="00E86C1F"/>
    <w:rsid w:val="00E96905"/>
    <w:rsid w:val="00EC3E3C"/>
    <w:rsid w:val="00F01AA5"/>
    <w:rsid w:val="00F373C4"/>
    <w:rsid w:val="00F57BA2"/>
    <w:rsid w:val="00F70BDC"/>
    <w:rsid w:val="00FC16CF"/>
    <w:rsid w:val="00FD01E3"/>
    <w:rsid w:val="00FF6255"/>
    <w:rsid w:val="00FF6C45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71EC670-E647-4D6D-B9B8-46628A502C81}"/>
  <w14:docId w14:val="05DA0BA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4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2A1"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BF500C"/>
    <w:pPr>
      <w:numPr>
        <w:numId w:val="26"/>
      </w:numPr>
      <w:spacing w:after="360" w:line="240" w:lineRule="auto"/>
      <w:outlineLvl w:val="0"/>
    </w:pPr>
    <w:rPr>
      <w:rFonts w:ascii="Arial Narrow" w:hAnsi="Arial Narrow"/>
      <w:b/>
      <w:caps/>
      <w:sz w:val="52"/>
      <w:szCs w:val="52"/>
      <w:lang w:val="sv-SE"/>
    </w:rPr>
  </w:style>
  <w:style w:type="paragraph" w:styleId="Rubrik2">
    <w:name w:val="heading 2"/>
    <w:basedOn w:val="Normal"/>
    <w:next w:val="Normal"/>
    <w:link w:val="Rubrik2Char"/>
    <w:uiPriority w:val="14"/>
    <w:unhideWhenUsed/>
    <w:qFormat/>
    <w:rsid w:val="00041996"/>
    <w:pPr>
      <w:numPr>
        <w:ilvl w:val="1"/>
        <w:numId w:val="26"/>
      </w:numPr>
      <w:spacing w:before="240" w:after="0" w:line="240" w:lineRule="auto"/>
      <w:outlineLvl w:val="1"/>
    </w:pPr>
    <w:rPr>
      <w:rFonts w:ascii="Arial Narrow" w:hAnsi="Arial Narrow"/>
      <w:b/>
      <w:caps/>
      <w:sz w:val="36"/>
      <w:szCs w:val="36"/>
      <w:lang w:val="sv-SE"/>
    </w:rPr>
  </w:style>
  <w:style w:type="paragraph" w:styleId="Rubrik3">
    <w:name w:val="heading 3"/>
    <w:basedOn w:val="Normal"/>
    <w:next w:val="Normal"/>
    <w:link w:val="Rubrik3Char"/>
    <w:uiPriority w:val="14"/>
    <w:unhideWhenUsed/>
    <w:qFormat/>
    <w:rsid w:val="00041996"/>
    <w:pPr>
      <w:numPr>
        <w:ilvl w:val="2"/>
        <w:numId w:val="26"/>
      </w:numPr>
      <w:spacing w:before="240" w:after="0" w:line="240" w:lineRule="auto"/>
      <w:outlineLvl w:val="2"/>
    </w:pPr>
    <w:rPr>
      <w:rFonts w:ascii="Arial Narrow" w:hAnsi="Arial Narrow"/>
      <w:b/>
      <w:caps/>
      <w:sz w:val="28"/>
      <w:lang w:val="sv-SE"/>
    </w:rPr>
  </w:style>
  <w:style w:type="paragraph" w:styleId="Rubrik4">
    <w:name w:val="heading 4"/>
    <w:basedOn w:val="Normal"/>
    <w:next w:val="Normal"/>
    <w:link w:val="Rubrik4Char"/>
    <w:uiPriority w:val="14"/>
    <w:semiHidden/>
    <w:unhideWhenUsed/>
    <w:rsid w:val="00CF4516"/>
    <w:pPr>
      <w:keepNext/>
      <w:keepLines/>
      <w:numPr>
        <w:ilvl w:val="3"/>
        <w:numId w:val="26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A9040E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CF4516"/>
    <w:pPr>
      <w:keepNext/>
      <w:keepLines/>
      <w:numPr>
        <w:ilvl w:val="4"/>
        <w:numId w:val="26"/>
      </w:numPr>
      <w:spacing w:before="40" w:after="0"/>
      <w:outlineLvl w:val="4"/>
    </w:pPr>
    <w:rPr>
      <w:rFonts w:asciiTheme="majorHAnsi" w:hAnsiTheme="majorHAnsi" w:eastAsiaTheme="majorEastAsia" w:cstheme="majorBidi"/>
      <w:color w:val="A9040E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CF4516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hAnsiTheme="majorHAnsi" w:eastAsiaTheme="majorEastAsia" w:cstheme="majorBidi"/>
      <w:color w:val="710309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CF4516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710309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CF4516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CF4516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next w:val="Normal"/>
    <w:link w:val="RubrikChar"/>
    <w:uiPriority w:val="34"/>
    <w:qFormat/>
    <w:rsid w:val="00A237C4"/>
    <w:pPr>
      <w:spacing w:after="240" w:line="240" w:lineRule="auto"/>
      <w:ind w:right="284"/>
      <w:contextualSpacing/>
    </w:pPr>
    <w:rPr>
      <w:rFonts w:ascii="Arial Narrow" w:hAnsi="Arial Narrow" w:eastAsiaTheme="majorEastAsia" w:cstheme="majorBidi"/>
      <w:b/>
      <w:caps/>
      <w:spacing w:val="-10"/>
      <w:kern w:val="28"/>
      <w:sz w:val="96"/>
      <w:szCs w:val="56"/>
      <w:u w:val="single"/>
      <w:lang w:eastAsia="sv-SE"/>
    </w:rPr>
  </w:style>
  <w:style w:type="character" w:customStyle="1" w:styleId="RubrikChar">
    <w:name w:val="Rubrik Char"/>
    <w:basedOn w:val="Standardstycketeckensnitt"/>
    <w:link w:val="Rubrik"/>
    <w:uiPriority w:val="34"/>
    <w:rsid w:val="00A237C4"/>
    <w:rPr>
      <w:rFonts w:ascii="Arial Narrow" w:hAnsi="Arial Narrow" w:eastAsiaTheme="majorEastAsia" w:cstheme="majorBidi"/>
      <w:b/>
      <w:caps/>
      <w:spacing w:val="-10"/>
      <w:kern w:val="28"/>
      <w:sz w:val="96"/>
      <w:szCs w:val="56"/>
      <w:u w:val="single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6B2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B266D"/>
  </w:style>
  <w:style w:type="paragraph" w:styleId="Sidfot">
    <w:name w:val="footer"/>
    <w:basedOn w:val="Normal"/>
    <w:link w:val="SidfotChar"/>
    <w:uiPriority w:val="99"/>
    <w:unhideWhenUsed/>
    <w:rsid w:val="006B2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B266D"/>
  </w:style>
  <w:style w:type="character" w:customStyle="1" w:styleId="Rubrik1Char">
    <w:name w:val="Rubrik 1 Char"/>
    <w:basedOn w:val="Standardstycketeckensnitt"/>
    <w:link w:val="Rubrik1"/>
    <w:uiPriority w:val="9"/>
    <w:rsid w:val="00BF500C"/>
    <w:rPr>
      <w:rFonts w:ascii="Arial Narrow" w:hAnsi="Arial Narrow"/>
      <w:b/>
      <w:caps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14"/>
    <w:rsid w:val="00041996"/>
    <w:rPr>
      <w:rFonts w:ascii="Arial Narrow" w:hAnsi="Arial Narrow"/>
      <w:b/>
      <w:caps/>
      <w:sz w:val="36"/>
      <w:szCs w:val="36"/>
    </w:rPr>
  </w:style>
  <w:style w:type="paragraph" w:styleId="Citat">
    <w:name w:val="Quote"/>
    <w:basedOn w:val="Normal"/>
    <w:next w:val="Normal"/>
    <w:link w:val="CitatChar"/>
    <w:uiPriority w:val="29"/>
    <w:qFormat/>
    <w:rsid w:val="00994396"/>
    <w:pPr>
      <w:spacing w:before="200" w:after="160"/>
      <w:ind w:left="284" w:right="521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994396"/>
    <w:rPr>
      <w:i/>
      <w:iCs/>
      <w:color w:val="404040" w:themeColor="text1" w:themeTint="BF"/>
      <w:lang w:val="en-US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E3734B"/>
    <w:pPr>
      <w:pBdr>
        <w:top w:val="single" w:color="68BCBC" w:sz="6" w:space="10"/>
        <w:bottom w:val="single" w:color="68BCBC" w:sz="6" w:space="10"/>
      </w:pBdr>
      <w:spacing w:before="360" w:after="360"/>
      <w:ind w:left="284" w:right="521"/>
      <w:jc w:val="center"/>
    </w:pPr>
    <w:rPr>
      <w:i/>
      <w:iCs/>
      <w:color w:val="68BCBC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3734B"/>
    <w:rPr>
      <w:i/>
      <w:iCs/>
      <w:color w:val="68BCBC"/>
    </w:rPr>
  </w:style>
  <w:style w:type="paragraph" w:styleId="Underrubrik">
    <w:name w:val="Subtitle"/>
    <w:basedOn w:val="Rubrik"/>
    <w:next w:val="Normal"/>
    <w:link w:val="UnderrubrikChar"/>
    <w:uiPriority w:val="35"/>
    <w:qFormat/>
    <w:rsid w:val="00A237C4"/>
    <w:pPr>
      <w:numPr>
        <w:ilvl w:val="1"/>
      </w:numPr>
      <w:spacing w:after="160"/>
      <w:ind w:right="0"/>
    </w:pPr>
    <w:rPr>
      <w:rFonts w:eastAsiaTheme="minorEastAsia"/>
      <w:b w:val="0"/>
      <w:caps w:val="0"/>
      <w:spacing w:val="15"/>
      <w:sz w:val="72"/>
      <w:u w:val="none"/>
    </w:rPr>
  </w:style>
  <w:style w:type="character" w:customStyle="1" w:styleId="Rubrik3Char">
    <w:name w:val="Rubrik 3 Char"/>
    <w:basedOn w:val="Standardstycketeckensnitt"/>
    <w:link w:val="Rubrik3"/>
    <w:uiPriority w:val="14"/>
    <w:rsid w:val="00041996"/>
    <w:rPr>
      <w:rFonts w:ascii="Arial Narrow" w:hAnsi="Arial Narrow"/>
      <w:b/>
      <w:caps/>
      <w:sz w:val="28"/>
    </w:rPr>
  </w:style>
  <w:style w:type="character" w:styleId="Betoning">
    <w:name w:val="Emphasis"/>
    <w:basedOn w:val="Standardstycketeckensnitt"/>
    <w:uiPriority w:val="20"/>
    <w:qFormat/>
    <w:rsid w:val="00C45C26"/>
    <w:rPr>
      <w:i/>
      <w:color w:val="68BCBC"/>
      <w:u w:val="single"/>
    </w:rPr>
  </w:style>
  <w:style w:type="table" w:customStyle="1" w:styleId="SigmaTable2">
    <w:name w:val="Sigma Table 2"/>
    <w:basedOn w:val="Normaltabell"/>
    <w:uiPriority w:val="99"/>
    <w:rsid w:val="000E5CCB"/>
    <w:pPr>
      <w:spacing w:after="0" w:line="240" w:lineRule="auto"/>
    </w:pPr>
    <w:rPr>
      <w:rFonts w:eastAsiaTheme="minorEastAsia"/>
      <w:szCs w:val="24"/>
      <w:lang w:val="en-US" w:eastAsia="sv-SE"/>
    </w:rPr>
    <w:tblPr>
      <w:tblStyleRowBandSize w:val="1"/>
      <w:tblStyleColBandSize w:val="1"/>
      <w:tblBorders>
        <w:top w:val="single" w:color="68BCBC" w:sz="8" w:space="0"/>
        <w:left w:val="single" w:color="68BCBC" w:sz="8" w:space="0"/>
        <w:bottom w:val="single" w:color="68BCBC" w:sz="8" w:space="0"/>
        <w:right w:val="single" w:color="68BCBC" w:sz="8" w:space="0"/>
        <w:insideH w:val="single" w:color="68BCBC" w:sz="8" w:space="0"/>
        <w:insideV w:val="single" w:color="68BCBC" w:sz="8" w:space="0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auto"/>
      <w:tcMar>
        <w:top w:w="113" w:type="dxa"/>
        <w:bottom w:w="113" w:type="dxa"/>
      </w:tcMar>
    </w:tcPr>
    <w:tblStylePr w:type="firstRow">
      <w:rPr>
        <w:rFonts w:ascii="Arial" w:hAnsi="Arial"/>
        <w:b/>
        <w:color w:val="FFFFFF" w:themeColor="background1"/>
      </w:rPr>
      <w:tblPr/>
      <w:tcPr>
        <w:shd w:val="clear" w:color="auto" w:fill="68BCBC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EF8F8"/>
      </w:tcPr>
    </w:tblStylePr>
    <w:tblStylePr w:type="band1Horz">
      <w:tblPr/>
      <w:tcPr>
        <w:shd w:val="clear" w:color="auto" w:fill="EEF8F8"/>
      </w:tcPr>
    </w:tblStylePr>
  </w:style>
  <w:style w:type="table" w:styleId="Tabellrutnt">
    <w:name w:val="Table Grid"/>
    <w:basedOn w:val="Normaltabell"/>
    <w:uiPriority w:val="39"/>
    <w:rsid w:val="00E373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stycke">
    <w:name w:val="List Paragraph"/>
    <w:basedOn w:val="Normal"/>
    <w:uiPriority w:val="34"/>
    <w:semiHidden/>
    <w:qFormat/>
    <w:rsid w:val="00994396"/>
    <w:pPr>
      <w:ind w:left="720"/>
      <w:contextualSpacing/>
    </w:pPr>
  </w:style>
  <w:style w:type="table" w:customStyle="1" w:styleId="SigmaTable1">
    <w:name w:val="Sigma Table 1"/>
    <w:basedOn w:val="Normaltabell"/>
    <w:uiPriority w:val="99"/>
    <w:rsid w:val="000E5CCB"/>
    <w:pPr>
      <w:spacing w:after="0" w:line="240" w:lineRule="auto"/>
    </w:pPr>
    <w:tblPr>
      <w:tblStyleRowBandSize w:val="1"/>
      <w:tblStyleColBandSize w:val="1"/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68BCBC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EF8F8"/>
      </w:tcPr>
    </w:tblStylePr>
    <w:tblStylePr w:type="band1Horz">
      <w:tblPr/>
      <w:tcPr>
        <w:shd w:val="clear" w:color="auto" w:fill="EEF8F8"/>
      </w:tcPr>
    </w:tblStylePr>
  </w:style>
  <w:style w:type="table" w:customStyle="1" w:styleId="SigmaTable3">
    <w:name w:val="Sigma Table 3"/>
    <w:basedOn w:val="Normaltabell"/>
    <w:uiPriority w:val="99"/>
    <w:rsid w:val="000E5CCB"/>
    <w:pPr>
      <w:spacing w:after="0" w:line="240" w:lineRule="auto"/>
    </w:pPr>
    <w:tblPr>
      <w:tblStyleRowBandSize w:val="1"/>
      <w:tblStyleColBandSize w:val="1"/>
      <w:tblBorders>
        <w:insideH w:val="single" w:color="68BCBC" w:sz="4" w:space="0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68BCBC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EF8F8"/>
      </w:tcPr>
    </w:tblStylePr>
    <w:tblStylePr w:type="band1Horz">
      <w:tblPr/>
      <w:tcPr>
        <w:shd w:val="clear" w:color="auto" w:fill="EEF8F8"/>
      </w:tcPr>
    </w:tblStylePr>
  </w:style>
  <w:style w:type="character" w:styleId="Diskretbetoning">
    <w:name w:val="Subtle Emphasis"/>
    <w:basedOn w:val="Standardstycketeckensnitt"/>
    <w:uiPriority w:val="19"/>
    <w:qFormat/>
    <w:rsid w:val="003F184D"/>
    <w:rPr>
      <w:i/>
      <w:iCs/>
      <w:color w:val="404040" w:themeColor="text1" w:themeTint="BF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E96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96905"/>
    <w:rPr>
      <w:rFonts w:ascii="Segoe UI" w:hAnsi="Segoe UI" w:cs="Segoe UI"/>
      <w:sz w:val="18"/>
      <w:szCs w:val="18"/>
      <w:lang w:val="en-US"/>
    </w:rPr>
  </w:style>
  <w:style w:type="paragraph" w:customStyle="1" w:styleId="Ingress">
    <w:name w:val="Ingress"/>
    <w:basedOn w:val="Normal"/>
    <w:uiPriority w:val="2"/>
    <w:qFormat/>
    <w:rsid w:val="00AC56EE"/>
    <w:pPr>
      <w:spacing w:line="312" w:lineRule="auto"/>
    </w:pPr>
    <w:rPr>
      <w:i/>
      <w:sz w:val="24"/>
    </w:rPr>
  </w:style>
  <w:style w:type="character" w:customStyle="1" w:styleId="UnderrubrikChar">
    <w:name w:val="Underrubrik Char"/>
    <w:basedOn w:val="Standardstycketeckensnitt"/>
    <w:link w:val="Underrubrik"/>
    <w:uiPriority w:val="35"/>
    <w:rsid w:val="00A237C4"/>
    <w:rPr>
      <w:rFonts w:ascii="Arial Narrow" w:hAnsi="Arial Narrow" w:eastAsiaTheme="minorEastAsia" w:cstheme="majorBidi"/>
      <w:spacing w:val="15"/>
      <w:kern w:val="28"/>
      <w:sz w:val="72"/>
      <w:szCs w:val="56"/>
      <w:lang w:eastAsia="sv-S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0B7D0E"/>
    <w:pPr>
      <w:keepNext/>
      <w:keepLines/>
      <w:numPr>
        <w:numId w:val="0"/>
      </w:numPr>
      <w:spacing w:before="240" w:after="240" w:line="259" w:lineRule="auto"/>
      <w:outlineLvl w:val="9"/>
    </w:pPr>
    <w:rPr>
      <w:rFonts w:cstheme="majorBidi"/>
      <w:color w:val="C00000"/>
      <w:szCs w:val="32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B52546"/>
    <w:pPr>
      <w:tabs>
        <w:tab w:val="left" w:pos="660"/>
        <w:tab w:val="right" w:leader="dot" w:pos="9016"/>
      </w:tabs>
      <w:spacing w:before="240" w:after="80" w:line="240" w:lineRule="auto"/>
    </w:pPr>
    <w:rPr>
      <w:rFonts w:ascii="Arial Narrow" w:hAnsi="Arial Narrow"/>
      <w:b/>
      <w:caps/>
      <w:noProof/>
      <w:lang w:val="sv-SE"/>
    </w:rPr>
  </w:style>
  <w:style w:type="paragraph" w:styleId="Innehll2">
    <w:name w:val="toc 2"/>
    <w:basedOn w:val="Normal"/>
    <w:next w:val="Normal"/>
    <w:autoRedefine/>
    <w:uiPriority w:val="39"/>
    <w:unhideWhenUsed/>
    <w:rsid w:val="00B52546"/>
    <w:pPr>
      <w:tabs>
        <w:tab w:val="left" w:pos="851"/>
        <w:tab w:val="right" w:leader="dot" w:pos="9016"/>
      </w:tabs>
      <w:spacing w:after="80" w:line="240" w:lineRule="auto"/>
      <w:ind w:left="142"/>
    </w:pPr>
    <w:rPr>
      <w:rFonts w:ascii="Arial Narrow" w:hAnsi="Arial Narrow"/>
      <w:caps/>
      <w:noProof/>
    </w:rPr>
  </w:style>
  <w:style w:type="paragraph" w:styleId="Innehll3">
    <w:name w:val="toc 3"/>
    <w:basedOn w:val="Normal"/>
    <w:next w:val="Normal"/>
    <w:autoRedefine/>
    <w:uiPriority w:val="39"/>
    <w:unhideWhenUsed/>
    <w:rsid w:val="00B52546"/>
    <w:pPr>
      <w:tabs>
        <w:tab w:val="left" w:pos="1100"/>
        <w:tab w:val="right" w:leader="dot" w:pos="9016"/>
      </w:tabs>
      <w:spacing w:after="80" w:line="240" w:lineRule="auto"/>
      <w:ind w:left="284"/>
    </w:pPr>
    <w:rPr>
      <w:rFonts w:ascii="Arial Narrow" w:hAnsi="Arial Narrow"/>
      <w:caps/>
      <w:noProof/>
      <w:lang w:val="sv-SE"/>
    </w:rPr>
  </w:style>
  <w:style w:type="character" w:styleId="Hyperlnk">
    <w:name w:val="Hyperlink"/>
    <w:basedOn w:val="Standardstycketeckensnitt"/>
    <w:uiPriority w:val="99"/>
    <w:unhideWhenUsed/>
    <w:rsid w:val="00A237C4"/>
    <w:rPr>
      <w:color w:val="0563C1" w:themeColor="hyperlink"/>
      <w:u w:val="single"/>
    </w:rPr>
  </w:style>
  <w:style w:type="character" w:customStyle="1" w:styleId="Rubrik4Char">
    <w:name w:val="Rubrik 4 Char"/>
    <w:basedOn w:val="Standardstycketeckensnitt"/>
    <w:link w:val="Rubrik4"/>
    <w:uiPriority w:val="14"/>
    <w:semiHidden/>
    <w:rsid w:val="00CF4516"/>
    <w:rPr>
      <w:rFonts w:asciiTheme="majorHAnsi" w:hAnsiTheme="majorHAnsi" w:eastAsiaTheme="majorEastAsia" w:cstheme="majorBidi"/>
      <w:i/>
      <w:iCs/>
      <w:color w:val="A9040E" w:themeColor="accent1" w:themeShade="BF"/>
      <w:lang w:val="en-US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CF4516"/>
    <w:rPr>
      <w:rFonts w:asciiTheme="majorHAnsi" w:hAnsiTheme="majorHAnsi" w:eastAsiaTheme="majorEastAsia" w:cstheme="majorBidi"/>
      <w:color w:val="A9040E" w:themeColor="accent1" w:themeShade="BF"/>
      <w:lang w:val="en-US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CF4516"/>
    <w:rPr>
      <w:rFonts w:asciiTheme="majorHAnsi" w:hAnsiTheme="majorHAnsi" w:eastAsiaTheme="majorEastAsia" w:cstheme="majorBidi"/>
      <w:color w:val="710309" w:themeColor="accent1" w:themeShade="7F"/>
      <w:lang w:val="en-US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CF4516"/>
    <w:rPr>
      <w:rFonts w:asciiTheme="majorHAnsi" w:hAnsiTheme="majorHAnsi" w:eastAsiaTheme="majorEastAsia" w:cstheme="majorBidi"/>
      <w:i/>
      <w:iCs/>
      <w:color w:val="710309" w:themeColor="accent1" w:themeShade="7F"/>
      <w:lang w:val="en-US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CF4516"/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en-US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CF4516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CodeBlock">
    <w:name w:val="CodeBlock"/>
    <w:next w:val="Normal"/>
    <w:qFormat/>
    <w:rsid w:val="00A732A1"/>
    <w:pPr>
      <w:shd w:val="clear" w:color="auto" w:fill="F2F2F2" w:themeFill="background1" w:themeFillShade="F2"/>
      <w:tabs>
        <w:tab w:val="left" w:pos="567"/>
      </w:tabs>
      <w:spacing w:after="0"/>
    </w:pPr>
    <w:rPr>
      <w:rFonts w:ascii="Courier New" w:hAnsi="Courier New" w:cs="Courier New"/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14" Type="http://schemas.openxmlformats.org/officeDocument/2006/relationships/footer" Target="footer1.xml"/><Relationship Id="rId9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igma colors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E30613"/>
      </a:accent1>
      <a:accent2>
        <a:srgbClr val="2FC2BA"/>
      </a:accent2>
      <a:accent3>
        <a:srgbClr val="AEB7C0"/>
      </a:accent3>
      <a:accent4>
        <a:srgbClr val="F5F5F5"/>
      </a:accent4>
      <a:accent5>
        <a:srgbClr val="000000"/>
      </a:accent5>
      <a:accent6>
        <a:srgbClr val="000000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825E30A8922843B9D7C0B0FA0B4E97" ma:contentTypeVersion="3" ma:contentTypeDescription="Create a new document." ma:contentTypeScope="" ma:versionID="de75fdd3c85b91873ecd06d2afb0cb58">
  <xsd:schema xmlns:xsd="http://www.w3.org/2001/XMLSchema" xmlns:xs="http://www.w3.org/2001/XMLSchema" xmlns:p="http://schemas.microsoft.com/office/2006/metadata/properties" xmlns:ns2="fa53a0b1-5cb8-4254-a969-298294e2eb7d" targetNamespace="http://schemas.microsoft.com/office/2006/metadata/properties" ma:root="true" ma:fieldsID="915cf6bef6400cb41f29bfb906caa556" ns2:_="">
    <xsd:import namespace="fa53a0b1-5cb8-4254-a969-298294e2eb7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53a0b1-5cb8-4254-a969-298294e2eb7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D58BBAA1F4D4D8DD2CE6E49B81C30" ma:contentTypeVersion="0" ma:contentTypeDescription="Create a new document." ma:contentTypeScope="" ma:versionID="71ecd56df9c5a39fc72111d0bd9fda3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74227B-A568-4A99-8164-04CD1AD45AB9}"/>
</file>

<file path=customXml/itemProps2.xml><?xml version="1.0" encoding="utf-8"?>
<ds:datastoreItem xmlns:ds="http://schemas.openxmlformats.org/officeDocument/2006/customXml" ds:itemID="{36B9B601-827C-4D40-BBF8-A418D345BC22}"/>
</file>

<file path=customXml/itemProps3.xml><?xml version="1.0" encoding="utf-8"?>
<ds:datastoreItem xmlns:ds="http://schemas.openxmlformats.org/officeDocument/2006/customXml" ds:itemID="{8CDC9F23-0A07-4D1B-A179-616F3472F644}"/>
</file>

<file path=customXml/itemProps4.xml><?xml version="1.0" encoding="utf-8"?>
<ds:datastoreItem xmlns:ds="http://schemas.openxmlformats.org/officeDocument/2006/customXml" ds:itemID="{A031699B-8CA0-44E2-BF5E-A2F50BF90F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53a0b1-5cb8-4254-a969-298294e2e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64044BD-C266-4107-A6AB-0D1B6EF66B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928</Words>
  <Characters>4919</Characters>
  <Application>Microsoft Office Word</Application>
  <DocSecurity>0</DocSecurity>
  <Lines>40</Lines>
  <Paragraphs>11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GENERELL</vt:lpstr>
      <vt:lpstr>GENERELL</vt:lpstr>
    </vt:vector>
  </TitlesOfParts>
  <Company>Sigma AB</Company>
  <LinksUpToDate>false</LinksUpToDate>
  <CharactersWithSpaces>5836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GENERELL</dc:title>
  <dc:creator>Tomas Olsson</dc:creator>
  <cp:lastModifiedBy>Joakim Hellberg</cp:lastModifiedBy>
  <cp:revision>3</cp:revision>
  <dcterms:created xsi:type="dcterms:W3CDTF">2015-08-18T13:36:00Z</dcterms:created>
  <dcterms:modified xsi:type="dcterms:W3CDTF">2015-08-18T13:40:00Z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0x010100FCAD58BBAA1F4D4D8DD2CE6E49B81C30</vt:lpwstr>
  </property>
  <property fmtid="{D5CDD505-2E9C-101B-9397-08002B2CF9AE}" pid="3" name="Document Type">
    <vt:lpwstr>4;#Templates|7f5fa6f4-90c3-4620-a381-6b891cfb6c33</vt:lpwstr>
  </property>
  <property fmtid="{D5CDD505-2E9C-101B-9397-08002B2CF9AE}" pid="4" name="Approved by">
    <vt:lpwstr>29;#Christina Hjort</vt:lpwstr>
  </property>
  <property fmtid="{D5CDD505-2E9C-101B-9397-08002B2CF9AE}" pid="5" name="Inspected by">
    <vt:lpwstr>29;#Christina Hjort</vt:lpwstr>
  </property>
  <property fmtid="{D5CDD505-2E9C-101B-9397-08002B2CF9AE}" pid="6" name="Owner">
    <vt:lpwstr>29;#Christina Hjort</vt:lpwstr>
  </property>
  <property fmtid="{D5CDD505-2E9C-101B-9397-08002B2CF9AE}" pid="7" name="Process">
    <vt:lpwstr>Any process</vt:lpwstr>
  </property>
  <property fmtid="{D5CDD505-2E9C-101B-9397-08002B2CF9AE}" pid="8" name="Approved date">
    <vt:filetime>2013-11-20T23:00:00Z</vt:filetime>
  </property>
  <property fmtid="{D5CDD505-2E9C-101B-9397-08002B2CF9AE}" pid="9" name="TaxCatchAll">
    <vt:lpwstr>4;#</vt:lpwstr>
  </property>
  <property fmtid="{D5CDD505-2E9C-101B-9397-08002B2CF9AE}" pid="10" name="Exposure">
    <vt:bool>true</vt:bool>
  </property>
  <property fmtid="{D5CDD505-2E9C-101B-9397-08002B2CF9AE}" pid="11" name="ff9146be4c1d49be96fe22dda02b1c0e">
    <vt:lpwstr>Templates|7f5fa6f4-90c3-4620-a381-6b891cfb6c33</vt:lpwstr>
  </property>
  <property fmtid="{D5CDD505-2E9C-101B-9397-08002B2CF9AE}" pid="12" name="Author0">
    <vt:lpwstr/>
  </property>
  <property fmtid="{D5CDD505-2E9C-101B-9397-08002B2CF9AE}" pid="13" name="_dlc_DocIdItemGuid">
    <vt:lpwstr>73056825-284c-4415-adf2-f9e1e2aa185b</vt:lpwstr>
  </property>
</Properties>
</file>