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CD" w:rsidRDefault="00360DCD"/>
    <w:tbl>
      <w:tblPr>
        <w:tblStyle w:val="Tablaconcuadrcula"/>
        <w:tblW w:w="0" w:type="auto"/>
        <w:tblLook w:val="04A0"/>
      </w:tblPr>
      <w:tblGrid>
        <w:gridCol w:w="3085"/>
        <w:gridCol w:w="1418"/>
        <w:gridCol w:w="2126"/>
        <w:gridCol w:w="2015"/>
      </w:tblGrid>
      <w:tr w:rsidR="00360DCD" w:rsidTr="006E1E42">
        <w:tc>
          <w:tcPr>
            <w:tcW w:w="8644" w:type="dxa"/>
            <w:gridSpan w:val="4"/>
          </w:tcPr>
          <w:p w:rsidR="00360DCD" w:rsidRDefault="00360DCD" w:rsidP="00360DCD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-4626</wp:posOffset>
                  </wp:positionH>
                  <wp:positionV relativeFrom="paragraph">
                    <wp:posOffset>33201</wp:posOffset>
                  </wp:positionV>
                  <wp:extent cx="1417865" cy="685800"/>
                  <wp:effectExtent l="19050" t="0" r="0" b="0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 descr="A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65" cy="685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60DCD" w:rsidRDefault="00360DCD" w:rsidP="00360DCD">
            <w:pPr>
              <w:jc w:val="center"/>
            </w:pPr>
          </w:p>
          <w:p w:rsidR="00360DCD" w:rsidRDefault="00360DCD" w:rsidP="00360DCD">
            <w:pPr>
              <w:jc w:val="center"/>
            </w:pPr>
          </w:p>
          <w:p w:rsidR="00360DCD" w:rsidRDefault="00360DCD" w:rsidP="00360DCD">
            <w:pPr>
              <w:jc w:val="center"/>
            </w:pPr>
            <w:r>
              <w:t>REGISTRO DE CANJE</w:t>
            </w:r>
          </w:p>
          <w:p w:rsidR="00360DCD" w:rsidRDefault="00360DCD"/>
        </w:tc>
      </w:tr>
      <w:tr w:rsidR="00360DCD" w:rsidTr="006E1E42">
        <w:tc>
          <w:tcPr>
            <w:tcW w:w="8644" w:type="dxa"/>
            <w:gridSpan w:val="4"/>
          </w:tcPr>
          <w:p w:rsidR="00360DCD" w:rsidRDefault="00360DCD">
            <w:r>
              <w:t>Fecha:</w:t>
            </w:r>
          </w:p>
          <w:p w:rsidR="00360DCD" w:rsidRDefault="00360DCD"/>
        </w:tc>
      </w:tr>
      <w:tr w:rsidR="00360DCD" w:rsidTr="004B2325">
        <w:tc>
          <w:tcPr>
            <w:tcW w:w="8644" w:type="dxa"/>
            <w:gridSpan w:val="4"/>
          </w:tcPr>
          <w:p w:rsidR="00360DCD" w:rsidRDefault="00360DCD">
            <w:r>
              <w:t>Servicio:</w:t>
            </w:r>
          </w:p>
          <w:p w:rsidR="00360DCD" w:rsidRDefault="00360DCD"/>
        </w:tc>
      </w:tr>
      <w:tr w:rsidR="00360DCD" w:rsidTr="00B17A85">
        <w:tc>
          <w:tcPr>
            <w:tcW w:w="8644" w:type="dxa"/>
            <w:gridSpan w:val="4"/>
          </w:tcPr>
          <w:p w:rsidR="00360DCD" w:rsidRDefault="00360DCD">
            <w:r>
              <w:t>Responsable de entrega:</w:t>
            </w:r>
          </w:p>
          <w:p w:rsidR="00360DCD" w:rsidRDefault="00360DCD"/>
        </w:tc>
      </w:tr>
      <w:tr w:rsidR="00360DCD" w:rsidRPr="00360DCD" w:rsidTr="00360DCD">
        <w:tc>
          <w:tcPr>
            <w:tcW w:w="3085" w:type="dxa"/>
            <w:shd w:val="clear" w:color="auto" w:fill="FDE9D9" w:themeFill="accent6" w:themeFillTint="33"/>
          </w:tcPr>
          <w:p w:rsidR="00360DCD" w:rsidRPr="00360DCD" w:rsidRDefault="00360DCD">
            <w:pPr>
              <w:rPr>
                <w:sz w:val="18"/>
                <w:szCs w:val="18"/>
              </w:rPr>
            </w:pPr>
            <w:r w:rsidRPr="00360DCD">
              <w:rPr>
                <w:sz w:val="18"/>
                <w:szCs w:val="18"/>
              </w:rPr>
              <w:t>Medicamento o insumo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360DCD" w:rsidRPr="00360DCD" w:rsidRDefault="00360DCD">
            <w:pPr>
              <w:rPr>
                <w:sz w:val="18"/>
                <w:szCs w:val="18"/>
              </w:rPr>
            </w:pPr>
            <w:r w:rsidRPr="00360DCD">
              <w:rPr>
                <w:sz w:val="18"/>
                <w:szCs w:val="18"/>
              </w:rPr>
              <w:t>Cantidad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:rsidR="00360DCD" w:rsidRPr="00360DCD" w:rsidRDefault="00360DCD">
            <w:pPr>
              <w:rPr>
                <w:sz w:val="18"/>
                <w:szCs w:val="18"/>
              </w:rPr>
            </w:pPr>
            <w:r w:rsidRPr="00360DCD">
              <w:rPr>
                <w:sz w:val="18"/>
                <w:szCs w:val="18"/>
              </w:rPr>
              <w:t>Fecha de Vencimiento</w:t>
            </w:r>
          </w:p>
        </w:tc>
        <w:tc>
          <w:tcPr>
            <w:tcW w:w="2015" w:type="dxa"/>
            <w:shd w:val="clear" w:color="auto" w:fill="FDE9D9" w:themeFill="accent6" w:themeFillTint="33"/>
          </w:tcPr>
          <w:p w:rsidR="00360DCD" w:rsidRPr="00360DCD" w:rsidRDefault="00360DCD">
            <w:pPr>
              <w:rPr>
                <w:sz w:val="18"/>
                <w:szCs w:val="18"/>
              </w:rPr>
            </w:pPr>
            <w:r w:rsidRPr="00360DCD">
              <w:rPr>
                <w:sz w:val="18"/>
                <w:szCs w:val="18"/>
              </w:rPr>
              <w:t>Nueva Fecha Entrega</w:t>
            </w:r>
          </w:p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360DCD">
        <w:tc>
          <w:tcPr>
            <w:tcW w:w="3085" w:type="dxa"/>
          </w:tcPr>
          <w:p w:rsidR="00360DCD" w:rsidRDefault="00360DCD"/>
          <w:p w:rsidR="00360DCD" w:rsidRDefault="00360DCD"/>
        </w:tc>
        <w:tc>
          <w:tcPr>
            <w:tcW w:w="1418" w:type="dxa"/>
          </w:tcPr>
          <w:p w:rsidR="00360DCD" w:rsidRDefault="00360DCD"/>
        </w:tc>
        <w:tc>
          <w:tcPr>
            <w:tcW w:w="2126" w:type="dxa"/>
          </w:tcPr>
          <w:p w:rsidR="00360DCD" w:rsidRDefault="00360DCD"/>
        </w:tc>
        <w:tc>
          <w:tcPr>
            <w:tcW w:w="2015" w:type="dxa"/>
          </w:tcPr>
          <w:p w:rsidR="00360DCD" w:rsidRDefault="00360DCD"/>
        </w:tc>
      </w:tr>
      <w:tr w:rsidR="00360DCD" w:rsidTr="00744761">
        <w:trPr>
          <w:trHeight w:val="1383"/>
        </w:trPr>
        <w:tc>
          <w:tcPr>
            <w:tcW w:w="8644" w:type="dxa"/>
            <w:gridSpan w:val="4"/>
          </w:tcPr>
          <w:p w:rsidR="00360DCD" w:rsidRDefault="00360DCD">
            <w:r>
              <w:t>Acción de Farmacia:</w:t>
            </w:r>
          </w:p>
        </w:tc>
      </w:tr>
    </w:tbl>
    <w:p w:rsidR="00360DCD" w:rsidRDefault="00360DCD"/>
    <w:sectPr w:rsidR="00360DCD" w:rsidSect="0045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360DCD"/>
    <w:rsid w:val="00360DCD"/>
    <w:rsid w:val="0045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D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>particular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sanhueza S</dc:creator>
  <cp:keywords/>
  <dc:description/>
  <cp:lastModifiedBy>cindy sanhueza S</cp:lastModifiedBy>
  <cp:revision>1</cp:revision>
  <dcterms:created xsi:type="dcterms:W3CDTF">2012-12-14T17:45:00Z</dcterms:created>
  <dcterms:modified xsi:type="dcterms:W3CDTF">2012-12-14T17:50:00Z</dcterms:modified>
</cp:coreProperties>
</file>