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4" w:val="single"/>
        </w:pBdr>
        <w:jc w:val="center"/>
        <w:rPr>
          <w:rFonts w:ascii="Cambria" w:cs="Cambria" w:eastAsia="Cambria" w:hAnsi="Cambria"/>
          <w:color w:val="17365d"/>
          <w:sz w:val="44"/>
          <w:szCs w:val="44"/>
        </w:rPr>
      </w:pPr>
      <w:r w:rsidDel="00000000" w:rsidR="00000000" w:rsidRPr="00000000">
        <w:rPr>
          <w:rFonts w:ascii="Cambria" w:cs="Cambria" w:eastAsia="Cambria" w:hAnsi="Cambria"/>
          <w:color w:val="17365d"/>
          <w:sz w:val="44"/>
          <w:szCs w:val="44"/>
          <w:rtl w:val="0"/>
        </w:rPr>
        <w:t xml:space="preserve">Descripción del proyecto a desarrollar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Generales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 de los aspectos mínimos que su propuesta de proyecto de </w:t>
      </w:r>
      <w:r w:rsidDel="00000000" w:rsidR="00000000" w:rsidRPr="00000000">
        <w:rPr>
          <w:rtl w:val="0"/>
        </w:rPr>
        <w:t xml:space="preserve">portafolio que tiene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debe considerar los siguientes puntos: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producto debe ser desarrollado como aplicación WEB o Móvil o escritorio, el patrón arquitectónico a utilizar debe ser un modelo de capas.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producto debe ser desarrollado en un lenguaje de programación orientado a los objetos, debe considerar dos aplicaciones una principal y otra secundaria que deberá estar integrada a la aplicación principal y que será utilizada para dar autonomía al usuario administrador del sistema ( caso uso mantención)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aplicación principal tiene contener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menos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Ocho mantenedores que permitan dar autonomía las peticiones del usuario.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módulo completo asociado al negocio y que dará solución a su problemática.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Dos reportes con filtros que entreguen los resultados en pantalla y que permitan exportar a PDF y XLS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Enmascarar claves y sesiones para mantener la seguridad del sistema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Autenticación, manejo de sesiones, perfiles o roles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notificaciones al usuario deben ser a través de correo electrónico o mensajes a dispositivos móviles.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diseño debe ser responsivo para garantizar su adecuada visualización en múltiples dispositivos.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los formularios de ingreso de datos deben contar con las validaciones correspondientes.</w:t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DESCRIPCIÓN</w:t>
      </w:r>
    </w:p>
    <w:p w:rsidR="00000000" w:rsidDel="00000000" w:rsidP="00000000" w:rsidRDefault="00000000" w:rsidRPr="00000000" w14:paraId="00000013">
      <w:pPr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Contexto 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Actualmente, los estudiantes de Duoc UC utilizan canales informales, principalmente grupos masivos de WhatsApp y otros medios de comunicación, para ofrecer y buscar productos y servicios entre integrantes de la comunidad estudiantil. Estos espacios permiten realizar transacciones de manera rápida, pero no fueron diseñados como plataformas de compraventa y carecen de mecanismos especializados de organización, búsqueda, moderación, reputación y control.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contexto surge la necesidad de contar con una plataforma orientada específicamente a la comunidad Duoc UC, que permita centralizar la publicación y búsqueda de productos y servicios, facilitando la comunicación entre estudiantes y entregando mayores mecanismos de seguridad y administración.</w:t>
      </w:r>
    </w:p>
    <w:p w:rsidR="00000000" w:rsidDel="00000000" w:rsidP="00000000" w:rsidRDefault="00000000" w:rsidRPr="00000000" w14:paraId="00000016">
      <w:pPr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Procesos de Negocio</w:t>
      </w:r>
    </w:p>
    <w:p w:rsidR="00000000" w:rsidDel="00000000" w:rsidP="00000000" w:rsidRDefault="00000000" w:rsidRPr="00000000" w14:paraId="00000017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Actualmente, el proceso de compraventa entre estudiantes se realiza de manera informal. Un estudiante publica un producto o servicio en un grupo de mensajería, los demás usuarios revisan manualmente los mensajes y, si alguno está interesado, contacta directamente al vendedor para solicitar información adicional y coordinar la transacción.</w:t>
      </w:r>
    </w:p>
    <w:p w:rsidR="00000000" w:rsidDel="00000000" w:rsidP="00000000" w:rsidRDefault="00000000" w:rsidRPr="00000000" w14:paraId="00000018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Este proceso no cuenta con un catálogo estructurado, filtros de búsqueda, clasificación por categorías o ubicación, historial organizado de publicaciones, sistema de favoritos, reputación de usuarios ni herramientas centralizadas para reportar situaciones problemáticas.</w:t>
      </w:r>
    </w:p>
    <w:p w:rsidR="00000000" w:rsidDel="00000000" w:rsidP="00000000" w:rsidRDefault="00000000" w:rsidRPr="00000000" w14:paraId="00000019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Además, la comunicación, publicación y coordinación de las transacciones se encuentran distribuidas entre diferentes conversaciones y grupos, dificultando el seguimiento de la información.</w:t>
      </w:r>
    </w:p>
    <w:p w:rsidR="00000000" w:rsidDel="00000000" w:rsidP="00000000" w:rsidRDefault="00000000" w:rsidRPr="00000000" w14:paraId="0000001A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proyecto busca transformar este proceso informal en un flujo digital organizado, donde los estudiantes puedan publicar, buscar, filtrar y gestionar productos o servicios dentro de una plataforma, manteniendo la comunicación entre comprador y vendedor y agregando funcionalidades de administración y moderación.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Problema</w:t>
      </w:r>
    </w:p>
    <w:p w:rsidR="00000000" w:rsidDel="00000000" w:rsidP="00000000" w:rsidRDefault="00000000" w:rsidRPr="00000000" w14:paraId="0000001C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proceso actual de compraventa entre estudiantes se realiza principalmente mediante canales de comunicación que no fueron diseñados para este propósito, provocando desorganización, dificultad para encontrar publicaciones antiguas, falta de filtros y ausencia de mecanismos especializados de control.</w:t>
      </w:r>
    </w:p>
    <w:p w:rsidR="00000000" w:rsidDel="00000000" w:rsidP="00000000" w:rsidRDefault="00000000" w:rsidRPr="00000000" w14:paraId="0000001D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Además, existen riesgos asociados a publicaciones indebidas, usuarios con comportamientos inapropiados, poca trazabilidad de reportes y dificultad para administrar el contenido generado.</w:t>
      </w:r>
    </w:p>
    <w:p w:rsidR="00000000" w:rsidDel="00000000" w:rsidP="00000000" w:rsidRDefault="00000000" w:rsidRPr="00000000" w14:paraId="0000001E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Como consecuencia, los estudiantes no disponen de un espacio centralizado, organizado y orientado específicamente a facilitar la compraventa de productos y servicios dentro de la comunidad Duoc UC.</w:t>
      </w:r>
    </w:p>
    <w:p w:rsidR="00000000" w:rsidDel="00000000" w:rsidP="00000000" w:rsidRDefault="00000000" w:rsidRPr="00000000"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Solución</w:t>
      </w:r>
    </w:p>
    <w:p w:rsidR="00000000" w:rsidDel="00000000" w:rsidP="00000000" w:rsidRDefault="00000000" w:rsidRPr="00000000" w14:paraId="00000020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Se propone desarrollar </w:t>
      </w:r>
      <w:r w:rsidDel="00000000" w:rsidR="00000000" w:rsidRPr="00000000">
        <w:rPr>
          <w:b w:val="1"/>
          <w:bCs w:val="1"/>
          <w:rtl w:val="0"/>
        </w:rPr>
        <w:t xml:space="preserve">Pasa el Dato Duoc</w:t>
      </w:r>
      <w:r w:rsidDel="00000000" w:rsidR="00000000" w:rsidRPr="00000000">
        <w:rPr>
          <w:rtl w:val="0"/>
        </w:rPr>
        <w:t xml:space="preserve">, una solución de software compuesta por una plataforma web y una aplicación móvil orientada a la compraventa de productos y servicios entre estudiantes de Duoc UC.</w:t>
      </w:r>
    </w:p>
    <w:p w:rsidR="00000000" w:rsidDel="00000000" w:rsidP="00000000" w:rsidRDefault="00000000" w:rsidRPr="00000000" w14:paraId="00000021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solución permitirá registrar y autenticar usuarios mediante correo institucional, gestionar publicaciones, buscar y filtrar productos o servicios, guardar favoritos, comunicarse mediante chat en tiempo real, utilizar geolocalización, reportar usuarios y publicaciones, recibir notificaciones y calificar la experiencia entre compradores y vendedores.</w:t>
      </w:r>
    </w:p>
    <w:p w:rsidR="00000000" w:rsidDel="00000000" w:rsidP="00000000" w:rsidRDefault="00000000" w:rsidRPr="00000000" w14:paraId="00000022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Además, se dispondrá de funcionalidades administrativas para la gestión de usuarios, reportes, categorías, tipos de venta, publicidad y métricas generales del sistema.</w:t>
      </w:r>
    </w:p>
    <w:p w:rsidR="00000000" w:rsidDel="00000000" w:rsidP="00000000" w:rsidRDefault="00000000" w:rsidRPr="00000000" w14:paraId="00000023">
      <w:pPr>
        <w:tabs>
          <w:tab w:val="left" w:leader="none" w:pos="2268"/>
        </w:tabs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plataforma contará con una arquitectura por capas, un backend central mediante API REST y comunicación WebSocket para el chat en tiempo real. La información principal será almacenada en una base de datos relacional, mientras que las conversaciones y mensajes utilizarán una base de datos NoSQL.</w:t>
      </w:r>
    </w:p>
    <w:p w:rsidR="00000000" w:rsidDel="00000000" w:rsidP="00000000" w:rsidRDefault="00000000" w:rsidRPr="00000000" w14:paraId="00000024">
      <w:pPr>
        <w:tabs>
          <w:tab w:val="left" w:leader="none" w:pos="2268"/>
        </w:tabs>
        <w:spacing w:before="12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Requerimientos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2268"/>
        </w:tabs>
        <w:spacing w:before="120" w:lineRule="auto"/>
        <w:ind w:left="72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Requerimientos funcionales</w:t>
      </w:r>
    </w:p>
    <w:p w:rsidR="00000000" w:rsidDel="00000000" w:rsidP="00000000" w:rsidRDefault="00000000" w:rsidRPr="00000000" w14:paraId="00000026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 Autentificar</w:t>
      </w:r>
    </w:p>
    <w:p w:rsidR="00000000" w:rsidDel="00000000" w:rsidP="00000000" w:rsidRDefault="00000000" w:rsidRPr="00000000" w14:paraId="00000027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 Gestión de usuarios</w:t>
      </w:r>
    </w:p>
    <w:p w:rsidR="00000000" w:rsidDel="00000000" w:rsidP="00000000" w:rsidRDefault="00000000" w:rsidRPr="00000000" w14:paraId="00000028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 Gestión de publicaciones</w:t>
      </w:r>
    </w:p>
    <w:p w:rsidR="00000000" w:rsidDel="00000000" w:rsidP="00000000" w:rsidRDefault="00000000" w:rsidRPr="00000000" w14:paraId="00000029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R.4 Reportar publicación</w:t>
      </w:r>
    </w:p>
    <w:p w:rsidR="00000000" w:rsidDel="00000000" w:rsidP="00000000" w:rsidRDefault="00000000" w:rsidRPr="00000000" w14:paraId="0000002A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R.5 Reportar usuario</w:t>
      </w:r>
    </w:p>
    <w:p w:rsidR="00000000" w:rsidDel="00000000" w:rsidP="00000000" w:rsidRDefault="00000000" w:rsidRPr="00000000" w14:paraId="0000002B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R.6 Gestión de reportes de usuario</w:t>
      </w:r>
    </w:p>
    <w:p w:rsidR="00000000" w:rsidDel="00000000" w:rsidP="00000000" w:rsidRDefault="00000000" w:rsidRPr="00000000" w14:paraId="0000002C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R.7 Gestión de reportes de publicación</w:t>
      </w:r>
    </w:p>
    <w:p w:rsidR="00000000" w:rsidDel="00000000" w:rsidP="00000000" w:rsidRDefault="00000000" w:rsidRPr="00000000" w14:paraId="0000002D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R.8 Gestión de publicidad</w:t>
      </w:r>
    </w:p>
    <w:p w:rsidR="00000000" w:rsidDel="00000000" w:rsidP="00000000" w:rsidRDefault="00000000" w:rsidRPr="00000000" w14:paraId="0000002E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R.9 Búsqueda y filtrado</w:t>
      </w:r>
    </w:p>
    <w:p w:rsidR="00000000" w:rsidDel="00000000" w:rsidP="00000000" w:rsidRDefault="00000000" w:rsidRPr="00000000" w14:paraId="0000002F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R.10 Comunicación por chat</w:t>
      </w:r>
    </w:p>
    <w:p w:rsidR="00000000" w:rsidDel="00000000" w:rsidP="00000000" w:rsidRDefault="00000000" w:rsidRPr="00000000" w14:paraId="00000030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R.11 Geolocalización</w:t>
      </w:r>
    </w:p>
    <w:p w:rsidR="00000000" w:rsidDel="00000000" w:rsidP="00000000" w:rsidRDefault="00000000" w:rsidRPr="00000000" w14:paraId="00000031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R.12 Gestión de favoritos</w:t>
      </w:r>
    </w:p>
    <w:p w:rsidR="00000000" w:rsidDel="00000000" w:rsidP="00000000" w:rsidRDefault="00000000" w:rsidRPr="00000000" w14:paraId="00000032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R.13 Gestión de calificaciones</w:t>
      </w:r>
    </w:p>
    <w:p w:rsidR="00000000" w:rsidDel="00000000" w:rsidP="00000000" w:rsidRDefault="00000000" w:rsidRPr="00000000" w14:paraId="00000033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R.14 Notificaciones</w:t>
      </w:r>
    </w:p>
    <w:p w:rsidR="00000000" w:rsidDel="00000000" w:rsidP="00000000" w:rsidRDefault="00000000" w:rsidRPr="00000000" w14:paraId="00000034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R.15 Moderación de contenido</w:t>
      </w:r>
    </w:p>
    <w:p w:rsidR="00000000" w:rsidDel="00000000" w:rsidP="00000000" w:rsidRDefault="00000000" w:rsidRPr="00000000" w14:paraId="00000035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R.16 Sugerencia inteligente de precios por IA</w:t>
      </w:r>
    </w:p>
    <w:p w:rsidR="00000000" w:rsidDel="00000000" w:rsidP="00000000" w:rsidRDefault="00000000" w:rsidRPr="00000000" w14:paraId="00000036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R.17 Recomendación personalizada de productos por IA</w:t>
      </w:r>
    </w:p>
    <w:p w:rsidR="00000000" w:rsidDel="00000000" w:rsidP="00000000" w:rsidRDefault="00000000" w:rsidRPr="00000000" w14:paraId="00000037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R.26 Estados de publicación</w:t>
      </w:r>
    </w:p>
    <w:p w:rsidR="00000000" w:rsidDel="00000000" w:rsidP="00000000" w:rsidRDefault="00000000" w:rsidRPr="00000000" w14:paraId="00000038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R.27 Captura y carga de imagenes</w:t>
      </w:r>
    </w:p>
    <w:p w:rsidR="00000000" w:rsidDel="00000000" w:rsidP="00000000" w:rsidRDefault="00000000" w:rsidRPr="00000000" w14:paraId="00000039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R.30 Gestión multisede</w:t>
      </w:r>
    </w:p>
    <w:p w:rsidR="00000000" w:rsidDel="00000000" w:rsidP="00000000" w:rsidRDefault="00000000" w:rsidRPr="00000000" w14:paraId="0000003A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R.31 Gestión de categorías de productos/servicios</w:t>
      </w:r>
    </w:p>
    <w:p w:rsidR="00000000" w:rsidDel="00000000" w:rsidP="00000000" w:rsidRDefault="00000000" w:rsidRPr="00000000" w14:paraId="0000003B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R.32 Gestión de tipos de venta</w:t>
      </w:r>
    </w:p>
    <w:p w:rsidR="00000000" w:rsidDel="00000000" w:rsidP="00000000" w:rsidRDefault="00000000" w:rsidRPr="00000000" w14:paraId="0000003C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R.34 Dashboard administrativo con métricas</w:t>
      </w:r>
    </w:p>
    <w:p w:rsidR="00000000" w:rsidDel="00000000" w:rsidP="00000000" w:rsidRDefault="00000000" w:rsidRPr="00000000" w14:paraId="0000003D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R.35 Términos de servicio y política de privacidad</w:t>
      </w:r>
    </w:p>
    <w:p w:rsidR="00000000" w:rsidDel="00000000" w:rsidP="00000000" w:rsidRDefault="00000000" w:rsidRPr="00000000" w14:paraId="0000003E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R.36 Recuperación de contraseña</w:t>
      </w:r>
    </w:p>
    <w:p w:rsidR="00000000" w:rsidDel="00000000" w:rsidP="00000000" w:rsidRDefault="00000000" w:rsidRPr="00000000" w14:paraId="0000003F">
      <w:pPr>
        <w:tabs>
          <w:tab w:val="left" w:leader="none" w:pos="2268"/>
        </w:tabs>
        <w:spacing w:before="120" w:lineRule="auto"/>
        <w:ind w:left="144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tabs>
          <w:tab w:val="left" w:leader="none" w:pos="2268"/>
        </w:tabs>
        <w:spacing w:before="120" w:lineRule="auto"/>
        <w:ind w:left="72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Requerimientos no funcionales</w:t>
      </w:r>
    </w:p>
    <w:p w:rsidR="00000000" w:rsidDel="00000000" w:rsidP="00000000" w:rsidRDefault="00000000" w:rsidRPr="00000000" w14:paraId="00000041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R.18 Ecosistema multiplataforma</w:t>
      </w:r>
    </w:p>
    <w:p w:rsidR="00000000" w:rsidDel="00000000" w:rsidP="00000000" w:rsidRDefault="00000000" w:rsidRPr="00000000" w14:paraId="00000042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R.19 Persistencia relacional</w:t>
      </w:r>
    </w:p>
    <w:p w:rsidR="00000000" w:rsidDel="00000000" w:rsidP="00000000" w:rsidRDefault="00000000" w:rsidRPr="00000000" w14:paraId="00000043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R.20 Persistencia de mensajería</w:t>
      </w:r>
    </w:p>
    <w:p w:rsidR="00000000" w:rsidDel="00000000" w:rsidP="00000000" w:rsidRDefault="00000000" w:rsidRPr="00000000" w14:paraId="00000044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R.21 Protocolo de comunicación</w:t>
      </w:r>
    </w:p>
    <w:p w:rsidR="00000000" w:rsidDel="00000000" w:rsidP="00000000" w:rsidRDefault="00000000" w:rsidRPr="00000000" w14:paraId="00000045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R.22 Seguridad de acceso</w:t>
      </w:r>
    </w:p>
    <w:p w:rsidR="00000000" w:rsidDel="00000000" w:rsidP="00000000" w:rsidRDefault="00000000" w:rsidRPr="00000000" w14:paraId="00000046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R.23 El sistema debe ser responsivo</w:t>
      </w:r>
    </w:p>
    <w:p w:rsidR="00000000" w:rsidDel="00000000" w:rsidP="00000000" w:rsidRDefault="00000000" w:rsidRPr="00000000" w14:paraId="00000047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R.24 El sistema debe contar con colores amigables</w:t>
      </w:r>
    </w:p>
    <w:p w:rsidR="00000000" w:rsidDel="00000000" w:rsidP="00000000" w:rsidRDefault="00000000" w:rsidRPr="00000000" w14:paraId="00000048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R.25 El sistema debe estar siempre en funcionamiento</w:t>
      </w:r>
    </w:p>
    <w:p w:rsidR="00000000" w:rsidDel="00000000" w:rsidP="00000000" w:rsidRDefault="00000000" w:rsidRPr="00000000" w14:paraId="00000049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R.28 El sistema debe estar construido en modulos</w:t>
      </w:r>
    </w:p>
    <w:p w:rsidR="00000000" w:rsidDel="00000000" w:rsidP="00000000" w:rsidRDefault="00000000" w:rsidRPr="00000000" w14:paraId="0000004A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R.29 El sistema debe entregar respuestas rápidamente</w:t>
      </w:r>
    </w:p>
    <w:p w:rsidR="00000000" w:rsidDel="00000000" w:rsidP="00000000" w:rsidRDefault="00000000" w:rsidRPr="00000000" w14:paraId="0000004B">
      <w:pPr>
        <w:tabs>
          <w:tab w:val="left" w:leader="none" w:pos="2268"/>
        </w:tabs>
        <w:spacing w:before="120" w:lineRule="auto"/>
        <w:ind w:left="1440" w:firstLine="0"/>
        <w:jc w:val="both"/>
        <w:rPr/>
      </w:pPr>
      <w:r w:rsidDel="00000000" w:rsidR="00000000" w:rsidRPr="00000000">
        <w:rPr>
          <w:rtl w:val="0"/>
        </w:rPr>
        <w:t xml:space="preserve">R.33 Auditoría y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b w:val="1"/>
          <w:bCs w:val="1"/>
          <w:color w:val="00000a"/>
        </w:rPr>
      </w:pPr>
      <w:r w:rsidDel="00000000" w:rsidR="00000000" w:rsidRPr="00000000">
        <w:rPr>
          <w:b w:val="1"/>
          <w:bCs w:val="1"/>
          <w:color w:val="00000a"/>
          <w:rtl w:val="0"/>
        </w:rPr>
        <w:t xml:space="preserve">Casos de uso </w:t>
      </w:r>
    </w:p>
    <w:p w:rsidR="00000000" w:rsidDel="00000000" w:rsidP="00000000" w:rsidRDefault="00000000" w:rsidRPr="00000000" w14:paraId="0000004D">
      <w:pPr>
        <w:jc w:val="both"/>
        <w:rPr>
          <w:color w:val="00000a"/>
        </w:rPr>
      </w:pPr>
      <w:r w:rsidDel="00000000" w:rsidR="00000000" w:rsidRPr="00000000">
        <w:rPr>
          <w:color w:val="00000a"/>
          <w:rtl w:val="0"/>
        </w:rPr>
        <w:t xml:space="preserve">Listado de los casos de uso iniciales, solo propuesta, que justifican el desarrollo del producto, puede guiarse por la tabla de ejemplo:</w:t>
      </w:r>
    </w:p>
    <w:tbl>
      <w:tblPr>
        <w:tblStyle w:val="Table1"/>
        <w:tblW w:w="99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2976"/>
        <w:gridCol w:w="2127"/>
        <w:gridCol w:w="3306"/>
        <w:tblGridChange w:id="0">
          <w:tblGrid>
            <w:gridCol w:w="1555"/>
            <w:gridCol w:w="2976"/>
            <w:gridCol w:w="2127"/>
            <w:gridCol w:w="33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color w:val="00000a"/>
              </w:rPr>
            </w:pPr>
            <w:r w:rsidDel="00000000" w:rsidR="00000000" w:rsidRPr="00000000">
              <w:rPr>
                <w:b w:val="1"/>
                <w:bCs w:val="1"/>
                <w:color w:val="00000a"/>
                <w:rtl w:val="0"/>
              </w:rPr>
              <w:t xml:space="preserve">ID Caso de uso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color w:val="00000a"/>
              </w:rPr>
            </w:pPr>
            <w:r w:rsidDel="00000000" w:rsidR="00000000" w:rsidRPr="00000000">
              <w:rPr>
                <w:b w:val="1"/>
                <w:bCs w:val="1"/>
                <w:color w:val="00000a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color w:val="00000a"/>
              </w:rPr>
            </w:pPr>
            <w:r w:rsidDel="00000000" w:rsidR="00000000" w:rsidRPr="00000000">
              <w:rPr>
                <w:b w:val="1"/>
                <w:bCs w:val="1"/>
                <w:color w:val="00000a"/>
                <w:rtl w:val="0"/>
              </w:rPr>
              <w:t xml:space="preserve">Actores involucrados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color w:val="00000a"/>
              </w:rPr>
            </w:pPr>
            <w:r w:rsidDel="00000000" w:rsidR="00000000" w:rsidRPr="00000000">
              <w:rPr>
                <w:b w:val="1"/>
                <w:bCs w:val="1"/>
                <w:color w:val="00000a"/>
                <w:rtl w:val="0"/>
              </w:rPr>
              <w:t xml:space="preserve">Tipo de caso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Iniciar sesión en el sistema mediante las credenciales del usuario.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Estudiante, Vendedor, Comprador, Administrador, Marca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Registrar una nueva cuenta utilizando correo institucional.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Recuperar la contraseña de una cuenta registrada.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Usuario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Visualizar y actualizar los datos del perfil de usuario.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Estudiante, Vendedor, Comprador, Marca, Administrador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Crear una publicación para ofrecer un producto o servicio.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Vendedor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Modificar los datos de una publicación propia.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Vendedor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Eliminar una publicación propia del catálogo.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Vendedor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Buscar productos o servicios mediante texto de búsqueda.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Filtrar publicaciones por categoría, sede, ubicación o tipo de venta.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Establecer una ubicación manual o automática para coordinar un encuentro.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Comprador, Vendedor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Reportar una publicación que pueda incumplir las normas de la plataforma.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Reportar a un usuario por conducta indebida.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Revisar y resolver reportes realizados contra usuarios.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Administrador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Mantención – aplicación secundaria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Revisar y resolver reportes realizados contra publicaciones.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Administrador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Mantención – aplicación secundaria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Comunicarse mediante chat en tiempo real entre comprador y vendedor.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Comprador, Vendedor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Agregar o eliminar publicaciones de la lista de favoritos.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Estudiante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Calificar a otro usuario después de finalizar una venta.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Comprador, Vendedor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Crear, editar y administrar banners publicitarios.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Marca, Administrador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Mantención – aplicación secundaria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Crear, editar o eliminar categorías y tipos de venta.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Administrador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Mantención – aplicación secundaria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Consultar métricas generales y estadísticas de la plataforma.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Administrador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Reporte – aplicación secundaria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CU021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Recibir notificaciones relacionadas con eventos importantes del sistema.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Usuario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both"/>
              <w:rPr>
                <w:color w:val="00000a"/>
              </w:rPr>
            </w:pPr>
            <w:r w:rsidDel="00000000" w:rsidR="00000000" w:rsidRPr="00000000">
              <w:rPr>
                <w:color w:val="00000a"/>
                <w:rtl w:val="0"/>
              </w:rPr>
              <w:t xml:space="preserve">Negocio – aplicación principal</w:t>
            </w:r>
          </w:p>
        </w:tc>
      </w:tr>
    </w:tbl>
    <w:p w:rsidR="00000000" w:rsidDel="00000000" w:rsidP="00000000" w:rsidRDefault="00000000" w:rsidRPr="00000000" w14:paraId="000000A6">
      <w:pPr>
        <w:jc w:val="both"/>
        <w:rPr>
          <w:b w:val="1"/>
          <w:bCs w:val="1"/>
          <w:color w:val="0000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>
          <w:color w:val="00000a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2" w:w="12242" w:orient="portrait"/>
      <w:pgMar w:bottom="1134" w:top="1418" w:left="1134" w:right="1134" w:header="709" w:footer="1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00000a"/>
      </w:rPr>
    </w:pPr>
    <w:r w:rsidDel="00000000" w:rsidR="00000000" w:rsidRPr="00000000">
      <w:rPr>
        <w:rtl w:val="0"/>
      </w:rPr>
    </w:r>
  </w:p>
  <w:tbl>
    <w:tblPr>
      <w:tblStyle w:val="Table2"/>
      <w:tblW w:w="9974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4975"/>
      <w:gridCol w:w="4999"/>
      <w:tblGridChange w:id="0">
        <w:tblGrid>
          <w:gridCol w:w="4975"/>
          <w:gridCol w:w="499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A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999254" cy="288847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9254" cy="28884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</w:t>
          </w:r>
        </w:p>
      </w:tc>
    </w:tr>
  </w:tbl>
  <w:p w:rsidR="00000000" w:rsidDel="00000000" w:rsidP="00000000" w:rsidRDefault="00000000" w:rsidRPr="00000000" w14:paraId="000000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Car" w:customStyle="1">
    <w:name w:val="Título Car"/>
    <w:basedOn w:val="Fuentedeprrafopredeter"/>
    <w:link w:val="Ttulo"/>
    <w:uiPriority w:val="10"/>
    <w:rsid w:val="00B96516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tulo1Car" w:customStyle="1">
    <w:name w:val="Título 1 Car"/>
    <w:basedOn w:val="Fuentedeprrafopredeter"/>
    <w:link w:val="Ttulo1"/>
    <w:uiPriority w:val="9"/>
    <w:rsid w:val="00B96516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BC09E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BC09E6"/>
    <w:rPr>
      <w:rFonts w:ascii="Tahoma" w:cs="Tahoma" w:hAnsi="Tahoma"/>
      <w:sz w:val="16"/>
      <w:szCs w:val="16"/>
    </w:rPr>
  </w:style>
  <w:style w:type="table" w:styleId="Tablaconcuadrcula">
    <w:name w:val="Table Grid"/>
    <w:basedOn w:val="Tablanormal"/>
    <w:uiPriority w:val="59"/>
    <w:rsid w:val="002964B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rrafodelista">
    <w:name w:val="List Paragraph"/>
    <w:basedOn w:val="Normal"/>
    <w:uiPriority w:val="34"/>
    <w:qFormat w:val="1"/>
    <w:rsid w:val="00710EC9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860F6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860F64"/>
  </w:style>
  <w:style w:type="paragraph" w:styleId="Piedepgina">
    <w:name w:val="footer"/>
    <w:basedOn w:val="Normal"/>
    <w:link w:val="PiedepginaCar"/>
    <w:uiPriority w:val="99"/>
    <w:unhideWhenUsed w:val="1"/>
    <w:rsid w:val="00860F6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60F64"/>
  </w:style>
  <w:style w:type="paragraph" w:styleId="Encabezado1" w:customStyle="1">
    <w:name w:val="Encabezado 1"/>
    <w:basedOn w:val="Normal"/>
    <w:next w:val="Normal"/>
    <w:uiPriority w:val="9"/>
    <w:qFormat w:val="1"/>
    <w:rsid w:val="00F77628"/>
    <w:pPr>
      <w:keepNext w:val="1"/>
      <w:keepLines w:val="1"/>
      <w:suppressAutoHyphens w:val="1"/>
      <w:spacing w:after="0" w:before="240" w:line="259" w:lineRule="auto"/>
      <w:outlineLvl w:val="0"/>
    </w:pPr>
    <w:rPr>
      <w:rFonts w:ascii="Calibri Light" w:cs="Times New Roman" w:eastAsia="SimSun" w:hAnsi="Calibri Light"/>
      <w:color w:val="2e74b5"/>
      <w:sz w:val="32"/>
      <w:szCs w:val="32"/>
      <w:lang w:val="es-CL"/>
    </w:rPr>
  </w:style>
  <w:style w:type="paragraph" w:styleId="NormalWeb">
    <w:name w:val="Normal (Web)"/>
    <w:basedOn w:val="Normal"/>
    <w:uiPriority w:val="99"/>
    <w:unhideWhenUsed w:val="1"/>
    <w:rsid w:val="00886D3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ES_tradnl" w:val="es-CL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KfowwU8fBryovciqEkUorxg1Nw==">CgMxLjA4AHIhMTZhRUt0emVWSGVRSWtUMHMwZnk5YzhfQXpDNkVkampl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2022-03-05T17:39:00Z</dcterms:created>
  <dc:creator>DRGC</dc:creator>
</cp:coreProperties>
</file>