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Carol Pacheco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25-08-2026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Pasa el dato Duoc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widowControl w:val="1"/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Ámbar Hidalgo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widowControl w:val="1"/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GeisCorp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widowControl w:val="1"/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777777777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widowControl w:val="1"/>
              <w:jc w:val="center"/>
              <w:rPr>
                <w:rFonts w:ascii="Tahoma" w:cs="Tahoma" w:eastAsia="Tahoma" w:hAnsi="Tahoma"/>
                <w:i w:val="1"/>
                <w:iCs w:val="1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0000ff"/>
                <w:u w:val="single"/>
                <w:rtl w:val="0"/>
              </w:rPr>
              <w:t xml:space="preserve">amb.hidalgo@duocuc.cl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widowControl w:val="1"/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Carol Pacheco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widowControl w:val="1"/>
              <w:jc w:val="center"/>
              <w:rPr>
                <w:rFonts w:ascii="Tahoma" w:cs="Tahoma" w:eastAsia="Tahoma" w:hAnsi="Tahoma"/>
                <w:i w:val="1"/>
                <w:iCs w:val="1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GeisCorp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widowControl w:val="1"/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666666666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widowControl w:val="1"/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color w:val="0000ff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0000ff"/>
                <w:u w:val="single"/>
                <w:rtl w:val="0"/>
              </w:rPr>
              <w:t xml:space="preserve">caro.pacheco@duocuc.cl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widowControl w:val="1"/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Katherine Pereira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widowControl w:val="1"/>
              <w:jc w:val="center"/>
              <w:rPr>
                <w:rFonts w:ascii="Tahoma" w:cs="Tahoma" w:eastAsia="Tahoma" w:hAnsi="Tahoma"/>
                <w:i w:val="1"/>
                <w:iCs w:val="1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GeisCorp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widowControl w:val="1"/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888888888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widowControl w:val="1"/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color w:val="0000ff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0000ff"/>
                <w:u w:val="single"/>
                <w:rtl w:val="0"/>
              </w:rPr>
              <w:t xml:space="preserve">ka.pereira@duocuc.cl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widowControl w:val="1"/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Joaquín Perez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widowControl w:val="1"/>
              <w:jc w:val="center"/>
              <w:rPr>
                <w:rFonts w:ascii="Tahoma" w:cs="Tahoma" w:eastAsia="Tahoma" w:hAnsi="Tahoma"/>
                <w:i w:val="1"/>
                <w:iCs w:val="1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GeisCorp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widowControl w:val="1"/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999999999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widowControl w:val="1"/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color w:val="0000ff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0000ff"/>
                <w:u w:val="single"/>
                <w:rtl w:val="0"/>
              </w:rPr>
              <w:t xml:space="preserve">jo.perezu@duocuc.cl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widowControl w:val="1"/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Felipe Ponce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widowControl w:val="1"/>
              <w:jc w:val="center"/>
              <w:rPr>
                <w:rFonts w:ascii="Tahoma" w:cs="Tahoma" w:eastAsia="Tahoma" w:hAnsi="Tahoma"/>
                <w:i w:val="1"/>
                <w:iCs w:val="1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GeisCorp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widowControl w:val="1"/>
              <w:jc w:val="center"/>
              <w:rPr>
                <w:rFonts w:ascii="Tahoma" w:cs="Tahoma" w:eastAsia="Tahoma" w:hAnsi="Tahoma"/>
                <w:i w:val="1"/>
                <w:iCs w:val="1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rtl w:val="0"/>
              </w:rPr>
              <w:t xml:space="preserve">222222222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widowControl w:val="1"/>
              <w:jc w:val="center"/>
              <w:rPr>
                <w:rFonts w:ascii="Tahoma" w:cs="Tahoma" w:eastAsia="Tahoma" w:hAnsi="Tahoma"/>
                <w:i w:val="1"/>
                <w:iCs w:val="1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0000ff"/>
                <w:u w:val="single"/>
                <w:rtl w:val="0"/>
              </w:rPr>
              <w:t xml:space="preserve">fel.poncem@duocuc.cl</w:t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Temas tratados en la reunión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720" w:right="0" w:hanging="36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Definición de roles del equipo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720" w:right="0" w:hanging="36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Planificación y división de tareas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720" w:right="0" w:hanging="36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Herramientas de gestión de proyectos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720" w:right="0" w:hanging="36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Distribución de documentación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Detalle de la reunión</w:t>
              <w:br w:type="textWrapping"/>
              <w:t xml:space="preserve">Durante la reuni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ón semanal de proyecto, se establecieron los roles individuales, se distribuyeron tareas del sprint y se creó el tablero de Trello para la gestión ágil del trabajo. Además, se asignó la redacción de la documentación inicial entre los integrantes del equipo.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Planificación del proyecto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Usar Trello de forma oficial para organizar el flujo de trabajo.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Reparto de documentación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asignaron secciones y documentos entre cada miembro del equipo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Tener los documentos listos para la próxima reunión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01/09/2026</w:t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Todos los miembros del equipo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6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7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qmAxLf1wZrmslKa4LQJ6NRMGUQ==">CgMxLjA4AHIhMWYzUkNQZWVKR05HeHhQTFp2WS1FWVIwaDBOWmVyYmZa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