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93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8931" w:leader="none"/>
          <w:tab w:val="left" w:pos="9072" w:leader="none"/>
          <w:tab w:val="left" w:pos="9356" w:leader="none"/>
        </w:tabs>
        <w:suppressAutoHyphens w:val="true"/>
        <w:spacing w:lineRule="auto" w:line="276" w:before="0" w:after="0"/>
        <w:ind w:left="-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993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8931" w:leader="none"/>
          <w:tab w:val="left" w:pos="9072" w:leader="none"/>
          <w:tab w:val="left" w:pos="9356" w:leader="none"/>
        </w:tabs>
        <w:suppressAutoHyphens w:val="true"/>
        <w:spacing w:lineRule="auto" w:line="276" w:before="0" w:after="0"/>
        <w:ind w:left="-284"/>
        <w:jc w:val="center"/>
        <w:rPr>
          <w:b/>
          <w:bCs/>
        </w:rPr>
      </w:pPr>
      <w:r>
        <w:rPr>
          <w:b/>
          <w:bCs/>
        </w:rPr>
        <w:t>CRONOGRAMA DE DESARROLLO DEL PROYECTO POR FASES</w:t>
      </w:r>
    </w:p>
    <w:p>
      <w:pPr>
        <w:pStyle w:val="Normal"/>
        <w:tabs>
          <w:tab w:val="clear" w:pos="708"/>
          <w:tab w:val="left" w:pos="993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8931" w:leader="none"/>
          <w:tab w:val="left" w:pos="9072" w:leader="none"/>
          <w:tab w:val="left" w:pos="9356" w:leader="none"/>
        </w:tabs>
        <w:suppressAutoHyphens w:val="true"/>
        <w:spacing w:lineRule="auto" w:line="276" w:before="0" w:after="0"/>
        <w:ind w:left="-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993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8931" w:leader="none"/>
          <w:tab w:val="left" w:pos="9072" w:leader="none"/>
          <w:tab w:val="left" w:pos="9356" w:leader="none"/>
        </w:tabs>
        <w:suppressAutoHyphens w:val="true"/>
        <w:spacing w:lineRule="auto" w:line="276" w:before="0" w:after="0"/>
        <w:ind w:left="-284"/>
        <w:jc w:val="both"/>
        <w:rPr>
          <w:b/>
          <w:bCs/>
        </w:rPr>
      </w:pPr>
      <w:r>
        <w:rPr>
          <w:b/>
          <w:bCs/>
        </w:rPr>
        <w:t>SOLICITANTE:</w:t>
        <w:tab/>
        <w:t>Fernando Fernández Sánchez</w:t>
        <w:tab/>
        <w:t>TÍTULO DEL PROYECTO: Sinfonía Biótica: Organismos en red</w:t>
      </w:r>
    </w:p>
    <w:p>
      <w:pPr>
        <w:pStyle w:val="Normal"/>
        <w:tabs>
          <w:tab w:val="clear" w:pos="708"/>
          <w:tab w:val="left" w:pos="993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lineRule="auto" w:line="276" w:before="0" w:after="0"/>
        <w:ind w:left="426"/>
        <w:rPr>
          <w:b/>
          <w:bCs/>
        </w:rPr>
      </w:pPr>
      <w:r>
        <w:rPr>
          <w:b/>
          <w:bCs/>
        </w:rPr>
      </w:r>
    </w:p>
    <w:tbl>
      <w:tblPr>
        <w:tblW w:w="15027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19"/>
        <w:gridCol w:w="3118"/>
        <w:gridCol w:w="7088"/>
        <w:gridCol w:w="1701"/>
      </w:tblGrid>
      <w:tr>
        <w:trPr>
          <w:trHeight w:val="56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Denominación de la fase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Fechas previstas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(deben estar dentro del periodo de ejecución de la convocatoria)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Principales actuaciones a realizar en esta fase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Cs/>
                <w:sz w:val="20"/>
                <w:szCs w:val="20"/>
              </w:rPr>
              <w:t>(deben corresponder a actuaciones descritas en la memoria del proyecto)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Cuantía del gasto en esta fase</w:t>
            </w:r>
          </w:p>
        </w:tc>
      </w:tr>
      <w:tr>
        <w:trPr>
          <w:trHeight w:val="56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Preproducción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Enero – mayo 2025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Compra de equipamiento sonoro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Identificación y grabación de árboles y hongos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Fabricación de biodatas en red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right"/>
              <w:rPr>
                <w:bCs/>
              </w:rPr>
            </w:pP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</w:rPr>
              <w:t>7.400,00 €</w:t>
            </w:r>
            <w:r>
              <w:rPr>
                <w:bCs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Producción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Marzo – octubre 2025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Diseño sonoro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Programación de nuevas funcionalidades e interacciones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Base de datos online para datos en tiempo real y API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Instalación y testeo de funcionamiento de dispositivos en tiempo real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Postprocesado de vídeos y creación de modelos 3D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Integración de los nuevos árboles y hongos en la experiencia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Fabricación de los centinelas del bosque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/>
              <w:t>Creación de prototipo háptico para recibir datos en tiempo real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right"/>
              <w:rPr>
                <w:bCs/>
              </w:rPr>
            </w:pP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</w:rPr>
              <w:t>16.980,00 €</w:t>
            </w:r>
            <w:r>
              <w:rPr>
                <w:bCs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Publicación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Mayo – octubre 2025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Directorio de árboles online con datos abiertos y accesibles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Estudio de usabilidad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right"/>
              <w:rPr>
                <w:bCs/>
              </w:rPr>
            </w:pP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</w:rPr>
              <w:t>2.700,00 €</w:t>
            </w:r>
            <w:r>
              <w:rPr>
                <w:bCs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Comunicación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Enero – diciembre 2025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Publicidad en redes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Presentación en eventos internacionales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Presentación a concursos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Edición y publicación de vídeos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rPr>
                <w:bCs/>
              </w:rPr>
            </w:pPr>
            <w:r>
              <w:rPr>
                <w:bCs/>
              </w:rPr>
              <w:t>Documentación del proceso, grabación de videos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right"/>
              <w:rPr>
                <w:bCs/>
              </w:rPr>
            </w:pP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</w:rPr>
              <w:t>4.320,00 €</w:t>
            </w:r>
            <w:r>
              <w:rPr>
                <w:bCs/>
              </w:rPr>
              <w:t xml:space="preserve"> </w:t>
            </w:r>
          </w:p>
        </w:tc>
      </w:tr>
      <w:tr>
        <w:trPr>
          <w:trHeight w:val="567" w:hRule="atLeast"/>
        </w:trPr>
        <w:tc>
          <w:tcPr>
            <w:tcW w:w="1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SUMA TOTAL DE GASTOS DE TODAS LAS FASES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(debe coincidir con el TOTAL DE GASTOS del RESUMEN DE GASTOS del presupuesto)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  <w:tab w:val="left" w:pos="900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640" w:leader="none"/>
              </w:tabs>
              <w:suppressAutoHyphens w:val="true"/>
              <w:spacing w:lineRule="auto" w:line="276" w:before="0" w:after="0"/>
              <w:jc w:val="right"/>
              <w:rPr>
                <w:bCs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color w:val="000000"/>
                <w:sz w:val="24"/>
              </w:rPr>
              <w:t>31.400,00 €</w:t>
            </w:r>
            <w:r>
              <w:rPr>
                <w:bCs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6132" w:leader="none"/>
        </w:tabs>
        <w:spacing w:before="0" w:after="160"/>
        <w:rPr/>
      </w:pPr>
      <w:r>
        <w:rPr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7" w:right="1417" w:gutter="0" w:header="708" w:top="851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Podrán agregarse a este documento tantas filas como se consideren necesarias para un adecuado desglose de las fases de desarrollo del proyecto.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Podrán agregarse a este documento tantas filas como se consideren necesarias para un adecuado desglose de las fases de desarrollo del proyecto.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1071" w:leader="none"/>
        <w:tab w:val="left" w:pos="3828" w:leader="none"/>
      </w:tabs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-399415</wp:posOffset>
          </wp:positionH>
          <wp:positionV relativeFrom="paragraph">
            <wp:posOffset>-380365</wp:posOffset>
          </wp:positionV>
          <wp:extent cx="772160" cy="738505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8890" distL="0" distR="0" simplePos="0" locked="0" layoutInCell="1" allowOverlap="1" relativeHeight="3" wp14:anchorId="40503705">
              <wp:simplePos x="0" y="0"/>
              <wp:positionH relativeFrom="column">
                <wp:posOffset>433705</wp:posOffset>
              </wp:positionH>
              <wp:positionV relativeFrom="paragraph">
                <wp:posOffset>-289560</wp:posOffset>
              </wp:positionV>
              <wp:extent cx="1028700" cy="562610"/>
              <wp:effectExtent l="0" t="0" r="0" b="8890"/>
              <wp:wrapNone/>
              <wp:docPr id="2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8880" cy="562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1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MINISTERIO</w:t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DE CULTURA </w:t>
                          </w:r>
                        </w:p>
                        <w:p>
                          <w:pPr>
                            <w:pStyle w:val="Contenidodelmarco"/>
                            <w:spacing w:lineRule="exact" w:line="200"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34.15pt;margin-top:-22.8pt;width:80.95pt;height:44.25pt;mso-wrap-style:square;v-text-anchor:top" wp14:anchorId="40503705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1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MINISTERIO</w:t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 xml:space="preserve">DE CULTURA </w:t>
                    </w:r>
                  </w:p>
                  <w:p>
                    <w:pPr>
                      <w:pStyle w:val="Contenidodelmarco"/>
                      <w:spacing w:lineRule="exact" w:line="200"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0" simplePos="0" locked="0" layoutInCell="1" allowOverlap="1" relativeHeight="6" wp14:anchorId="56721E97">
              <wp:simplePos x="0" y="0"/>
              <wp:positionH relativeFrom="column">
                <wp:posOffset>6925945</wp:posOffset>
              </wp:positionH>
              <wp:positionV relativeFrom="paragraph">
                <wp:posOffset>-251460</wp:posOffset>
              </wp:positionV>
              <wp:extent cx="1981200" cy="581025"/>
              <wp:effectExtent l="0" t="0" r="0" b="9525"/>
              <wp:wrapNone/>
              <wp:docPr id="3" name="Cuadro de tex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1080" cy="58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hd w:val="clear" w:color="auto" w:fill="CCCCCC"/>
                            <w:spacing w:lineRule="exact" w:line="18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SUBSECRETARÍA DE CULTURA</w:t>
                          </w:r>
                        </w:p>
                        <w:p>
                          <w:pPr>
                            <w:pStyle w:val="Contenidodelmarco"/>
                            <w:shd w:val="clear" w:color="auto" w:fill="CCCCCC"/>
                            <w:spacing w:lineRule="exact" w:line="180" w:before="0" w:after="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CENTRO DE COORDINACIÓN</w:t>
                          </w:r>
                        </w:p>
                        <w:p>
                          <w:pPr>
                            <w:pStyle w:val="Contenidodelmarco"/>
                            <w:shd w:val="clear" w:color="auto" w:fill="CCCCCC"/>
                            <w:spacing w:lineRule="exact" w:line="18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 INDUSTRIAS CULTURALES</w:t>
                          </w:r>
                        </w:p>
                        <w:p>
                          <w:pPr>
                            <w:pStyle w:val="Contenidodelmarco"/>
                            <w:spacing w:lineRule="exact" w:line="18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exact" w:line="180" w:before="0" w:after="16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" path="m0,0l-2147483645,0l-2147483645,-2147483646l0,-2147483646xe" fillcolor="white" stroked="f" o:allowincell="f" style="position:absolute;margin-left:545.35pt;margin-top:-19.8pt;width:155.95pt;height:45.7pt;mso-wrap-style:square;v-text-anchor:top" wp14:anchorId="56721E97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hd w:val="clear" w:color="auto" w:fill="CCCCCC"/>
                      <w:spacing w:lineRule="exact" w:line="18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SUBSECRETARÍA DE CULTURA</w:t>
                    </w:r>
                  </w:p>
                  <w:p>
                    <w:pPr>
                      <w:pStyle w:val="Contenidodelmarco"/>
                      <w:shd w:val="clear" w:color="auto" w:fill="CCCCCC"/>
                      <w:spacing w:lineRule="exact" w:line="180" w:before="0" w:after="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CENTRO DE COORDINACIÓN</w:t>
                    </w:r>
                  </w:p>
                  <w:p>
                    <w:pPr>
                      <w:pStyle w:val="Contenidodelmarco"/>
                      <w:shd w:val="clear" w:color="auto" w:fill="CCCCCC"/>
                      <w:spacing w:lineRule="exact" w:line="18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 INDUSTRIAS CULTURALES</w:t>
                    </w:r>
                  </w:p>
                  <w:p>
                    <w:pPr>
                      <w:pStyle w:val="Contenidodelmarco"/>
                      <w:spacing w:lineRule="exact" w:line="18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Contenidodelmarco"/>
                      <w:spacing w:lineRule="exact" w:line="180" w:before="0" w:after="16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1889760</wp:posOffset>
          </wp:positionH>
          <wp:positionV relativeFrom="paragraph">
            <wp:posOffset>-198755</wp:posOffset>
          </wp:positionV>
          <wp:extent cx="1486535" cy="419100"/>
          <wp:effectExtent l="0" t="0" r="0" b="0"/>
          <wp:wrapSquare wrapText="bothSides"/>
          <wp:docPr id="4" name="Imagen 173108007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73108007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25004" r="0" b="25004"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4244340</wp:posOffset>
          </wp:positionH>
          <wp:positionV relativeFrom="paragraph">
            <wp:posOffset>-206375</wp:posOffset>
          </wp:positionV>
          <wp:extent cx="1547495" cy="409575"/>
          <wp:effectExtent l="0" t="0" r="0" b="0"/>
          <wp:wrapNone/>
          <wp:docPr id="5" name="Imagen 8" descr="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8" descr="Aplicación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  <w:t xml:space="preserve"> 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1071" w:leader="none"/>
        <w:tab w:val="left" w:pos="3828" w:leader="none"/>
      </w:tabs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-399415</wp:posOffset>
          </wp:positionH>
          <wp:positionV relativeFrom="paragraph">
            <wp:posOffset>-380365</wp:posOffset>
          </wp:positionV>
          <wp:extent cx="772160" cy="738505"/>
          <wp:effectExtent l="0" t="0" r="0" b="0"/>
          <wp:wrapNone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8890" distL="0" distR="0" simplePos="0" locked="0" layoutInCell="1" allowOverlap="1" relativeHeight="3" wp14:anchorId="40503705">
              <wp:simplePos x="0" y="0"/>
              <wp:positionH relativeFrom="column">
                <wp:posOffset>433705</wp:posOffset>
              </wp:positionH>
              <wp:positionV relativeFrom="paragraph">
                <wp:posOffset>-289560</wp:posOffset>
              </wp:positionV>
              <wp:extent cx="1028700" cy="562610"/>
              <wp:effectExtent l="0" t="0" r="0" b="8890"/>
              <wp:wrapNone/>
              <wp:docPr id="7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8880" cy="562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1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MINISTERIO</w:t>
                          </w:r>
                        </w:p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pacing w:lineRule="exact" w:line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DE CULTURA </w:t>
                          </w:r>
                        </w:p>
                        <w:p>
                          <w:pPr>
                            <w:pStyle w:val="Contenidodelmarco"/>
                            <w:spacing w:lineRule="exact" w:line="200"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34.15pt;margin-top:-22.8pt;width:80.95pt;height:44.25pt;mso-wrap-style:square;v-text-anchor:top" wp14:anchorId="40503705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1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MINISTERIO</w:t>
                    </w:r>
                  </w:p>
                  <w:p>
                    <w:pPr>
                      <w:pStyle w:val="Header"/>
                      <w:tabs>
                        <w:tab w:val="clear" w:pos="4252"/>
                        <w:tab w:val="clear" w:pos="8504"/>
                      </w:tabs>
                      <w:spacing w:lineRule="exact" w:line="20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 xml:space="preserve">DE CULTURA </w:t>
                    </w:r>
                  </w:p>
                  <w:p>
                    <w:pPr>
                      <w:pStyle w:val="Contenidodelmarco"/>
                      <w:spacing w:lineRule="exact" w:line="200"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0" simplePos="0" locked="0" layoutInCell="1" allowOverlap="1" relativeHeight="6" wp14:anchorId="56721E97">
              <wp:simplePos x="0" y="0"/>
              <wp:positionH relativeFrom="column">
                <wp:posOffset>6925945</wp:posOffset>
              </wp:positionH>
              <wp:positionV relativeFrom="paragraph">
                <wp:posOffset>-251460</wp:posOffset>
              </wp:positionV>
              <wp:extent cx="1981200" cy="581025"/>
              <wp:effectExtent l="0" t="0" r="0" b="9525"/>
              <wp:wrapNone/>
              <wp:docPr id="8" name="Cuadro de tex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1080" cy="58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hd w:val="clear" w:color="auto" w:fill="CCCCCC"/>
                            <w:spacing w:lineRule="exact" w:line="18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SUBSECRETARÍA DE CULTURA</w:t>
                          </w:r>
                        </w:p>
                        <w:p>
                          <w:pPr>
                            <w:pStyle w:val="Contenidodelmarco"/>
                            <w:shd w:val="clear" w:color="auto" w:fill="CCCCCC"/>
                            <w:spacing w:lineRule="exact" w:line="180" w:before="0" w:after="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CENTRO DE COORDINACIÓN</w:t>
                          </w:r>
                        </w:p>
                        <w:p>
                          <w:pPr>
                            <w:pStyle w:val="Contenidodelmarco"/>
                            <w:shd w:val="clear" w:color="auto" w:fill="CCCCCC"/>
                            <w:spacing w:lineRule="exact" w:line="180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 INDUSTRIAS CULTURALES</w:t>
                          </w:r>
                        </w:p>
                        <w:p>
                          <w:pPr>
                            <w:pStyle w:val="Contenidodelmarco"/>
                            <w:spacing w:lineRule="exact" w:line="18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exact" w:line="180" w:before="0" w:after="16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" path="m0,0l-2147483645,0l-2147483645,-2147483646l0,-2147483646xe" fillcolor="white" stroked="f" o:allowincell="f" style="position:absolute;margin-left:545.35pt;margin-top:-19.8pt;width:155.95pt;height:45.7pt;mso-wrap-style:square;v-text-anchor:top" wp14:anchorId="56721E97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hd w:val="clear" w:color="auto" w:fill="CCCCCC"/>
                      <w:spacing w:lineRule="exact" w:line="18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SUBSECRETARÍA DE CULTURA</w:t>
                    </w:r>
                  </w:p>
                  <w:p>
                    <w:pPr>
                      <w:pStyle w:val="Contenidodelmarco"/>
                      <w:shd w:val="clear" w:color="auto" w:fill="CCCCCC"/>
                      <w:spacing w:lineRule="exact" w:line="180" w:before="0" w:after="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CENTRO DE COORDINACIÓN</w:t>
                    </w:r>
                  </w:p>
                  <w:p>
                    <w:pPr>
                      <w:pStyle w:val="Contenidodelmarco"/>
                      <w:shd w:val="clear" w:color="auto" w:fill="CCCCCC"/>
                      <w:spacing w:lineRule="exact" w:line="180"/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 INDUSTRIAS CULTURALES</w:t>
                    </w:r>
                  </w:p>
                  <w:p>
                    <w:pPr>
                      <w:pStyle w:val="Contenidodelmarco"/>
                      <w:spacing w:lineRule="exact" w:line="18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Contenidodelmarco"/>
                      <w:spacing w:lineRule="exact" w:line="180" w:before="0" w:after="16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1889760</wp:posOffset>
          </wp:positionH>
          <wp:positionV relativeFrom="paragraph">
            <wp:posOffset>-198755</wp:posOffset>
          </wp:positionV>
          <wp:extent cx="1486535" cy="419100"/>
          <wp:effectExtent l="0" t="0" r="0" b="0"/>
          <wp:wrapSquare wrapText="bothSides"/>
          <wp:docPr id="9" name="Imagen 173108007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73108007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25004" r="0" b="25004"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4244340</wp:posOffset>
          </wp:positionH>
          <wp:positionV relativeFrom="paragraph">
            <wp:posOffset>-206375</wp:posOffset>
          </wp:positionV>
          <wp:extent cx="1547495" cy="409575"/>
          <wp:effectExtent l="0" t="0" r="0" b="0"/>
          <wp:wrapNone/>
          <wp:docPr id="10" name="Imagen 8" descr="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8" descr="Aplicación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  <w:t xml:space="preserve"> </w:t>
      <w:tab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1ecf"/>
    <w:pPr>
      <w:widowControl/>
      <w:suppressAutoHyphens w:val="true"/>
      <w:bidi w:val="0"/>
      <w:spacing w:lineRule="auto" w:line="252" w:before="0" w:after="16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f2d76"/>
    <w:rPr>
      <w:rFonts w:ascii="Arial" w:hAnsi="Arial" w:cs="Arial"/>
    </w:rPr>
  </w:style>
  <w:style w:type="character" w:styleId="PiedepginaCar" w:customStyle="1">
    <w:name w:val="Pie de página Car"/>
    <w:basedOn w:val="DefaultParagraphFont"/>
    <w:uiPriority w:val="99"/>
    <w:qFormat/>
    <w:rsid w:val="000f2d76"/>
    <w:rPr>
      <w:rFonts w:ascii="Arial" w:hAnsi="Arial" w:cs="Arial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f2d7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f2d7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f2d7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f2d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LibreOffice/24.8.3.2$Windows_X86_64 LibreOffice_project/48a6bac9e7e268aeb4c3483fcf825c94556d9f92</Application>
  <AppVersion>15.0000</AppVersion>
  <Pages>1</Pages>
  <Words>285</Words>
  <Characters>1660</Characters>
  <CharactersWithSpaces>1911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2024-10-18T08:07:00Z</dcterms:created>
  <dc:creator>Martin Campos Lourdes</dc:creator>
  <dc:description/>
  <dc:language>es-ES</dc:language>
  <cp:lastModifiedBy/>
  <dcterms:modified xsi:type="dcterms:W3CDTF">2024-12-16T17:49:09Z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