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375C8" w14:textId="77777777" w:rsidR="00C3431E" w:rsidRDefault="00A73AD8" w:rsidP="00C3431E">
      <w:pPr>
        <w:pStyle w:val="Heading1"/>
        <w:pBdr>
          <w:bottom w:val="single" w:sz="4" w:space="1" w:color="auto"/>
        </w:pBdr>
        <w:spacing w:after="120" w:line="240" w:lineRule="auto"/>
        <w:ind w:left="-1259"/>
        <w:jc w:val="left"/>
        <w:rPr>
          <w:rFonts w:asciiTheme="minorHAnsi" w:hAnsiTheme="minorHAnsi" w:cstheme="minorHAnsi"/>
          <w:color w:val="auto"/>
        </w:rPr>
      </w:pPr>
      <w:bookmarkStart w:id="0" w:name="_Toc73042799"/>
      <w:r>
        <w:rPr>
          <w:rFonts w:asciiTheme="minorHAnsi" w:hAnsiTheme="minorHAnsi" w:cstheme="minorHAnsi"/>
          <w:noProof/>
          <w:color w:val="auto"/>
          <w:lang w:val="es-ES"/>
        </w:rPr>
        <w:drawing>
          <wp:anchor distT="0" distB="0" distL="114300" distR="114300" simplePos="0" relativeHeight="251658240" behindDoc="1" locked="0" layoutInCell="1" allowOverlap="1" wp14:anchorId="5EDB0780" wp14:editId="13BBAE04">
            <wp:simplePos x="0" y="0"/>
            <wp:positionH relativeFrom="column">
              <wp:posOffset>4342130</wp:posOffset>
            </wp:positionH>
            <wp:positionV relativeFrom="paragraph">
              <wp:posOffset>-781685</wp:posOffset>
            </wp:positionV>
            <wp:extent cx="2044065" cy="967105"/>
            <wp:effectExtent l="0" t="0" r="0" b="4445"/>
            <wp:wrapThrough wrapText="bothSides">
              <wp:wrapPolygon edited="0">
                <wp:start x="0" y="0"/>
                <wp:lineTo x="0" y="14892"/>
                <wp:lineTo x="6039" y="20423"/>
                <wp:lineTo x="6039" y="21274"/>
                <wp:lineTo x="18923" y="21274"/>
                <wp:lineTo x="18923" y="20423"/>
                <wp:lineTo x="21338" y="14892"/>
                <wp:lineTo x="21338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RIDA-UNIVERSITAR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B3C" w:rsidRPr="00251DC5">
        <w:rPr>
          <w:rFonts w:asciiTheme="minorHAnsi" w:hAnsiTheme="minorHAnsi" w:cstheme="minorHAnsi"/>
          <w:color w:val="auto"/>
        </w:rPr>
        <w:t xml:space="preserve"> </w:t>
      </w:r>
      <w:r w:rsidR="00111CF9" w:rsidRPr="00251DC5">
        <w:rPr>
          <w:rFonts w:asciiTheme="minorHAnsi" w:hAnsiTheme="minorHAnsi" w:cstheme="minorHAnsi"/>
          <w:color w:val="auto"/>
        </w:rPr>
        <w:t>GU</w:t>
      </w:r>
      <w:r w:rsidR="00E05946" w:rsidRPr="00251DC5">
        <w:rPr>
          <w:rFonts w:asciiTheme="minorHAnsi" w:hAnsiTheme="minorHAnsi" w:cstheme="minorHAnsi"/>
          <w:color w:val="auto"/>
        </w:rPr>
        <w:t>IÓN DE ACTIVIDAD</w:t>
      </w:r>
    </w:p>
    <w:p w14:paraId="5C9A5B36" w14:textId="1AB8BF92" w:rsidR="00CF5BDD" w:rsidRPr="00251DC5" w:rsidRDefault="00B74B72" w:rsidP="00C3431E">
      <w:pPr>
        <w:pStyle w:val="Heading1"/>
        <w:pBdr>
          <w:bottom w:val="single" w:sz="4" w:space="1" w:color="auto"/>
        </w:pBdr>
        <w:spacing w:after="120" w:line="240" w:lineRule="auto"/>
        <w:ind w:left="-1259"/>
        <w:jc w:val="righ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  <w:sz w:val="56"/>
        </w:rPr>
        <w:t>PSP</w:t>
      </w:r>
      <w:r w:rsidR="00251DC5" w:rsidRPr="00C3431E">
        <w:rPr>
          <w:rFonts w:asciiTheme="minorHAnsi" w:hAnsiTheme="minorHAnsi" w:cstheme="minorHAnsi"/>
          <w:color w:val="auto"/>
          <w:sz w:val="56"/>
        </w:rPr>
        <w:t>/</w:t>
      </w:r>
      <w:r w:rsidR="00C358A4">
        <w:rPr>
          <w:rFonts w:asciiTheme="minorHAnsi" w:hAnsiTheme="minorHAnsi" w:cstheme="minorHAnsi"/>
          <w:color w:val="auto"/>
          <w:sz w:val="56"/>
        </w:rPr>
        <w:t xml:space="preserve">Tema </w:t>
      </w:r>
      <w:r w:rsidR="00A31524">
        <w:rPr>
          <w:rFonts w:asciiTheme="minorHAnsi" w:hAnsiTheme="minorHAnsi" w:cstheme="minorHAnsi"/>
          <w:color w:val="auto"/>
          <w:sz w:val="56"/>
        </w:rPr>
        <w:t>2</w:t>
      </w:r>
      <w:r w:rsidR="00C358A4">
        <w:rPr>
          <w:rFonts w:asciiTheme="minorHAnsi" w:hAnsiTheme="minorHAnsi" w:cstheme="minorHAnsi"/>
          <w:color w:val="auto"/>
          <w:sz w:val="56"/>
        </w:rPr>
        <w:t xml:space="preserve">-Act </w:t>
      </w:r>
      <w:r w:rsidR="00AC2D5F">
        <w:rPr>
          <w:rFonts w:asciiTheme="minorHAnsi" w:hAnsiTheme="minorHAnsi" w:cstheme="minorHAnsi"/>
          <w:color w:val="auto"/>
          <w:sz w:val="56"/>
        </w:rPr>
        <w:t>4</w:t>
      </w:r>
      <w:bookmarkStart w:id="1" w:name="_GoBack"/>
      <w:bookmarkEnd w:id="1"/>
    </w:p>
    <w:p w14:paraId="28AA137D" w14:textId="77777777" w:rsidR="009357DE" w:rsidRPr="00251DC5" w:rsidRDefault="009357DE" w:rsidP="009357DE">
      <w:pPr>
        <w:rPr>
          <w:rFonts w:asciiTheme="minorHAnsi" w:hAnsiTheme="minorHAnsi" w:cstheme="minorHAnsi"/>
          <w:lang w:val="es-ES_tradnl"/>
        </w:rPr>
      </w:pPr>
    </w:p>
    <w:p w14:paraId="1FBA7954" w14:textId="77777777" w:rsidR="009357DE" w:rsidRPr="00251DC5" w:rsidRDefault="009357DE" w:rsidP="009357DE">
      <w:pPr>
        <w:pStyle w:val="Heading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Título de </w:t>
      </w:r>
      <w:r w:rsidR="009219E4" w:rsidRPr="00251DC5">
        <w:rPr>
          <w:rFonts w:asciiTheme="minorHAnsi" w:hAnsiTheme="minorHAnsi" w:cstheme="minorHAnsi"/>
          <w:color w:val="auto"/>
        </w:rPr>
        <w:t xml:space="preserve">la </w:t>
      </w:r>
      <w:r w:rsidR="00E05946" w:rsidRPr="00251DC5">
        <w:rPr>
          <w:rFonts w:asciiTheme="minorHAnsi" w:hAnsiTheme="minorHAnsi" w:cstheme="minorHAnsi"/>
          <w:color w:val="auto"/>
        </w:rPr>
        <w:t>Actividad</w:t>
      </w:r>
      <w:r w:rsidR="00251DC5">
        <w:rPr>
          <w:rFonts w:asciiTheme="minorHAnsi" w:hAnsiTheme="minorHAnsi" w:cstheme="minorHAnsi"/>
          <w:color w:val="auto"/>
        </w:rPr>
        <w:t xml:space="preserve"> </w:t>
      </w:r>
    </w:p>
    <w:p w14:paraId="4FCD59F7" w14:textId="27363EAC" w:rsidR="009357DE" w:rsidRPr="00251DC5" w:rsidRDefault="00C358A4" w:rsidP="00ED1ADC">
      <w:pPr>
        <w:ind w:left="141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s-ES_tradnl"/>
        </w:rPr>
        <w:t xml:space="preserve">Actividad </w:t>
      </w:r>
      <w:r w:rsidR="00F42439">
        <w:rPr>
          <w:rFonts w:asciiTheme="minorHAnsi" w:hAnsiTheme="minorHAnsi" w:cstheme="minorHAnsi"/>
          <w:lang w:val="es-ES_tradnl"/>
        </w:rPr>
        <w:t>4</w:t>
      </w:r>
      <w:r>
        <w:rPr>
          <w:rFonts w:asciiTheme="minorHAnsi" w:hAnsiTheme="minorHAnsi" w:cstheme="minorHAnsi"/>
          <w:lang w:val="es-ES_tradnl"/>
        </w:rPr>
        <w:t xml:space="preserve">: </w:t>
      </w:r>
      <w:r w:rsidR="00F42439">
        <w:rPr>
          <w:rFonts w:asciiTheme="minorHAnsi" w:hAnsiTheme="minorHAnsi" w:cstheme="minorHAnsi"/>
          <w:lang w:val="es-ES_tradnl"/>
        </w:rPr>
        <w:t>Blocking queue</w:t>
      </w:r>
    </w:p>
    <w:p w14:paraId="14013964" w14:textId="77777777" w:rsidR="009357DE" w:rsidRPr="00251DC5" w:rsidRDefault="00E05946" w:rsidP="009357DE">
      <w:pPr>
        <w:pStyle w:val="Heading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Objetivos</w:t>
      </w:r>
      <w:r w:rsidR="009357DE" w:rsidRPr="00251DC5">
        <w:rPr>
          <w:rFonts w:asciiTheme="minorHAnsi" w:hAnsiTheme="minorHAnsi" w:cstheme="minorHAnsi"/>
          <w:color w:val="auto"/>
        </w:rPr>
        <w:t xml:space="preserve"> </w:t>
      </w:r>
    </w:p>
    <w:p w14:paraId="0E0370F2" w14:textId="77777777" w:rsidR="00245813" w:rsidRPr="00ED1ADC" w:rsidRDefault="00B74B72" w:rsidP="009357DE">
      <w:pPr>
        <w:pStyle w:val="Heading6"/>
        <w:numPr>
          <w:ilvl w:val="0"/>
          <w:numId w:val="7"/>
        </w:numPr>
        <w:ind w:left="1416"/>
        <w:rPr>
          <w:rFonts w:asciiTheme="minorHAnsi" w:hAnsiTheme="minorHAnsi" w:cstheme="minorHAnsi"/>
        </w:rPr>
      </w:pPr>
      <w:r w:rsidRPr="00ED1ADC">
        <w:rPr>
          <w:rFonts w:asciiTheme="minorHAnsi" w:hAnsiTheme="minorHAnsi" w:cstheme="minorHAnsi"/>
        </w:rPr>
        <w:t xml:space="preserve">Identificar de manera correcta los </w:t>
      </w:r>
      <w:r w:rsidR="00C358A4" w:rsidRPr="00ED1ADC">
        <w:rPr>
          <w:rFonts w:asciiTheme="minorHAnsi" w:hAnsiTheme="minorHAnsi" w:cstheme="minorHAnsi"/>
        </w:rPr>
        <w:t>conceptos desarrollados en la parte teórica a través de</w:t>
      </w:r>
      <w:r w:rsidR="00945333">
        <w:rPr>
          <w:rFonts w:asciiTheme="minorHAnsi" w:hAnsiTheme="minorHAnsi" w:cstheme="minorHAnsi"/>
        </w:rPr>
        <w:t xml:space="preserve"> ejercicios prácticos</w:t>
      </w:r>
      <w:r w:rsidR="00C358A4" w:rsidRPr="00ED1ADC">
        <w:rPr>
          <w:rFonts w:asciiTheme="minorHAnsi" w:hAnsiTheme="minorHAnsi" w:cstheme="minorHAnsi"/>
        </w:rPr>
        <w:t>.</w:t>
      </w:r>
    </w:p>
    <w:p w14:paraId="3510AF8F" w14:textId="77777777" w:rsidR="009357DE" w:rsidRPr="00251DC5" w:rsidRDefault="00E05946" w:rsidP="009357DE">
      <w:pPr>
        <w:pStyle w:val="Heading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Temporalización</w:t>
      </w:r>
    </w:p>
    <w:p w14:paraId="5C2BCAE7" w14:textId="77777777" w:rsidR="00245813" w:rsidRPr="00251DC5" w:rsidRDefault="00B74B72" w:rsidP="00ED1ADC">
      <w:pPr>
        <w:pStyle w:val="Heading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duración de esta actividad está prevista en 3 </w:t>
      </w:r>
      <w:r w:rsidR="00C358A4">
        <w:rPr>
          <w:rFonts w:asciiTheme="minorHAnsi" w:hAnsiTheme="minorHAnsi" w:cstheme="minorHAnsi"/>
        </w:rPr>
        <w:t>horas</w:t>
      </w:r>
    </w:p>
    <w:p w14:paraId="1713E479" w14:textId="77777777" w:rsidR="009357DE" w:rsidRPr="00251DC5" w:rsidRDefault="00D02AA5" w:rsidP="009357DE">
      <w:pPr>
        <w:pStyle w:val="Heading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>Proceso de desarrollo</w:t>
      </w:r>
    </w:p>
    <w:p w14:paraId="7130C6A7" w14:textId="77777777" w:rsidR="00B74B72" w:rsidRDefault="00B74B72" w:rsidP="00B74B72">
      <w:pPr>
        <w:pStyle w:val="Heading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alumno deberá repasar los conceptos expuestos en los recursos </w:t>
      </w:r>
      <w:r w:rsidR="00C358A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7741E68E" w14:textId="77777777" w:rsidR="00945333" w:rsidRDefault="00945333" w:rsidP="00945333">
      <w:pPr>
        <w:spacing w:after="0" w:line="240" w:lineRule="auto"/>
        <w:jc w:val="both"/>
      </w:pPr>
    </w:p>
    <w:p w14:paraId="20B1DAEA" w14:textId="1B4EF35A" w:rsidR="00933B7D" w:rsidRDefault="00F42439" w:rsidP="00945333">
      <w:pPr>
        <w:spacing w:after="0" w:line="240" w:lineRule="auto"/>
        <w:jc w:val="both"/>
        <w:rPr>
          <w:rStyle w:val="Strong"/>
        </w:rPr>
      </w:pPr>
      <w:r>
        <w:rPr>
          <w:rStyle w:val="Strong"/>
        </w:rPr>
        <w:t>El hormiguero</w:t>
      </w:r>
    </w:p>
    <w:p w14:paraId="7A246D68" w14:textId="77777777" w:rsidR="00933B7D" w:rsidRPr="00933B7D" w:rsidRDefault="00933B7D" w:rsidP="00945333">
      <w:pPr>
        <w:spacing w:after="0" w:line="240" w:lineRule="auto"/>
        <w:jc w:val="both"/>
        <w:rPr>
          <w:rStyle w:val="Strong"/>
        </w:rPr>
      </w:pPr>
    </w:p>
    <w:p w14:paraId="2A7AC914" w14:textId="631F82B7" w:rsidR="00800C88" w:rsidRDefault="00F42439" w:rsidP="004B4B47">
      <w:pPr>
        <w:spacing w:after="0" w:line="240" w:lineRule="auto"/>
        <w:jc w:val="both"/>
      </w:pPr>
      <w:r>
        <w:t xml:space="preserve">En un hormiguero, la reina pone huevos constantemente. Un grupo de hormigas (las cuidadoras) están encargadas de clasificar los huevos dependiendo del tipo de larva y llevarlos a </w:t>
      </w:r>
      <w:r w:rsidR="00634C3E">
        <w:t xml:space="preserve">la galería correspondiente. Si una galería se llena, las cuidadoras avisan a las obreras para que construyan una nueva galería. </w:t>
      </w:r>
    </w:p>
    <w:p w14:paraId="44A408B0" w14:textId="1CEB68E1" w:rsidR="00B26645" w:rsidRDefault="00B26645" w:rsidP="00B26645">
      <w:pPr>
        <w:spacing w:after="0" w:line="240" w:lineRule="auto"/>
        <w:jc w:val="center"/>
      </w:pPr>
    </w:p>
    <w:p w14:paraId="6D9FBDF1" w14:textId="77777777" w:rsidR="004B4B47" w:rsidRDefault="004B4B47" w:rsidP="004B4B47">
      <w:pPr>
        <w:spacing w:after="0" w:line="240" w:lineRule="auto"/>
        <w:jc w:val="both"/>
      </w:pPr>
    </w:p>
    <w:p w14:paraId="4FCF9C14" w14:textId="797A364E" w:rsidR="005A6BCA" w:rsidRDefault="005A6BCA" w:rsidP="005A6BCA">
      <w:pPr>
        <w:rPr>
          <w:rStyle w:val="Strong"/>
        </w:rPr>
      </w:pPr>
      <w:r>
        <w:rPr>
          <w:rStyle w:val="Strong"/>
        </w:rPr>
        <w:t>Desarrollo</w:t>
      </w:r>
    </w:p>
    <w:p w14:paraId="77FEE298" w14:textId="197DEE31" w:rsidR="00F079FE" w:rsidRPr="00B70EA9" w:rsidRDefault="00FF5F16" w:rsidP="001A16AC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En primer lugar, </w:t>
      </w:r>
      <w:r w:rsidR="00F079FE">
        <w:t xml:space="preserve">crea la clase </w:t>
      </w:r>
      <w:r w:rsidR="001700D8">
        <w:t>Reina</w:t>
      </w:r>
      <w:r w:rsidR="00F079FE">
        <w:t>. Esta clase tendrá un</w:t>
      </w:r>
      <w:r w:rsidR="00A21E46">
        <w:t xml:space="preserve">a blocking queue por cada tipo de huevo: </w:t>
      </w:r>
      <w:r w:rsidR="0041499B">
        <w:t>obrera, cuidadora, y guerrera.</w:t>
      </w:r>
      <w:r w:rsidR="002D54DA">
        <w:t xml:space="preserve"> </w:t>
      </w:r>
      <w:r w:rsidR="006767BA">
        <w:t xml:space="preserve">La clase debe tener, como mínimo, </w:t>
      </w:r>
      <w:r w:rsidR="00B70EA9">
        <w:t>los siguientes métodos:</w:t>
      </w:r>
    </w:p>
    <w:p w14:paraId="47F130D1" w14:textId="5085C4A7" w:rsidR="00B70EA9" w:rsidRPr="00484AAD" w:rsidRDefault="006767BA" w:rsidP="00B70EA9">
      <w:pPr>
        <w:pStyle w:val="ListParagraph"/>
        <w:numPr>
          <w:ilvl w:val="1"/>
          <w:numId w:val="11"/>
        </w:numPr>
        <w:rPr>
          <w:b/>
          <w:bCs/>
        </w:rPr>
      </w:pPr>
      <w:r>
        <w:t>ponerHuevo</w:t>
      </w:r>
      <w:r w:rsidR="00C75D2C">
        <w:t>(</w:t>
      </w:r>
      <w:r w:rsidR="006A0D4C">
        <w:t xml:space="preserve">): </w:t>
      </w:r>
      <w:r w:rsidR="00465DE1">
        <w:t xml:space="preserve">con igual probabilidad (33% para cada clase) la reina pondrá un huevo </w:t>
      </w:r>
      <w:r w:rsidR="00B84885">
        <w:t>y lo incluirá en la cola (queue) correspondiente</w:t>
      </w:r>
      <w:r w:rsidR="00484AAD">
        <w:t>.</w:t>
      </w:r>
    </w:p>
    <w:p w14:paraId="2AEDF2E0" w14:textId="053494BC" w:rsidR="00484AAD" w:rsidRPr="00F079FE" w:rsidRDefault="00B338BB" w:rsidP="00B70EA9">
      <w:pPr>
        <w:pStyle w:val="ListParagraph"/>
        <w:numPr>
          <w:ilvl w:val="1"/>
          <w:numId w:val="11"/>
        </w:numPr>
        <w:rPr>
          <w:b/>
          <w:bCs/>
        </w:rPr>
      </w:pPr>
      <w:r>
        <w:t>incubarHuevo</w:t>
      </w:r>
      <w:r w:rsidR="00B868CF">
        <w:t xml:space="preserve">(): </w:t>
      </w:r>
      <w:r w:rsidR="00D8267A">
        <w:t>este</w:t>
      </w:r>
      <w:r w:rsidR="0003320B">
        <w:t xml:space="preserve"> se llamará entre puesta y puesta de huevo y hará que la reina espere entre </w:t>
      </w:r>
      <w:r w:rsidR="00097DCA">
        <w:t>100 y 500 milisegundos</w:t>
      </w:r>
      <w:r w:rsidR="00B868CF">
        <w:t>.</w:t>
      </w:r>
    </w:p>
    <w:p w14:paraId="6082422C" w14:textId="56C22D11" w:rsidR="005A6BCA" w:rsidRPr="00820417" w:rsidRDefault="00DE4ACF" w:rsidP="001A16AC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En segundo lugar, </w:t>
      </w:r>
      <w:r w:rsidR="00FF5F16">
        <w:t xml:space="preserve">crea la clase </w:t>
      </w:r>
      <w:r w:rsidR="00B63B97">
        <w:t>Cuidadora</w:t>
      </w:r>
      <w:r w:rsidR="0077201B">
        <w:t xml:space="preserve">. </w:t>
      </w:r>
      <w:r w:rsidR="00F732BA">
        <w:t>La clase debe implementar</w:t>
      </w:r>
      <w:r w:rsidR="00820417">
        <w:t>, como mínimo, los siguientes métodos:</w:t>
      </w:r>
    </w:p>
    <w:p w14:paraId="4E3C8440" w14:textId="670D04BF" w:rsidR="00820417" w:rsidRPr="00820417" w:rsidRDefault="00C4542A" w:rsidP="00820417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cogerHuevo(): </w:t>
      </w:r>
      <w:r w:rsidR="002527AE">
        <w:t xml:space="preserve">intentará coger un huevo de la cola </w:t>
      </w:r>
      <w:r w:rsidR="00CC4312">
        <w:t>asignada a esta cuidadora</w:t>
      </w:r>
    </w:p>
    <w:p w14:paraId="2DE03646" w14:textId="12EEDD7E" w:rsidR="00820417" w:rsidRPr="00FB275B" w:rsidRDefault="002527AE" w:rsidP="00820417">
      <w:pPr>
        <w:pStyle w:val="ListParagraph"/>
        <w:numPr>
          <w:ilvl w:val="1"/>
          <w:numId w:val="11"/>
        </w:numPr>
        <w:rPr>
          <w:b/>
          <w:bCs/>
        </w:rPr>
      </w:pPr>
      <w:r>
        <w:t>llevarHuevoAGaleria</w:t>
      </w:r>
      <w:r w:rsidR="00C479FE">
        <w:t xml:space="preserve">(): </w:t>
      </w:r>
      <w:r w:rsidR="00721279">
        <w:t xml:space="preserve">depositará un huevo </w:t>
      </w:r>
      <w:r w:rsidR="00A71BB3">
        <w:t>una galería adecuada</w:t>
      </w:r>
      <w:r w:rsidR="00493F1A">
        <w:t>, esto costará un tiempo aleatorio entre 500 y 1500 milisegundos</w:t>
      </w:r>
      <w:r w:rsidR="00A71BB3">
        <w:t xml:space="preserve">. En una galería caben </w:t>
      </w:r>
      <w:r w:rsidR="00CB425F">
        <w:t>unos 100</w:t>
      </w:r>
      <w:r w:rsidR="00A71BB3">
        <w:t xml:space="preserve"> huevos</w:t>
      </w:r>
      <w:r w:rsidR="00CB425F">
        <w:t xml:space="preserve"> (si hay más no es un problema, pero lo ideal son 100)</w:t>
      </w:r>
      <w:r w:rsidR="00A71BB3">
        <w:t>,</w:t>
      </w:r>
      <w:r w:rsidR="00CB425F">
        <w:t xml:space="preserve"> por lo tanto</w:t>
      </w:r>
      <w:r w:rsidR="00D20A9E">
        <w:t>,</w:t>
      </w:r>
      <w:r w:rsidR="00493F1A">
        <w:t xml:space="preserve"> cuando se ponga el huevo 100, la cuidadora </w:t>
      </w:r>
      <w:r w:rsidR="00D20A9E">
        <w:lastRenderedPageBreak/>
        <w:t xml:space="preserve">que lo ha puesto </w:t>
      </w:r>
      <w:r w:rsidR="00493F1A">
        <w:t>debe avisar</w:t>
      </w:r>
      <w:r w:rsidR="00D20A9E">
        <w:t>, soltando feromonas,</w:t>
      </w:r>
      <w:r w:rsidR="00493F1A">
        <w:t xml:space="preserve"> a las obreras para que abran una nueva galería</w:t>
      </w:r>
      <w:r w:rsidR="001C7FDB">
        <w:t>.</w:t>
      </w:r>
    </w:p>
    <w:p w14:paraId="6904AC53" w14:textId="6E790B68" w:rsidR="00FB275B" w:rsidRPr="002F6514" w:rsidRDefault="00FB275B" w:rsidP="00820417">
      <w:pPr>
        <w:pStyle w:val="ListParagraph"/>
        <w:numPr>
          <w:ilvl w:val="1"/>
          <w:numId w:val="11"/>
        </w:numPr>
        <w:rPr>
          <w:b/>
          <w:bCs/>
        </w:rPr>
      </w:pPr>
      <w:r>
        <w:t>soltarFeromonas(): la hormiga suelta feromonas para avisar a las obreras de que deben construir una nueva galería para un tipo concreto de huevo.</w:t>
      </w:r>
    </w:p>
    <w:p w14:paraId="2F04A5B5" w14:textId="34B774EA" w:rsidR="002F6514" w:rsidRPr="00DE46D4" w:rsidRDefault="00A5323D" w:rsidP="002F6514">
      <w:pPr>
        <w:pStyle w:val="ListParagraph"/>
        <w:numPr>
          <w:ilvl w:val="0"/>
          <w:numId w:val="11"/>
        </w:numPr>
        <w:rPr>
          <w:b/>
          <w:bCs/>
        </w:rPr>
      </w:pPr>
      <w:r>
        <w:t>En tercer lugar</w:t>
      </w:r>
      <w:r w:rsidR="00FB275B">
        <w:t>,</w:t>
      </w:r>
      <w:r>
        <w:t xml:space="preserve"> crea la clase obrera</w:t>
      </w:r>
      <w:r w:rsidR="00DE46D4">
        <w:t xml:space="preserve"> que deberá implementar los siguientes métodos:</w:t>
      </w:r>
    </w:p>
    <w:p w14:paraId="7DC064FF" w14:textId="3255569F" w:rsidR="0036061D" w:rsidRPr="0036061D" w:rsidRDefault="00550DE0" w:rsidP="0036061D">
      <w:pPr>
        <w:pStyle w:val="ListParagraph"/>
        <w:numPr>
          <w:ilvl w:val="1"/>
          <w:numId w:val="11"/>
        </w:numPr>
        <w:rPr>
          <w:b/>
          <w:bCs/>
        </w:rPr>
      </w:pPr>
      <w:r>
        <w:t xml:space="preserve">detectarFeromonas(): </w:t>
      </w:r>
      <w:r w:rsidR="002252B1">
        <w:t xml:space="preserve">si una cuidadora ha soltado feromonas, </w:t>
      </w:r>
      <w:r>
        <w:t xml:space="preserve">la obrera </w:t>
      </w:r>
      <w:r w:rsidR="002252B1">
        <w:t xml:space="preserve">las </w:t>
      </w:r>
      <w:r>
        <w:t xml:space="preserve">detectará </w:t>
      </w:r>
      <w:r w:rsidR="002252B1">
        <w:t>e iniciará la construcción de una nueva galería</w:t>
      </w:r>
      <w:r w:rsidR="00BD53D8">
        <w:t xml:space="preserve"> del tipo adecuado</w:t>
      </w:r>
      <w:r w:rsidR="00A43675">
        <w:t>.</w:t>
      </w:r>
      <w:r w:rsidR="0036061D">
        <w:t xml:space="preserve"> Si no detecta feromonas, la obrera esperará.</w:t>
      </w:r>
    </w:p>
    <w:p w14:paraId="07F320B2" w14:textId="401223A9" w:rsidR="005F608B" w:rsidRPr="005F608B" w:rsidRDefault="0036061D" w:rsidP="00AE78EE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Crea la clase hormiguero, desde aquí se </w:t>
      </w:r>
      <w:r w:rsidR="00774CA0">
        <w:t>llevará la cuenta de las galerías y los huevos en cada una.</w:t>
      </w:r>
      <w:r w:rsidR="003C5729">
        <w:t xml:space="preserve"> Cada 5 galerías construidas, el programa lanzará un mensaje por consola avisando.</w:t>
      </w:r>
    </w:p>
    <w:p w14:paraId="2A09AEBF" w14:textId="04AC2982" w:rsidR="00AE78EE" w:rsidRPr="005A6BCA" w:rsidRDefault="005F608B" w:rsidP="00AE78EE">
      <w:pPr>
        <w:pStyle w:val="ListParagraph"/>
        <w:numPr>
          <w:ilvl w:val="0"/>
          <w:numId w:val="11"/>
        </w:numPr>
        <w:rPr>
          <w:rStyle w:val="Strong"/>
        </w:rPr>
      </w:pPr>
      <w:r>
        <w:t>Por último</w:t>
      </w:r>
      <w:r w:rsidR="00470ABB">
        <w:t>,</w:t>
      </w:r>
      <w:r>
        <w:t xml:space="preserve"> crea el programa principal, aquí se </w:t>
      </w:r>
      <w:r w:rsidR="00AC2D5F">
        <w:t>creará 1 hormiguero,</w:t>
      </w:r>
      <w:r>
        <w:t xml:space="preserve"> 1 reina, </w:t>
      </w:r>
      <w:r w:rsidR="006672DC">
        <w:t xml:space="preserve">3 cuidadoras por cada tipo de huevo y </w:t>
      </w:r>
      <w:r w:rsidR="00470ABB">
        <w:t xml:space="preserve">2 obreras. Además, el hormiguero empieza con una galería </w:t>
      </w:r>
      <w:r w:rsidR="00ED16EA">
        <w:t>vacía para</w:t>
      </w:r>
      <w:r w:rsidR="00470ABB">
        <w:t xml:space="preserve"> cada tipo de huevo</w:t>
      </w:r>
      <w:r w:rsidR="00ED16EA">
        <w:t xml:space="preserve">. </w:t>
      </w:r>
    </w:p>
    <w:p w14:paraId="42D79045" w14:textId="77777777" w:rsidR="00245813" w:rsidRPr="00251DC5" w:rsidRDefault="006F5F53" w:rsidP="00245813">
      <w:pPr>
        <w:pStyle w:val="Heading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Evaluación </w:t>
      </w:r>
    </w:p>
    <w:p w14:paraId="62C66FD2" w14:textId="77777777" w:rsidR="00B74B72" w:rsidRDefault="00B74B72" w:rsidP="00B74B72">
      <w:pPr>
        <w:pStyle w:val="Heading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La valoración de </w:t>
      </w:r>
      <w:r w:rsidR="00C358A4">
        <w:rPr>
          <w:rFonts w:asciiTheme="minorHAnsi" w:hAnsiTheme="minorHAnsi" w:cstheme="minorHAnsi"/>
        </w:rPr>
        <w:t>esta actividad</w:t>
      </w:r>
      <w:r>
        <w:rPr>
          <w:rFonts w:asciiTheme="minorHAnsi" w:hAnsiTheme="minorHAnsi" w:cstheme="minorHAnsi"/>
        </w:rPr>
        <w:t xml:space="preserve"> será </w:t>
      </w:r>
      <w:r w:rsidR="00945333">
        <w:rPr>
          <w:rFonts w:asciiTheme="minorHAnsi" w:hAnsiTheme="minorHAnsi" w:cstheme="minorHAnsi"/>
        </w:rPr>
        <w:t>de un% de la nota reservada para entregables de clase</w:t>
      </w:r>
      <w:r>
        <w:rPr>
          <w:rFonts w:asciiTheme="minorHAnsi" w:hAnsiTheme="minorHAnsi" w:cstheme="minorHAnsi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623"/>
        <w:gridCol w:w="1623"/>
        <w:gridCol w:w="1415"/>
        <w:gridCol w:w="1623"/>
      </w:tblGrid>
      <w:tr w:rsidR="007D3F06" w14:paraId="4591B5C7" w14:textId="77777777" w:rsidTr="00ED2A28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B370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t>Insuf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BBF5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t>Suf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91FB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t>Bien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F3EC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t>Notable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5EE2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t>sobresaliente</w:t>
            </w:r>
          </w:p>
        </w:tc>
      </w:tr>
      <w:tr w:rsidR="007D3F06" w14:paraId="609EEE2A" w14:textId="77777777" w:rsidTr="00ED2A28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7D8C" w14:textId="77777777" w:rsidR="007D3F06" w:rsidRDefault="007D3F06" w:rsidP="007D3F06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rPr>
                <w:color w:val="00000A"/>
                <w:kern w:val="2"/>
              </w:rPr>
              <w:t xml:space="preserve">Realización de código pero no compila  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06B4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rPr>
                <w:color w:val="00000A"/>
                <w:kern w:val="2"/>
              </w:rPr>
              <w:t xml:space="preserve">Compila pero no se ejecuta correctamente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5ECA0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rPr>
                <w:color w:val="00000A"/>
                <w:kern w:val="2"/>
              </w:rPr>
              <w:t>Compila pero no se ejecutan las prioridades correctamente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A0AD" w14:textId="77777777" w:rsidR="007D3F06" w:rsidRDefault="007D3F06" w:rsidP="00ED2A28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rPr>
                <w:color w:val="00000A"/>
                <w:kern w:val="2"/>
              </w:rPr>
              <w:t>Resolución correcta pero sin aportes de comentarios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CBB6" w14:textId="77777777" w:rsidR="007D3F06" w:rsidRDefault="007D3F06" w:rsidP="007D3F06">
            <w:pPr>
              <w:tabs>
                <w:tab w:val="left" w:pos="709"/>
              </w:tabs>
              <w:spacing w:line="276" w:lineRule="atLeast"/>
              <w:rPr>
                <w:color w:val="00000A"/>
                <w:kern w:val="2"/>
              </w:rPr>
            </w:pPr>
            <w:r>
              <w:rPr>
                <w:color w:val="00000A"/>
                <w:kern w:val="2"/>
              </w:rPr>
              <w:t xml:space="preserve">Realización del problema correctamente </w:t>
            </w:r>
            <w:r w:rsidRPr="00CA4900">
              <w:rPr>
                <w:b/>
                <w:color w:val="00000A"/>
                <w:kern w:val="2"/>
                <w:highlight w:val="yellow"/>
              </w:rPr>
              <w:t xml:space="preserve">y el código </w:t>
            </w:r>
            <w:r>
              <w:rPr>
                <w:b/>
                <w:color w:val="00000A"/>
                <w:kern w:val="2"/>
                <w:highlight w:val="yellow"/>
              </w:rPr>
              <w:t>está</w:t>
            </w:r>
            <w:r w:rsidRPr="00CA4900">
              <w:rPr>
                <w:b/>
                <w:color w:val="00000A"/>
                <w:kern w:val="2"/>
                <w:highlight w:val="yellow"/>
              </w:rPr>
              <w:t xml:space="preserve"> comentado</w:t>
            </w:r>
          </w:p>
        </w:tc>
      </w:tr>
    </w:tbl>
    <w:p w14:paraId="4C23B46C" w14:textId="77777777" w:rsidR="000F4B43" w:rsidRPr="007D3F06" w:rsidRDefault="000F4B43" w:rsidP="00245813">
      <w:pPr>
        <w:ind w:left="720"/>
        <w:rPr>
          <w:rFonts w:asciiTheme="minorHAnsi" w:hAnsiTheme="minorHAnsi" w:cstheme="minorHAnsi"/>
        </w:rPr>
      </w:pPr>
    </w:p>
    <w:p w14:paraId="10CD740C" w14:textId="77777777" w:rsidR="000F4B43" w:rsidRPr="00251DC5" w:rsidRDefault="000F4B43" w:rsidP="000F4B43">
      <w:pPr>
        <w:pStyle w:val="Heading2"/>
        <w:rPr>
          <w:rFonts w:asciiTheme="minorHAnsi" w:hAnsiTheme="minorHAnsi" w:cstheme="minorHAnsi"/>
          <w:color w:val="auto"/>
        </w:rPr>
      </w:pPr>
      <w:r w:rsidRPr="00251DC5">
        <w:rPr>
          <w:rFonts w:asciiTheme="minorHAnsi" w:hAnsiTheme="minorHAnsi" w:cstheme="minorHAnsi"/>
          <w:color w:val="auto"/>
        </w:rPr>
        <w:t xml:space="preserve">Recursos </w:t>
      </w:r>
    </w:p>
    <w:bookmarkEnd w:id="0"/>
    <w:p w14:paraId="34E9978C" w14:textId="4634E938" w:rsidR="00B74B72" w:rsidRDefault="00A63E61" w:rsidP="00B74B72">
      <w:pPr>
        <w:pStyle w:val="Heading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Vídeos y ejemplos</w:t>
      </w:r>
      <w:r w:rsidR="00B74B72">
        <w:rPr>
          <w:rFonts w:asciiTheme="minorHAnsi" w:hAnsiTheme="minorHAnsi" w:cstheme="minorHAnsi"/>
        </w:rPr>
        <w:t xml:space="preserve"> de la zona de recursos didácticos, y recursos complementarios.</w:t>
      </w:r>
    </w:p>
    <w:p w14:paraId="0067AFA1" w14:textId="77777777" w:rsidR="00B74B72" w:rsidRDefault="00B74B72" w:rsidP="00B74B72">
      <w:pPr>
        <w:pStyle w:val="Heading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Herramientas:</w:t>
      </w:r>
    </w:p>
    <w:p w14:paraId="24C957D5" w14:textId="77777777" w:rsidR="00B74B72" w:rsidRDefault="00B74B72" w:rsidP="00B74B72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i/>
          <w:szCs w:val="20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Eclipse.</w:t>
      </w:r>
    </w:p>
    <w:p w14:paraId="2D7439D2" w14:textId="11722DCB" w:rsidR="00427317" w:rsidRPr="00251DC5" w:rsidRDefault="00B74B72" w:rsidP="002779E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i/>
          <w:szCs w:val="20"/>
          <w:lang w:val="es-ES_tradnl"/>
        </w:rPr>
        <w:t>JDK</w:t>
      </w:r>
    </w:p>
    <w:sectPr w:rsidR="00427317" w:rsidRPr="00251DC5" w:rsidSect="006F787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3EACA" w14:textId="77777777" w:rsidR="009C78EA" w:rsidRDefault="009C78EA">
      <w:r>
        <w:separator/>
      </w:r>
    </w:p>
  </w:endnote>
  <w:endnote w:type="continuationSeparator" w:id="0">
    <w:p w14:paraId="12AB4E00" w14:textId="77777777" w:rsidR="009C78EA" w:rsidRDefault="009C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">
    <w:altName w:val="Calibri"/>
    <w:charset w:val="00"/>
    <w:family w:val="swiss"/>
    <w:pitch w:val="variable"/>
    <w:sig w:usb0="00000003" w:usb1="00000000" w:usb2="00000000" w:usb3="00000000" w:csb0="00000001" w:csb1="00000000"/>
  </w:font>
  <w:font w:name="TradeGothic Bold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F6C31" w14:textId="77777777" w:rsidR="009C78EA" w:rsidRDefault="009C78EA">
      <w:r>
        <w:separator/>
      </w:r>
    </w:p>
  </w:footnote>
  <w:footnote w:type="continuationSeparator" w:id="0">
    <w:p w14:paraId="3DBA62D5" w14:textId="77777777" w:rsidR="009C78EA" w:rsidRDefault="009C7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12204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0"/>
    <w:name w:val="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84A3DF4"/>
    <w:multiLevelType w:val="hybridMultilevel"/>
    <w:tmpl w:val="D55CE486"/>
    <w:lvl w:ilvl="0" w:tplc="543CF866">
      <w:start w:val="1"/>
      <w:numFmt w:val="bullet"/>
      <w:lvlText w:val="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C1337"/>
    <w:multiLevelType w:val="hybridMultilevel"/>
    <w:tmpl w:val="55C0181A"/>
    <w:lvl w:ilvl="0" w:tplc="751290D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803CB"/>
    <w:multiLevelType w:val="hybridMultilevel"/>
    <w:tmpl w:val="41A273F8"/>
    <w:lvl w:ilvl="0" w:tplc="0C0A000F">
      <w:start w:val="1"/>
      <w:numFmt w:val="decimal"/>
      <w:lvlText w:val="%1."/>
      <w:lvlJc w:val="left"/>
      <w:pPr>
        <w:ind w:left="3414" w:hanging="360"/>
      </w:pPr>
    </w:lvl>
    <w:lvl w:ilvl="1" w:tplc="0C0A0019">
      <w:start w:val="1"/>
      <w:numFmt w:val="lowerLetter"/>
      <w:lvlText w:val="%2."/>
      <w:lvlJc w:val="left"/>
      <w:pPr>
        <w:ind w:left="4134" w:hanging="360"/>
      </w:pPr>
    </w:lvl>
    <w:lvl w:ilvl="2" w:tplc="0C0A001B" w:tentative="1">
      <w:start w:val="1"/>
      <w:numFmt w:val="lowerRoman"/>
      <w:lvlText w:val="%3."/>
      <w:lvlJc w:val="right"/>
      <w:pPr>
        <w:ind w:left="4854" w:hanging="180"/>
      </w:pPr>
    </w:lvl>
    <w:lvl w:ilvl="3" w:tplc="0C0A000F" w:tentative="1">
      <w:start w:val="1"/>
      <w:numFmt w:val="decimal"/>
      <w:lvlText w:val="%4."/>
      <w:lvlJc w:val="left"/>
      <w:pPr>
        <w:ind w:left="5574" w:hanging="360"/>
      </w:pPr>
    </w:lvl>
    <w:lvl w:ilvl="4" w:tplc="0C0A0019" w:tentative="1">
      <w:start w:val="1"/>
      <w:numFmt w:val="lowerLetter"/>
      <w:lvlText w:val="%5."/>
      <w:lvlJc w:val="left"/>
      <w:pPr>
        <w:ind w:left="6294" w:hanging="360"/>
      </w:pPr>
    </w:lvl>
    <w:lvl w:ilvl="5" w:tplc="0C0A001B" w:tentative="1">
      <w:start w:val="1"/>
      <w:numFmt w:val="lowerRoman"/>
      <w:lvlText w:val="%6."/>
      <w:lvlJc w:val="right"/>
      <w:pPr>
        <w:ind w:left="7014" w:hanging="180"/>
      </w:pPr>
    </w:lvl>
    <w:lvl w:ilvl="6" w:tplc="0C0A000F" w:tentative="1">
      <w:start w:val="1"/>
      <w:numFmt w:val="decimal"/>
      <w:lvlText w:val="%7."/>
      <w:lvlJc w:val="left"/>
      <w:pPr>
        <w:ind w:left="7734" w:hanging="360"/>
      </w:pPr>
    </w:lvl>
    <w:lvl w:ilvl="7" w:tplc="0C0A0019" w:tentative="1">
      <w:start w:val="1"/>
      <w:numFmt w:val="lowerLetter"/>
      <w:lvlText w:val="%8."/>
      <w:lvlJc w:val="left"/>
      <w:pPr>
        <w:ind w:left="8454" w:hanging="360"/>
      </w:pPr>
    </w:lvl>
    <w:lvl w:ilvl="8" w:tplc="0C0A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5" w15:restartNumberingAfterBreak="0">
    <w:nsid w:val="22376335"/>
    <w:multiLevelType w:val="hybridMultilevel"/>
    <w:tmpl w:val="86503CE8"/>
    <w:lvl w:ilvl="0" w:tplc="08723D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E680F"/>
    <w:multiLevelType w:val="hybridMultilevel"/>
    <w:tmpl w:val="8BACC466"/>
    <w:lvl w:ilvl="0" w:tplc="B11C2DF8">
      <w:start w:val="1"/>
      <w:numFmt w:val="decimal"/>
      <w:lvlText w:val="EJERCICIO %1)"/>
      <w:lvlJc w:val="left"/>
      <w:pPr>
        <w:tabs>
          <w:tab w:val="num" w:pos="794"/>
        </w:tabs>
        <w:ind w:left="0" w:firstLine="0"/>
      </w:pPr>
      <w:rPr>
        <w:rFonts w:ascii="Arial" w:hAnsi="Arial" w:hint="default"/>
        <w:b/>
        <w:i w:val="0"/>
        <w:color w:val="3366FF"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A63AE7"/>
    <w:multiLevelType w:val="hybridMultilevel"/>
    <w:tmpl w:val="01986CFE"/>
    <w:lvl w:ilvl="0" w:tplc="0C0A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58E91A3B"/>
    <w:multiLevelType w:val="hybridMultilevel"/>
    <w:tmpl w:val="0CD0CC4E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7812216E"/>
    <w:multiLevelType w:val="singleLevel"/>
    <w:tmpl w:val="7568A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81C2322"/>
    <w:multiLevelType w:val="hybridMultilevel"/>
    <w:tmpl w:val="06E01700"/>
    <w:lvl w:ilvl="0" w:tplc="0C0A000F">
      <w:start w:val="1"/>
      <w:numFmt w:val="decimal"/>
      <w:lvlText w:val="%1."/>
      <w:lvlJc w:val="left"/>
      <w:pPr>
        <w:ind w:left="3158" w:hanging="360"/>
      </w:pPr>
    </w:lvl>
    <w:lvl w:ilvl="1" w:tplc="0C0A0019" w:tentative="1">
      <w:start w:val="1"/>
      <w:numFmt w:val="lowerLetter"/>
      <w:lvlText w:val="%2."/>
      <w:lvlJc w:val="left"/>
      <w:pPr>
        <w:ind w:left="3878" w:hanging="360"/>
      </w:pPr>
    </w:lvl>
    <w:lvl w:ilvl="2" w:tplc="0C0A001B" w:tentative="1">
      <w:start w:val="1"/>
      <w:numFmt w:val="lowerRoman"/>
      <w:lvlText w:val="%3."/>
      <w:lvlJc w:val="right"/>
      <w:pPr>
        <w:ind w:left="4598" w:hanging="180"/>
      </w:pPr>
    </w:lvl>
    <w:lvl w:ilvl="3" w:tplc="0C0A000F" w:tentative="1">
      <w:start w:val="1"/>
      <w:numFmt w:val="decimal"/>
      <w:lvlText w:val="%4."/>
      <w:lvlJc w:val="left"/>
      <w:pPr>
        <w:ind w:left="5318" w:hanging="360"/>
      </w:pPr>
    </w:lvl>
    <w:lvl w:ilvl="4" w:tplc="0C0A0019" w:tentative="1">
      <w:start w:val="1"/>
      <w:numFmt w:val="lowerLetter"/>
      <w:lvlText w:val="%5."/>
      <w:lvlJc w:val="left"/>
      <w:pPr>
        <w:ind w:left="6038" w:hanging="360"/>
      </w:pPr>
    </w:lvl>
    <w:lvl w:ilvl="5" w:tplc="0C0A001B" w:tentative="1">
      <w:start w:val="1"/>
      <w:numFmt w:val="lowerRoman"/>
      <w:lvlText w:val="%6."/>
      <w:lvlJc w:val="right"/>
      <w:pPr>
        <w:ind w:left="6758" w:hanging="180"/>
      </w:pPr>
    </w:lvl>
    <w:lvl w:ilvl="6" w:tplc="0C0A000F" w:tentative="1">
      <w:start w:val="1"/>
      <w:numFmt w:val="decimal"/>
      <w:lvlText w:val="%7."/>
      <w:lvlJc w:val="left"/>
      <w:pPr>
        <w:ind w:left="7478" w:hanging="360"/>
      </w:pPr>
    </w:lvl>
    <w:lvl w:ilvl="7" w:tplc="0C0A0019" w:tentative="1">
      <w:start w:val="1"/>
      <w:numFmt w:val="lowerLetter"/>
      <w:lvlText w:val="%8."/>
      <w:lvlJc w:val="left"/>
      <w:pPr>
        <w:ind w:left="8198" w:hanging="360"/>
      </w:pPr>
    </w:lvl>
    <w:lvl w:ilvl="8" w:tplc="0C0A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11" w15:restartNumberingAfterBreak="0">
    <w:nsid w:val="78E53FE4"/>
    <w:multiLevelType w:val="hybridMultilevel"/>
    <w:tmpl w:val="71F07FEA"/>
    <w:lvl w:ilvl="0" w:tplc="0C0A000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11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82"/>
    <w:rsid w:val="0003320B"/>
    <w:rsid w:val="00037F82"/>
    <w:rsid w:val="00042E4E"/>
    <w:rsid w:val="00054DE7"/>
    <w:rsid w:val="00097DCA"/>
    <w:rsid w:val="000A14ED"/>
    <w:rsid w:val="000C2FEA"/>
    <w:rsid w:val="000D7033"/>
    <w:rsid w:val="000F4B43"/>
    <w:rsid w:val="000F4D60"/>
    <w:rsid w:val="000F7730"/>
    <w:rsid w:val="00111CF9"/>
    <w:rsid w:val="0012638F"/>
    <w:rsid w:val="00132BF2"/>
    <w:rsid w:val="0013766B"/>
    <w:rsid w:val="00161DE4"/>
    <w:rsid w:val="001700B3"/>
    <w:rsid w:val="001700D8"/>
    <w:rsid w:val="00184B14"/>
    <w:rsid w:val="00186279"/>
    <w:rsid w:val="001A16AC"/>
    <w:rsid w:val="001C266A"/>
    <w:rsid w:val="001C7FDB"/>
    <w:rsid w:val="001D6D6C"/>
    <w:rsid w:val="00201A85"/>
    <w:rsid w:val="002252B1"/>
    <w:rsid w:val="00245813"/>
    <w:rsid w:val="00251DC5"/>
    <w:rsid w:val="002527AE"/>
    <w:rsid w:val="002779E3"/>
    <w:rsid w:val="002D4A8B"/>
    <w:rsid w:val="002D54DA"/>
    <w:rsid w:val="002F6514"/>
    <w:rsid w:val="00303D8B"/>
    <w:rsid w:val="003517C7"/>
    <w:rsid w:val="0035548D"/>
    <w:rsid w:val="0035614D"/>
    <w:rsid w:val="0036061D"/>
    <w:rsid w:val="0039065B"/>
    <w:rsid w:val="003C5729"/>
    <w:rsid w:val="003F6B8F"/>
    <w:rsid w:val="00406421"/>
    <w:rsid w:val="0041499B"/>
    <w:rsid w:val="00424DA4"/>
    <w:rsid w:val="00427317"/>
    <w:rsid w:val="00465DE1"/>
    <w:rsid w:val="00470ABB"/>
    <w:rsid w:val="00484AAD"/>
    <w:rsid w:val="004935B3"/>
    <w:rsid w:val="00493F1A"/>
    <w:rsid w:val="004B4B47"/>
    <w:rsid w:val="004E180A"/>
    <w:rsid w:val="004E5833"/>
    <w:rsid w:val="00511CE3"/>
    <w:rsid w:val="0051443C"/>
    <w:rsid w:val="00550DE0"/>
    <w:rsid w:val="00575C59"/>
    <w:rsid w:val="00581BEF"/>
    <w:rsid w:val="0059406B"/>
    <w:rsid w:val="005A3E16"/>
    <w:rsid w:val="005A6BCA"/>
    <w:rsid w:val="005C1E32"/>
    <w:rsid w:val="005E0CE1"/>
    <w:rsid w:val="005F608B"/>
    <w:rsid w:val="00634C3E"/>
    <w:rsid w:val="006358A2"/>
    <w:rsid w:val="006672DC"/>
    <w:rsid w:val="006767BA"/>
    <w:rsid w:val="00677DDD"/>
    <w:rsid w:val="006A0D4C"/>
    <w:rsid w:val="006F5F53"/>
    <w:rsid w:val="006F787D"/>
    <w:rsid w:val="007043A7"/>
    <w:rsid w:val="00721279"/>
    <w:rsid w:val="0072382A"/>
    <w:rsid w:val="007527F3"/>
    <w:rsid w:val="0077201B"/>
    <w:rsid w:val="00774CA0"/>
    <w:rsid w:val="007961DE"/>
    <w:rsid w:val="007A22DB"/>
    <w:rsid w:val="007B5D59"/>
    <w:rsid w:val="007D3F06"/>
    <w:rsid w:val="007E1992"/>
    <w:rsid w:val="00800C88"/>
    <w:rsid w:val="00820417"/>
    <w:rsid w:val="00837AFF"/>
    <w:rsid w:val="00845163"/>
    <w:rsid w:val="0089088B"/>
    <w:rsid w:val="00910B3C"/>
    <w:rsid w:val="009219E4"/>
    <w:rsid w:val="0092219D"/>
    <w:rsid w:val="00933B7D"/>
    <w:rsid w:val="009357DE"/>
    <w:rsid w:val="00945333"/>
    <w:rsid w:val="009545F8"/>
    <w:rsid w:val="00966E37"/>
    <w:rsid w:val="00984168"/>
    <w:rsid w:val="00987343"/>
    <w:rsid w:val="009A10DF"/>
    <w:rsid w:val="009B7E62"/>
    <w:rsid w:val="009C78EA"/>
    <w:rsid w:val="00A21E46"/>
    <w:rsid w:val="00A31524"/>
    <w:rsid w:val="00A43675"/>
    <w:rsid w:val="00A5323D"/>
    <w:rsid w:val="00A63E61"/>
    <w:rsid w:val="00A71BB3"/>
    <w:rsid w:val="00A73AD8"/>
    <w:rsid w:val="00AC2D5F"/>
    <w:rsid w:val="00AD11EC"/>
    <w:rsid w:val="00AE78EE"/>
    <w:rsid w:val="00B01312"/>
    <w:rsid w:val="00B26645"/>
    <w:rsid w:val="00B338BB"/>
    <w:rsid w:val="00B3396D"/>
    <w:rsid w:val="00B63B97"/>
    <w:rsid w:val="00B70EA9"/>
    <w:rsid w:val="00B74689"/>
    <w:rsid w:val="00B74B72"/>
    <w:rsid w:val="00B84885"/>
    <w:rsid w:val="00B868CF"/>
    <w:rsid w:val="00BD5321"/>
    <w:rsid w:val="00BD53D8"/>
    <w:rsid w:val="00BE25FF"/>
    <w:rsid w:val="00C170D9"/>
    <w:rsid w:val="00C3431E"/>
    <w:rsid w:val="00C358A4"/>
    <w:rsid w:val="00C36229"/>
    <w:rsid w:val="00C4542A"/>
    <w:rsid w:val="00C479FE"/>
    <w:rsid w:val="00C5018A"/>
    <w:rsid w:val="00C75D2C"/>
    <w:rsid w:val="00CB425F"/>
    <w:rsid w:val="00CC4312"/>
    <w:rsid w:val="00CE672C"/>
    <w:rsid w:val="00CF5BDD"/>
    <w:rsid w:val="00D02AA5"/>
    <w:rsid w:val="00D17618"/>
    <w:rsid w:val="00D20A9E"/>
    <w:rsid w:val="00D5561C"/>
    <w:rsid w:val="00D75315"/>
    <w:rsid w:val="00D8267A"/>
    <w:rsid w:val="00DE1928"/>
    <w:rsid w:val="00DE46D4"/>
    <w:rsid w:val="00DE4ACF"/>
    <w:rsid w:val="00DF3465"/>
    <w:rsid w:val="00E05946"/>
    <w:rsid w:val="00E07E13"/>
    <w:rsid w:val="00E259A5"/>
    <w:rsid w:val="00E46FBC"/>
    <w:rsid w:val="00EB3A2A"/>
    <w:rsid w:val="00ED16EA"/>
    <w:rsid w:val="00ED1ADC"/>
    <w:rsid w:val="00EE38B6"/>
    <w:rsid w:val="00F03378"/>
    <w:rsid w:val="00F06594"/>
    <w:rsid w:val="00F079FE"/>
    <w:rsid w:val="00F42439"/>
    <w:rsid w:val="00F447C5"/>
    <w:rsid w:val="00F571C1"/>
    <w:rsid w:val="00F728AB"/>
    <w:rsid w:val="00F732BA"/>
    <w:rsid w:val="00F91060"/>
    <w:rsid w:val="00FA38B3"/>
    <w:rsid w:val="00FB275B"/>
    <w:rsid w:val="00FF1904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CED38DF"/>
  <w15:docId w15:val="{D4C769A0-2B8B-4537-B58C-2AB3D562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Heading1">
    <w:name w:val="heading 1"/>
    <w:aliases w:val="Nivel 1"/>
    <w:basedOn w:val="Normal"/>
    <w:next w:val="Normal"/>
    <w:qFormat/>
    <w:pPr>
      <w:keepNext/>
      <w:spacing w:before="240" w:after="60" w:line="260" w:lineRule="exact"/>
      <w:jc w:val="both"/>
      <w:outlineLvl w:val="0"/>
    </w:pPr>
    <w:rPr>
      <w:b/>
      <w:smallCaps/>
      <w:color w:val="333333"/>
      <w:kern w:val="28"/>
      <w:sz w:val="36"/>
      <w:szCs w:val="20"/>
      <w:lang w:val="es-ES_tradnl"/>
    </w:rPr>
  </w:style>
  <w:style w:type="paragraph" w:styleId="Heading2">
    <w:name w:val="heading 2"/>
    <w:aliases w:val="Nivel 2"/>
    <w:basedOn w:val="Normal"/>
    <w:next w:val="Normal"/>
    <w:autoRedefine/>
    <w:qFormat/>
    <w:pPr>
      <w:keepNext/>
      <w:pBdr>
        <w:left w:val="dotted" w:sz="6" w:space="4" w:color="808080"/>
        <w:bottom w:val="dotted" w:sz="6" w:space="1" w:color="808080"/>
      </w:pBdr>
      <w:spacing w:before="240" w:after="240" w:line="260" w:lineRule="exact"/>
      <w:jc w:val="both"/>
      <w:outlineLvl w:val="1"/>
    </w:pPr>
    <w:rPr>
      <w:b/>
      <w:smallCaps/>
      <w:color w:val="808080"/>
      <w:sz w:val="28"/>
      <w:szCs w:val="20"/>
      <w:lang w:val="es-ES_tradnl"/>
    </w:rPr>
  </w:style>
  <w:style w:type="paragraph" w:styleId="Heading3">
    <w:name w:val="heading 3"/>
    <w:basedOn w:val="Normal"/>
    <w:next w:val="Normal"/>
    <w:qFormat/>
    <w:pPr>
      <w:keepNext/>
      <w:shd w:val="clear" w:color="auto" w:fill="C0C0C0"/>
      <w:outlineLvl w:val="2"/>
    </w:pPr>
    <w:rPr>
      <w:b/>
      <w:bCs/>
      <w:smallCaps/>
    </w:rPr>
  </w:style>
  <w:style w:type="paragraph" w:styleId="Heading6">
    <w:name w:val="heading 6"/>
    <w:basedOn w:val="Normal"/>
    <w:next w:val="Normal"/>
    <w:qFormat/>
    <w:pPr>
      <w:spacing w:before="240" w:after="60" w:line="260" w:lineRule="exact"/>
      <w:ind w:left="2438"/>
      <w:jc w:val="both"/>
      <w:outlineLvl w:val="5"/>
    </w:pPr>
    <w:rPr>
      <w:i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0"/>
      <w:szCs w:val="20"/>
    </w:rPr>
  </w:style>
  <w:style w:type="paragraph" w:styleId="ListBullet2">
    <w:name w:val="List Bullet 2"/>
    <w:basedOn w:val="Normal"/>
    <w:autoRedefine/>
    <w:pPr>
      <w:tabs>
        <w:tab w:val="num" w:pos="360"/>
      </w:tabs>
      <w:ind w:left="360" w:hanging="360"/>
    </w:pPr>
    <w:rPr>
      <w:b/>
      <w:szCs w:val="20"/>
      <w:lang w:val="es-ES_tradnl"/>
    </w:rPr>
  </w:style>
  <w:style w:type="paragraph" w:customStyle="1" w:styleId="Tabla">
    <w:name w:val="Tabla"/>
    <w:basedOn w:val="Normal"/>
    <w:pPr>
      <w:jc w:val="both"/>
    </w:pPr>
    <w:rPr>
      <w:rFonts w:ascii="TradeGothic" w:hAnsi="TradeGothic"/>
      <w:sz w:val="20"/>
      <w:szCs w:val="20"/>
      <w:lang w:val="es-ES_tradnl"/>
    </w:rPr>
  </w:style>
  <w:style w:type="paragraph" w:customStyle="1" w:styleId="Ttulo1Nivel1">
    <w:name w:val="Título 1.Nivel 1"/>
    <w:basedOn w:val="Normal"/>
    <w:next w:val="Normal"/>
    <w:pPr>
      <w:keepNext/>
      <w:spacing w:before="240" w:after="240" w:line="260" w:lineRule="exact"/>
      <w:ind w:left="454"/>
      <w:jc w:val="both"/>
    </w:pPr>
    <w:rPr>
      <w:rFonts w:ascii="TradeGothic Bold" w:hAnsi="TradeGothic Bold"/>
      <w:caps/>
      <w:kern w:val="28"/>
      <w:sz w:val="28"/>
      <w:szCs w:val="20"/>
      <w:u w:val="single"/>
      <w:lang w:val="es-ES_tradnl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Ttulo3Nivel3">
    <w:name w:val="Título 3.Nivel 3"/>
    <w:basedOn w:val="Ttulo4Nivel4"/>
    <w:next w:val="Normal"/>
    <w:pPr>
      <w:outlineLvl w:val="3"/>
    </w:pPr>
    <w:rPr>
      <w:b/>
      <w:i/>
    </w:rPr>
  </w:style>
  <w:style w:type="paragraph" w:customStyle="1" w:styleId="Ttulo4Nivel4">
    <w:name w:val="Título 4.Nivel 4"/>
    <w:basedOn w:val="Normal"/>
    <w:next w:val="Normal"/>
    <w:autoRedefine/>
    <w:pPr>
      <w:keepNext/>
      <w:spacing w:before="240" w:after="60" w:line="260" w:lineRule="exact"/>
      <w:ind w:left="2438"/>
      <w:jc w:val="both"/>
    </w:pPr>
    <w:rPr>
      <w:rFonts w:ascii="TradeGothic" w:hAnsi="TradeGothic"/>
      <w:sz w:val="20"/>
      <w:szCs w:val="20"/>
      <w:lang w:val="es-ES_tradnl"/>
    </w:rPr>
  </w:style>
  <w:style w:type="paragraph" w:styleId="BodyTextIndent2">
    <w:name w:val="Body Text Indent 2"/>
    <w:basedOn w:val="Normal"/>
    <w:pPr>
      <w:spacing w:after="240" w:line="260" w:lineRule="exact"/>
      <w:ind w:left="2438"/>
      <w:jc w:val="both"/>
    </w:pPr>
    <w:rPr>
      <w:rFonts w:ascii="TradeGothic" w:hAnsi="TradeGothic"/>
      <w:i/>
      <w:iCs/>
      <w:sz w:val="20"/>
      <w:szCs w:val="20"/>
      <w:lang w:val="es-ES_tradnl"/>
    </w:rPr>
  </w:style>
  <w:style w:type="paragraph" w:customStyle="1" w:styleId="Ilustracin">
    <w:name w:val="Ilustración"/>
    <w:basedOn w:val="Caption"/>
    <w:pPr>
      <w:ind w:left="454"/>
      <w:jc w:val="center"/>
    </w:pPr>
  </w:style>
  <w:style w:type="paragraph" w:styleId="Caption">
    <w:name w:val="caption"/>
    <w:basedOn w:val="Normal"/>
    <w:next w:val="Normal"/>
    <w:qFormat/>
    <w:pPr>
      <w:spacing w:before="120" w:line="480" w:lineRule="auto"/>
      <w:ind w:left="2438"/>
      <w:jc w:val="both"/>
    </w:pPr>
    <w:rPr>
      <w:rFonts w:ascii="TradeGothic" w:hAnsi="TradeGothic"/>
      <w:b/>
      <w:sz w:val="14"/>
      <w:szCs w:val="20"/>
      <w:lang w:val="es-ES_tradnl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240" w:line="260" w:lineRule="exact"/>
      <w:ind w:left="2438"/>
      <w:jc w:val="both"/>
    </w:pPr>
    <w:rPr>
      <w:rFonts w:ascii="TradeGothic" w:hAnsi="TradeGothic"/>
      <w:b/>
      <w:i/>
      <w:sz w:val="16"/>
      <w:szCs w:val="20"/>
      <w:lang w:val="es-ES_tradnl"/>
    </w:rPr>
  </w:style>
  <w:style w:type="character" w:styleId="PageNumber">
    <w:name w:val="page number"/>
    <w:basedOn w:val="DefaultParagraphFont"/>
    <w:rPr>
      <w:rFonts w:ascii="TradeGothic" w:hAnsi="TradeGothic"/>
      <w:i/>
      <w:sz w:val="16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240" w:line="260" w:lineRule="exact"/>
      <w:ind w:left="2439" w:hanging="1985"/>
      <w:jc w:val="both"/>
    </w:pPr>
    <w:rPr>
      <w:rFonts w:ascii="TradeGothic" w:hAnsi="TradeGothic"/>
      <w:sz w:val="16"/>
      <w:szCs w:val="20"/>
      <w:lang w:val="es-ES_tradnl"/>
    </w:rPr>
  </w:style>
  <w:style w:type="paragraph" w:styleId="CommentText">
    <w:name w:val="annotation text"/>
    <w:basedOn w:val="Normal"/>
    <w:semiHidden/>
    <w:rPr>
      <w:rFonts w:ascii="TradeGothic" w:hAnsi="TradeGothic"/>
      <w:sz w:val="20"/>
      <w:szCs w:val="20"/>
      <w:lang w:val="ca-ES"/>
    </w:rPr>
  </w:style>
  <w:style w:type="paragraph" w:styleId="ListParagraph">
    <w:name w:val="List Paragraph"/>
    <w:basedOn w:val="Normal"/>
    <w:uiPriority w:val="34"/>
    <w:qFormat/>
    <w:rsid w:val="00B74B7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7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3AD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933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489</Words>
  <Characters>2560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ESQUEMA DEL CURSO</vt:lpstr>
      <vt:lpstr>ESQUEMA DEL CURSO</vt:lpstr>
    </vt:vector>
  </TitlesOfParts>
  <Company>Florida Centre de Formació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ESQUEMA DEL CURSO</dc:title>
  <dc:creator>VGOMEZ</dc:creator>
  <cp:lastModifiedBy>Ricard López Fogués</cp:lastModifiedBy>
  <cp:revision>43</cp:revision>
  <cp:lastPrinted>2017-11-03T15:46:00Z</cp:lastPrinted>
  <dcterms:created xsi:type="dcterms:W3CDTF">2019-10-28T20:43:00Z</dcterms:created>
  <dcterms:modified xsi:type="dcterms:W3CDTF">2019-10-28T21:05:00Z</dcterms:modified>
</cp:coreProperties>
</file>