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83" w:rsidRDefault="008A718A" w:rsidP="00EE26B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APAREAMIENTO DE MUNDO CIBER</w:t>
      </w:r>
    </w:p>
    <w:p w:rsidR="00EE26BB" w:rsidRDefault="00EE26BB" w:rsidP="00EE26BB">
      <w:pPr>
        <w:jc w:val="both"/>
        <w:rPr>
          <w:rFonts w:ascii="Arial" w:hAnsi="Arial" w:cs="Arial"/>
          <w:b/>
          <w:sz w:val="24"/>
          <w:szCs w:val="24"/>
        </w:rPr>
      </w:pPr>
    </w:p>
    <w:p w:rsidR="00EE26BB" w:rsidRPr="00EE26BB" w:rsidRDefault="00EE26BB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26BB" w:rsidRPr="00EE26BB" w:rsidTr="00372CAE">
        <w:tc>
          <w:tcPr>
            <w:tcW w:w="2942" w:type="dxa"/>
          </w:tcPr>
          <w:p w:rsidR="00EE26BB" w:rsidRPr="008A718A" w:rsidRDefault="00E11A3E" w:rsidP="008A718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A718A">
              <w:rPr>
                <w:rFonts w:ascii="Arial" w:hAnsi="Arial" w:cs="Arial"/>
                <w:sz w:val="24"/>
                <w:szCs w:val="24"/>
              </w:rPr>
              <w:t>Phishing</w:t>
            </w:r>
            <w:proofErr w:type="spellEnd"/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11A3E" w:rsidP="00EE26BB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000EB">
              <w:rPr>
                <w:rFonts w:ascii="Arial" w:hAnsi="Arial" w:cs="Arial"/>
                <w:sz w:val="24"/>
                <w:szCs w:val="24"/>
              </w:rPr>
              <w:t>Empresas privadas</w:t>
            </w:r>
          </w:p>
        </w:tc>
      </w:tr>
      <w:tr w:rsidR="00EE26BB" w:rsidRPr="00EE26BB" w:rsidTr="00372CAE">
        <w:tc>
          <w:tcPr>
            <w:tcW w:w="2942" w:type="dxa"/>
          </w:tcPr>
          <w:p w:rsidR="00EE26BB" w:rsidRPr="00211C85" w:rsidRDefault="00E11A3E" w:rsidP="00372C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C85">
              <w:rPr>
                <w:rFonts w:ascii="Arial" w:hAnsi="Arial" w:cs="Arial"/>
                <w:sz w:val="24"/>
                <w:szCs w:val="24"/>
              </w:rPr>
              <w:t>Telemedicina</w:t>
            </w: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11A3E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Investigación que da origen a nuevos medicamentos según se presenten las enfermedades y patentes que las respalden</w:t>
            </w:r>
          </w:p>
        </w:tc>
      </w:tr>
      <w:tr w:rsidR="00EE26BB" w:rsidRPr="00EE26BB" w:rsidTr="00372CAE">
        <w:tc>
          <w:tcPr>
            <w:tcW w:w="2942" w:type="dxa"/>
          </w:tcPr>
          <w:p w:rsidR="00EE26BB" w:rsidRPr="00EE26BB" w:rsidRDefault="00E11A3E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211C85">
              <w:rPr>
                <w:rFonts w:ascii="Arial" w:hAnsi="Arial" w:cs="Arial"/>
                <w:sz w:val="24"/>
                <w:szCs w:val="24"/>
              </w:rPr>
              <w:t>Neurociencia</w:t>
            </w: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11A3E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ovejita Dolly</w:t>
            </w:r>
          </w:p>
        </w:tc>
      </w:tr>
      <w:tr w:rsidR="00EE26BB" w:rsidRPr="00EE26BB" w:rsidTr="00372CAE">
        <w:tc>
          <w:tcPr>
            <w:tcW w:w="2942" w:type="dxa"/>
          </w:tcPr>
          <w:p w:rsidR="00EE26BB" w:rsidRPr="00211C85" w:rsidRDefault="00E11A3E" w:rsidP="00372CAE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000EB">
              <w:rPr>
                <w:rFonts w:ascii="Arial" w:hAnsi="Arial" w:cs="Arial"/>
                <w:sz w:val="24"/>
                <w:szCs w:val="24"/>
              </w:rPr>
              <w:t>Propiedad intelectual</w:t>
            </w: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11A3E" w:rsidP="00EE26BB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Tratar de ganarse la confianza de un menor de edad para abusar sexualmente de él</w:t>
            </w:r>
          </w:p>
        </w:tc>
      </w:tr>
      <w:tr w:rsidR="00E11A3E" w:rsidRPr="00EE26BB" w:rsidTr="00372CAE">
        <w:tc>
          <w:tcPr>
            <w:tcW w:w="2942" w:type="dxa"/>
          </w:tcPr>
          <w:p w:rsidR="00E11A3E" w:rsidRPr="00EE26BB" w:rsidRDefault="00E11A3E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Industria farmacéutica</w:t>
            </w:r>
          </w:p>
        </w:tc>
        <w:tc>
          <w:tcPr>
            <w:tcW w:w="2943" w:type="dxa"/>
          </w:tcPr>
          <w:p w:rsidR="00E11A3E" w:rsidRPr="00EE26BB" w:rsidRDefault="00E11A3E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11A3E" w:rsidRPr="00EE26BB" w:rsidRDefault="00E11A3E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Investigaciones que se dedican al área del cerebro</w:t>
            </w:r>
          </w:p>
        </w:tc>
      </w:tr>
      <w:tr w:rsidR="00E11A3E" w:rsidRPr="00EE26BB" w:rsidTr="00372CAE">
        <w:tc>
          <w:tcPr>
            <w:tcW w:w="2942" w:type="dxa"/>
          </w:tcPr>
          <w:p w:rsidR="00E11A3E" w:rsidRPr="00EE26BB" w:rsidRDefault="00E11A3E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000EB">
              <w:rPr>
                <w:rFonts w:ascii="Arial" w:hAnsi="Arial" w:cs="Arial"/>
                <w:sz w:val="24"/>
                <w:szCs w:val="24"/>
              </w:rPr>
              <w:t xml:space="preserve">Ingeniería genética  </w:t>
            </w:r>
          </w:p>
        </w:tc>
        <w:tc>
          <w:tcPr>
            <w:tcW w:w="2943" w:type="dxa"/>
          </w:tcPr>
          <w:p w:rsidR="00E11A3E" w:rsidRPr="00EE26BB" w:rsidRDefault="00E11A3E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11A3E" w:rsidRPr="00EE26BB" w:rsidRDefault="00E11A3E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Suplantar la identidad de otro en la web</w:t>
            </w:r>
          </w:p>
        </w:tc>
      </w:tr>
      <w:tr w:rsidR="00E11A3E" w:rsidRPr="00EE26BB" w:rsidTr="00372CAE">
        <w:tc>
          <w:tcPr>
            <w:tcW w:w="2942" w:type="dxa"/>
          </w:tcPr>
          <w:p w:rsidR="00E11A3E" w:rsidRPr="00EE26BB" w:rsidRDefault="00E11A3E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grooming</w:t>
            </w:r>
            <w:proofErr w:type="spellEnd"/>
          </w:p>
        </w:tc>
        <w:tc>
          <w:tcPr>
            <w:tcW w:w="2943" w:type="dxa"/>
          </w:tcPr>
          <w:p w:rsidR="00E11A3E" w:rsidRPr="00EE26BB" w:rsidRDefault="00E11A3E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11A3E" w:rsidRPr="00EE26BB" w:rsidRDefault="005F15C5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todos los procesos biológicos al servicio de la producción de bienes y servicios</w:t>
            </w:r>
          </w:p>
        </w:tc>
      </w:tr>
      <w:tr w:rsidR="00E11A3E" w:rsidRPr="00EE26BB" w:rsidTr="00372CAE">
        <w:tc>
          <w:tcPr>
            <w:tcW w:w="2942" w:type="dxa"/>
          </w:tcPr>
          <w:p w:rsidR="00E11A3E" w:rsidRPr="00211C85" w:rsidRDefault="00E11A3E" w:rsidP="00E11A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Biotecnología</w:t>
            </w:r>
          </w:p>
        </w:tc>
        <w:tc>
          <w:tcPr>
            <w:tcW w:w="2943" w:type="dxa"/>
          </w:tcPr>
          <w:p w:rsidR="00E11A3E" w:rsidRPr="00EE26BB" w:rsidRDefault="00E11A3E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11A3E" w:rsidRPr="00EE26BB" w:rsidRDefault="00E11A3E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Dispositivos móviles para la monitorización de la salud de los pacientes</w:t>
            </w:r>
          </w:p>
        </w:tc>
      </w:tr>
    </w:tbl>
    <w:p w:rsidR="00EE26BB" w:rsidRDefault="00EE26BB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F15C5" w:rsidRDefault="005F15C5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F15C5" w:rsidRDefault="005F15C5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F15C5" w:rsidRDefault="005F15C5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F15C5" w:rsidRDefault="005F15C5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F15C5" w:rsidRDefault="005F15C5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F15C5" w:rsidRDefault="005F15C5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F15C5" w:rsidRDefault="005F15C5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F15C5" w:rsidRDefault="005F15C5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F15C5" w:rsidRDefault="005F15C5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F15C5" w:rsidRDefault="005F15C5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8A718A" w:rsidRDefault="008A718A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>RESPUESTAS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15C5" w:rsidRPr="005F15C5" w:rsidTr="004F3F89">
        <w:tc>
          <w:tcPr>
            <w:tcW w:w="2942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Phishing</w:t>
            </w:r>
            <w:proofErr w:type="spellEnd"/>
          </w:p>
        </w:tc>
        <w:tc>
          <w:tcPr>
            <w:tcW w:w="2943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uplanta</w:t>
            </w: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r</w:t>
            </w:r>
            <w:r w:rsidR="00E11A3E" w:rsidRPr="005F15C5">
              <w:rPr>
                <w:rFonts w:ascii="Arial" w:hAnsi="Arial" w:cs="Arial"/>
                <w:color w:val="FF0000"/>
                <w:sz w:val="24"/>
                <w:szCs w:val="24"/>
              </w:rPr>
              <w:t xml:space="preserve"> la identidad de otro</w:t>
            </w: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 xml:space="preserve"> en la web</w:t>
            </w:r>
          </w:p>
        </w:tc>
      </w:tr>
      <w:tr w:rsidR="005F15C5" w:rsidRPr="005F15C5" w:rsidTr="004F3F89">
        <w:tc>
          <w:tcPr>
            <w:tcW w:w="2942" w:type="dxa"/>
          </w:tcPr>
          <w:p w:rsidR="008A718A" w:rsidRPr="005F15C5" w:rsidRDefault="00211C85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Telemedicina</w:t>
            </w:r>
          </w:p>
        </w:tc>
        <w:tc>
          <w:tcPr>
            <w:tcW w:w="2943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8A718A" w:rsidRPr="005F15C5" w:rsidRDefault="00211C85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D</w:t>
            </w: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ispositivos móviles para la monitorización de la salud de los pacientes</w:t>
            </w:r>
          </w:p>
        </w:tc>
      </w:tr>
      <w:tr w:rsidR="005F15C5" w:rsidRPr="005F15C5" w:rsidTr="004F3F89">
        <w:tc>
          <w:tcPr>
            <w:tcW w:w="2942" w:type="dxa"/>
          </w:tcPr>
          <w:p w:rsidR="008A718A" w:rsidRPr="005F15C5" w:rsidRDefault="00211C85" w:rsidP="004F3F89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Neurociencia</w:t>
            </w:r>
          </w:p>
        </w:tc>
        <w:tc>
          <w:tcPr>
            <w:tcW w:w="2943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8A718A" w:rsidRPr="005F15C5" w:rsidRDefault="00211C85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Investigaciones que se dedican al área del cerebro</w:t>
            </w:r>
          </w:p>
        </w:tc>
      </w:tr>
      <w:tr w:rsidR="005F15C5" w:rsidRPr="005F15C5" w:rsidTr="004F3F89">
        <w:tc>
          <w:tcPr>
            <w:tcW w:w="2942" w:type="dxa"/>
          </w:tcPr>
          <w:p w:rsidR="008A718A" w:rsidRPr="005F15C5" w:rsidRDefault="008000EB" w:rsidP="004F3F89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Propiedad intelectual</w:t>
            </w:r>
          </w:p>
        </w:tc>
        <w:tc>
          <w:tcPr>
            <w:tcW w:w="2943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8A718A" w:rsidRPr="005F15C5" w:rsidRDefault="008000EB" w:rsidP="004F3F89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 xml:space="preserve">Empresas privadas </w:t>
            </w:r>
          </w:p>
        </w:tc>
      </w:tr>
      <w:tr w:rsidR="005F15C5" w:rsidRPr="005F15C5" w:rsidTr="004F3F89">
        <w:tc>
          <w:tcPr>
            <w:tcW w:w="2942" w:type="dxa"/>
          </w:tcPr>
          <w:p w:rsidR="008A718A" w:rsidRPr="005F15C5" w:rsidRDefault="008000EB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Industria farmacéutica</w:t>
            </w:r>
          </w:p>
        </w:tc>
        <w:tc>
          <w:tcPr>
            <w:tcW w:w="2943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8A718A" w:rsidRPr="005F15C5" w:rsidRDefault="008000EB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Investigación que da origen a nuevos medicamentos según se presenten las enfermedades y patentes que las respalden</w:t>
            </w:r>
          </w:p>
        </w:tc>
      </w:tr>
      <w:tr w:rsidR="005F15C5" w:rsidRPr="005F15C5" w:rsidTr="004F3F89">
        <w:tc>
          <w:tcPr>
            <w:tcW w:w="2942" w:type="dxa"/>
          </w:tcPr>
          <w:p w:rsidR="008A718A" w:rsidRPr="005F15C5" w:rsidRDefault="008000EB" w:rsidP="004F3F89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 xml:space="preserve">Ingeniería genética  </w:t>
            </w:r>
          </w:p>
        </w:tc>
        <w:tc>
          <w:tcPr>
            <w:tcW w:w="2943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8A718A" w:rsidRPr="005F15C5" w:rsidRDefault="008000EB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la ovejita Dolly</w:t>
            </w:r>
          </w:p>
        </w:tc>
      </w:tr>
      <w:tr w:rsidR="005F15C5" w:rsidRPr="005F15C5" w:rsidTr="004F3F89">
        <w:tc>
          <w:tcPr>
            <w:tcW w:w="2942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grooming</w:t>
            </w:r>
            <w:proofErr w:type="spellEnd"/>
          </w:p>
        </w:tc>
        <w:tc>
          <w:tcPr>
            <w:tcW w:w="2943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T</w:t>
            </w: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rata</w:t>
            </w: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r</w:t>
            </w: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 xml:space="preserve"> de ganarse la confianza de un menor de edad para abusar sexualmente de él</w:t>
            </w:r>
          </w:p>
        </w:tc>
      </w:tr>
      <w:tr w:rsidR="005F15C5" w:rsidRPr="005F15C5" w:rsidTr="004F3F89">
        <w:tc>
          <w:tcPr>
            <w:tcW w:w="2942" w:type="dxa"/>
          </w:tcPr>
          <w:p w:rsidR="008A718A" w:rsidRPr="005F15C5" w:rsidRDefault="008000EB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Biotecnología</w:t>
            </w:r>
          </w:p>
        </w:tc>
        <w:tc>
          <w:tcPr>
            <w:tcW w:w="2943" w:type="dxa"/>
          </w:tcPr>
          <w:p w:rsidR="008A718A" w:rsidRPr="005F15C5" w:rsidRDefault="008A718A" w:rsidP="004F3F89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8A718A" w:rsidRPr="005F15C5" w:rsidRDefault="008000EB" w:rsidP="00E11A3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Utilizar</w:t>
            </w:r>
            <w:r w:rsidR="00E11A3E" w:rsidRPr="005F15C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5F15C5">
              <w:rPr>
                <w:rFonts w:ascii="Arial" w:hAnsi="Arial" w:cs="Arial"/>
                <w:color w:val="FF0000"/>
                <w:sz w:val="24"/>
                <w:szCs w:val="24"/>
              </w:rPr>
              <w:t>todos los procesos biológicos al servicio de la producción de bienes y servicios</w:t>
            </w:r>
          </w:p>
        </w:tc>
      </w:tr>
    </w:tbl>
    <w:p w:rsidR="008A718A" w:rsidRPr="00EE26BB" w:rsidRDefault="008A718A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</w:p>
    <w:sectPr w:rsidR="008A718A" w:rsidRPr="00EE2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BB"/>
    <w:rsid w:val="00211C85"/>
    <w:rsid w:val="002D4AB2"/>
    <w:rsid w:val="00494F28"/>
    <w:rsid w:val="0054725D"/>
    <w:rsid w:val="005F15C5"/>
    <w:rsid w:val="008000EB"/>
    <w:rsid w:val="008A718A"/>
    <w:rsid w:val="00A01C35"/>
    <w:rsid w:val="00E11A3E"/>
    <w:rsid w:val="00E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B2BB46-6418-4FC0-B34F-98C31944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2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2</cp:revision>
  <dcterms:created xsi:type="dcterms:W3CDTF">2015-12-01T22:06:00Z</dcterms:created>
  <dcterms:modified xsi:type="dcterms:W3CDTF">2015-12-07T13:28:00Z</dcterms:modified>
</cp:coreProperties>
</file>