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83" w:rsidRDefault="006153D8" w:rsidP="006153D8">
      <w:pPr>
        <w:jc w:val="center"/>
        <w:rPr>
          <w:rFonts w:ascii="Arial" w:hAnsi="Arial" w:cs="Arial"/>
          <w:b/>
          <w:sz w:val="24"/>
          <w:szCs w:val="24"/>
        </w:rPr>
      </w:pPr>
      <w:r>
        <w:rPr>
          <w:rFonts w:ascii="Arial" w:hAnsi="Arial" w:cs="Arial"/>
          <w:b/>
          <w:sz w:val="24"/>
          <w:szCs w:val="24"/>
        </w:rPr>
        <w:t>Palabras claves de Nativo</w:t>
      </w:r>
    </w:p>
    <w:p w:rsidR="006153D8" w:rsidRDefault="006153D8" w:rsidP="006153D8">
      <w:pPr>
        <w:jc w:val="center"/>
        <w:rPr>
          <w:rFonts w:ascii="Arial" w:hAnsi="Arial" w:cs="Arial"/>
          <w:b/>
          <w:sz w:val="24"/>
          <w:szCs w:val="24"/>
        </w:rPr>
      </w:pPr>
    </w:p>
    <w:p w:rsidR="00186356" w:rsidRDefault="00186356" w:rsidP="006153D8">
      <w:pPr>
        <w:jc w:val="both"/>
        <w:rPr>
          <w:rFonts w:ascii="Arial" w:hAnsi="Arial" w:cs="Arial"/>
          <w:color w:val="222222"/>
          <w:shd w:val="clear" w:color="auto" w:fill="FFFFFF"/>
        </w:rPr>
      </w:pPr>
      <w:r>
        <w:rPr>
          <w:rFonts w:ascii="Arial" w:hAnsi="Arial" w:cs="Arial"/>
          <w:b/>
          <w:sz w:val="24"/>
          <w:szCs w:val="24"/>
        </w:rPr>
        <w:t xml:space="preserve">Biomas: </w:t>
      </w:r>
      <w:r w:rsidRPr="00186356">
        <w:rPr>
          <w:rFonts w:ascii="Arial" w:hAnsi="Arial" w:cs="Arial"/>
          <w:sz w:val="24"/>
          <w:szCs w:val="24"/>
        </w:rPr>
        <w:t>E</w:t>
      </w:r>
      <w:r>
        <w:rPr>
          <w:rFonts w:ascii="Arial" w:hAnsi="Arial" w:cs="Arial"/>
          <w:color w:val="222222"/>
          <w:shd w:val="clear" w:color="auto" w:fill="FFFFFF"/>
        </w:rPr>
        <w:t>s el conjunto de ecosistemas característicos de una zona biogeográfica relacionado con los seres vivos terrestres, acuáticos y aéreos.</w:t>
      </w:r>
    </w:p>
    <w:p w:rsidR="00186356" w:rsidRDefault="00186356" w:rsidP="006153D8">
      <w:pPr>
        <w:jc w:val="both"/>
        <w:rPr>
          <w:rFonts w:ascii="Arial" w:hAnsi="Arial" w:cs="Arial"/>
          <w:b/>
          <w:sz w:val="24"/>
          <w:szCs w:val="24"/>
        </w:rPr>
      </w:pPr>
    </w:p>
    <w:p w:rsidR="00186356" w:rsidRDefault="00186356" w:rsidP="006153D8">
      <w:pPr>
        <w:jc w:val="both"/>
        <w:rPr>
          <w:rFonts w:ascii="Arial" w:hAnsi="Arial" w:cs="Arial"/>
          <w:sz w:val="24"/>
          <w:szCs w:val="24"/>
        </w:rPr>
      </w:pPr>
      <w:r>
        <w:rPr>
          <w:rFonts w:ascii="Arial" w:hAnsi="Arial" w:cs="Arial"/>
          <w:b/>
          <w:sz w:val="24"/>
          <w:szCs w:val="24"/>
        </w:rPr>
        <w:t xml:space="preserve">Biotopos: </w:t>
      </w:r>
      <w:r w:rsidR="001A3938" w:rsidRPr="001A3938">
        <w:rPr>
          <w:rFonts w:ascii="Arial" w:hAnsi="Arial" w:cs="Arial"/>
          <w:sz w:val="24"/>
          <w:szCs w:val="24"/>
        </w:rPr>
        <w:t>Se refiere a los</w:t>
      </w:r>
      <w:r w:rsidR="001A3938">
        <w:rPr>
          <w:rFonts w:ascii="Arial" w:hAnsi="Arial" w:cs="Arial"/>
          <w:b/>
          <w:sz w:val="24"/>
          <w:szCs w:val="24"/>
        </w:rPr>
        <w:t xml:space="preserve"> </w:t>
      </w:r>
      <w:r>
        <w:rPr>
          <w:rFonts w:ascii="Arial" w:hAnsi="Arial" w:cs="Arial"/>
          <w:sz w:val="24"/>
          <w:szCs w:val="24"/>
        </w:rPr>
        <w:t xml:space="preserve">espacios físicos vitales que permiten la existencia de la biocenosis </w:t>
      </w:r>
      <w:r w:rsidRPr="00186356">
        <w:rPr>
          <w:rFonts w:ascii="Arial" w:hAnsi="Arial" w:cs="Arial"/>
          <w:sz w:val="24"/>
          <w:szCs w:val="24"/>
        </w:rPr>
        <w:t>(</w:t>
      </w:r>
      <w:r w:rsidRPr="00186356">
        <w:rPr>
          <w:rFonts w:ascii="Arial" w:hAnsi="Arial" w:cs="Arial"/>
          <w:color w:val="222222"/>
          <w:sz w:val="24"/>
          <w:szCs w:val="24"/>
          <w:shd w:val="clear" w:color="auto" w:fill="FFFFFF"/>
        </w:rPr>
        <w:t>organismos, vegetales o animales</w:t>
      </w:r>
      <w:r w:rsidRPr="00186356">
        <w:rPr>
          <w:rFonts w:ascii="Arial" w:hAnsi="Arial" w:cs="Arial"/>
          <w:sz w:val="24"/>
          <w:szCs w:val="24"/>
        </w:rPr>
        <w:t>)</w:t>
      </w:r>
      <w:r w:rsidR="00BF6387">
        <w:rPr>
          <w:rFonts w:ascii="Arial" w:hAnsi="Arial" w:cs="Arial"/>
          <w:sz w:val="24"/>
          <w:szCs w:val="24"/>
        </w:rPr>
        <w:t>.</w:t>
      </w:r>
    </w:p>
    <w:p w:rsidR="001A3938" w:rsidRDefault="001A3938" w:rsidP="006153D8">
      <w:pPr>
        <w:jc w:val="both"/>
        <w:rPr>
          <w:rFonts w:ascii="Arial" w:hAnsi="Arial" w:cs="Arial"/>
          <w:sz w:val="24"/>
          <w:szCs w:val="24"/>
        </w:rPr>
      </w:pPr>
    </w:p>
    <w:p w:rsidR="001A3938" w:rsidRDefault="001A3938" w:rsidP="001A3938">
      <w:pPr>
        <w:jc w:val="both"/>
        <w:rPr>
          <w:rFonts w:ascii="Arial" w:hAnsi="Arial" w:cs="Arial"/>
          <w:b/>
          <w:sz w:val="24"/>
          <w:szCs w:val="24"/>
        </w:rPr>
      </w:pPr>
      <w:r>
        <w:rPr>
          <w:rFonts w:ascii="Arial" w:hAnsi="Arial" w:cs="Arial"/>
          <w:b/>
          <w:sz w:val="24"/>
          <w:szCs w:val="24"/>
        </w:rPr>
        <w:t xml:space="preserve">Biosfera: </w:t>
      </w:r>
      <w:r w:rsidRPr="00186356">
        <w:rPr>
          <w:rFonts w:ascii="Arial" w:hAnsi="Arial" w:cs="Arial"/>
          <w:sz w:val="24"/>
          <w:szCs w:val="24"/>
        </w:rPr>
        <w:t xml:space="preserve">Es el conjunto </w:t>
      </w:r>
      <w:r>
        <w:rPr>
          <w:rFonts w:ascii="Arial" w:hAnsi="Arial" w:cs="Arial"/>
          <w:color w:val="222222"/>
          <w:shd w:val="clear" w:color="auto" w:fill="FFFFFF"/>
        </w:rPr>
        <w:t>los seres vivos</w:t>
      </w:r>
      <w:r w:rsidR="00BF6387">
        <w:rPr>
          <w:rFonts w:ascii="Arial" w:hAnsi="Arial" w:cs="Arial"/>
          <w:color w:val="222222"/>
          <w:shd w:val="clear" w:color="auto" w:fill="FFFFFF"/>
        </w:rPr>
        <w:t xml:space="preserve"> que habitan el planeta tierra</w:t>
      </w:r>
      <w:r>
        <w:rPr>
          <w:rFonts w:ascii="Arial" w:hAnsi="Arial" w:cs="Arial"/>
          <w:color w:val="222222"/>
          <w:shd w:val="clear" w:color="auto" w:fill="FFFFFF"/>
        </w:rPr>
        <w:t>.</w:t>
      </w:r>
    </w:p>
    <w:p w:rsidR="001A3938" w:rsidRDefault="001A3938" w:rsidP="006153D8">
      <w:pPr>
        <w:jc w:val="both"/>
        <w:rPr>
          <w:rFonts w:ascii="Arial" w:hAnsi="Arial" w:cs="Arial"/>
          <w:b/>
          <w:sz w:val="24"/>
          <w:szCs w:val="24"/>
        </w:rPr>
      </w:pPr>
    </w:p>
    <w:p w:rsidR="00BF6387" w:rsidRDefault="00BF6387" w:rsidP="001A3938">
      <w:pPr>
        <w:jc w:val="both"/>
        <w:rPr>
          <w:rFonts w:ascii="Arial" w:hAnsi="Arial" w:cs="Arial"/>
          <w:b/>
          <w:sz w:val="24"/>
          <w:szCs w:val="24"/>
        </w:rPr>
      </w:pPr>
      <w:r>
        <w:rPr>
          <w:rFonts w:ascii="Arial" w:hAnsi="Arial" w:cs="Arial"/>
          <w:b/>
          <w:sz w:val="24"/>
          <w:szCs w:val="24"/>
        </w:rPr>
        <w:t xml:space="preserve">Desarrollo sostenible: </w:t>
      </w:r>
      <w:r>
        <w:rPr>
          <w:rFonts w:ascii="Arial" w:hAnsi="Arial" w:cs="Arial"/>
          <w:sz w:val="24"/>
          <w:szCs w:val="24"/>
        </w:rPr>
        <w:t>Se trata de procesos que buscan un equilibrio entre el crecimiento económico, la mejora en la calidad de vida de una sociedad, el cuidado del medio ambiental, buscando que el desarrollo se sostenga más allá de una generación, propiciando el aprovechamiento renovable de los recursos por las generaciones actuales y futuras</w:t>
      </w:r>
      <w:r>
        <w:rPr>
          <w:rFonts w:ascii="Arial" w:hAnsi="Arial" w:cs="Arial"/>
          <w:b/>
          <w:sz w:val="24"/>
          <w:szCs w:val="24"/>
        </w:rPr>
        <w:t>.</w:t>
      </w:r>
    </w:p>
    <w:p w:rsidR="00BF6387" w:rsidRDefault="00BF6387" w:rsidP="001A3938">
      <w:pPr>
        <w:jc w:val="both"/>
        <w:rPr>
          <w:rFonts w:ascii="Arial" w:hAnsi="Arial" w:cs="Arial"/>
          <w:b/>
          <w:sz w:val="24"/>
          <w:szCs w:val="24"/>
        </w:rPr>
      </w:pPr>
      <w:bookmarkStart w:id="0" w:name="_GoBack"/>
      <w:bookmarkEnd w:id="0"/>
    </w:p>
    <w:p w:rsidR="001A3938" w:rsidRDefault="001A3938" w:rsidP="001A3938">
      <w:pPr>
        <w:jc w:val="both"/>
        <w:rPr>
          <w:rFonts w:ascii="Arial" w:hAnsi="Arial" w:cs="Arial"/>
          <w:b/>
          <w:sz w:val="24"/>
          <w:szCs w:val="24"/>
        </w:rPr>
      </w:pPr>
      <w:r>
        <w:rPr>
          <w:rFonts w:ascii="Arial" w:hAnsi="Arial" w:cs="Arial"/>
          <w:b/>
          <w:sz w:val="24"/>
          <w:szCs w:val="24"/>
        </w:rPr>
        <w:t xml:space="preserve">Ecología humana: </w:t>
      </w:r>
      <w:r w:rsidRPr="003B6881">
        <w:rPr>
          <w:rFonts w:ascii="Arial" w:hAnsi="Arial" w:cs="Arial"/>
          <w:sz w:val="24"/>
          <w:szCs w:val="24"/>
        </w:rPr>
        <w:t>Es el</w:t>
      </w:r>
      <w:r>
        <w:rPr>
          <w:rFonts w:ascii="Arial" w:hAnsi="Arial" w:cs="Arial"/>
          <w:b/>
          <w:sz w:val="24"/>
          <w:szCs w:val="24"/>
        </w:rPr>
        <w:t xml:space="preserve"> </w:t>
      </w:r>
      <w:r>
        <w:rPr>
          <w:rFonts w:ascii="Arial" w:hAnsi="Arial" w:cs="Arial"/>
          <w:sz w:val="24"/>
          <w:szCs w:val="24"/>
        </w:rPr>
        <w:t>estudio la relación entre el comportamiento humano, su cultura y el medio ambiente.</w:t>
      </w:r>
    </w:p>
    <w:p w:rsidR="001A3938" w:rsidRDefault="001A3938" w:rsidP="006153D8">
      <w:pPr>
        <w:jc w:val="both"/>
        <w:rPr>
          <w:rFonts w:ascii="Arial" w:hAnsi="Arial" w:cs="Arial"/>
          <w:b/>
          <w:sz w:val="24"/>
          <w:szCs w:val="24"/>
        </w:rPr>
      </w:pPr>
    </w:p>
    <w:p w:rsidR="006153D8" w:rsidRPr="003B6881" w:rsidRDefault="006153D8" w:rsidP="006153D8">
      <w:pPr>
        <w:jc w:val="both"/>
        <w:rPr>
          <w:rFonts w:ascii="Arial" w:hAnsi="Arial" w:cs="Arial"/>
          <w:sz w:val="24"/>
          <w:szCs w:val="24"/>
        </w:rPr>
      </w:pPr>
      <w:r>
        <w:rPr>
          <w:rFonts w:ascii="Arial" w:hAnsi="Arial" w:cs="Arial"/>
          <w:b/>
          <w:sz w:val="24"/>
          <w:szCs w:val="24"/>
        </w:rPr>
        <w:t>Ecosistema:</w:t>
      </w:r>
      <w:r w:rsidR="00186356">
        <w:rPr>
          <w:rFonts w:ascii="Arial" w:hAnsi="Arial" w:cs="Arial"/>
          <w:b/>
          <w:sz w:val="24"/>
          <w:szCs w:val="24"/>
        </w:rPr>
        <w:t xml:space="preserve"> </w:t>
      </w:r>
      <w:r w:rsidR="00186356" w:rsidRPr="003B6881">
        <w:rPr>
          <w:rFonts w:ascii="Arial" w:hAnsi="Arial" w:cs="Arial"/>
          <w:sz w:val="24"/>
          <w:szCs w:val="24"/>
        </w:rPr>
        <w:t xml:space="preserve">Se define como </w:t>
      </w:r>
      <w:r w:rsidR="001A3938">
        <w:rPr>
          <w:rFonts w:ascii="Arial" w:hAnsi="Arial" w:cs="Arial"/>
          <w:sz w:val="24"/>
          <w:szCs w:val="24"/>
        </w:rPr>
        <w:t xml:space="preserve">un </w:t>
      </w:r>
      <w:r w:rsidR="00186356" w:rsidRPr="003B6881">
        <w:rPr>
          <w:rFonts w:ascii="Arial" w:hAnsi="Arial" w:cs="Arial"/>
          <w:color w:val="222222"/>
          <w:sz w:val="24"/>
          <w:szCs w:val="24"/>
          <w:shd w:val="clear" w:color="auto" w:fill="FFFFFF"/>
        </w:rPr>
        <w:t>sistema natural que está formado por un conjunto de organismos vivos</w:t>
      </w:r>
      <w:r w:rsidR="003B6881">
        <w:rPr>
          <w:rFonts w:ascii="Arial" w:hAnsi="Arial" w:cs="Arial"/>
          <w:color w:val="222222"/>
          <w:sz w:val="24"/>
          <w:szCs w:val="24"/>
          <w:shd w:val="clear" w:color="auto" w:fill="FFFFFF"/>
        </w:rPr>
        <w:t xml:space="preserve"> los cuales están retroalimentándose constantemente.</w:t>
      </w:r>
      <w:r w:rsidR="00186356" w:rsidRPr="003B6881">
        <w:rPr>
          <w:rStyle w:val="apple-converted-space"/>
          <w:rFonts w:ascii="Arial" w:hAnsi="Arial" w:cs="Arial"/>
          <w:color w:val="222222"/>
          <w:sz w:val="24"/>
          <w:szCs w:val="24"/>
          <w:shd w:val="clear" w:color="auto" w:fill="FFFFFF"/>
        </w:rPr>
        <w:t> </w:t>
      </w:r>
    </w:p>
    <w:p w:rsidR="001A3938" w:rsidRDefault="001A3938" w:rsidP="006153D8">
      <w:pPr>
        <w:jc w:val="both"/>
        <w:rPr>
          <w:rFonts w:ascii="Arial" w:hAnsi="Arial" w:cs="Arial"/>
          <w:b/>
          <w:sz w:val="24"/>
          <w:szCs w:val="24"/>
        </w:rPr>
      </w:pPr>
    </w:p>
    <w:p w:rsidR="003B6881" w:rsidRDefault="003B6881" w:rsidP="006153D8">
      <w:pPr>
        <w:jc w:val="both"/>
        <w:rPr>
          <w:rFonts w:ascii="Arial" w:hAnsi="Arial" w:cs="Arial"/>
          <w:color w:val="222222"/>
          <w:sz w:val="24"/>
          <w:szCs w:val="24"/>
          <w:shd w:val="clear" w:color="auto" w:fill="FFFFFF"/>
        </w:rPr>
      </w:pPr>
      <w:r>
        <w:rPr>
          <w:rFonts w:ascii="Arial" w:hAnsi="Arial" w:cs="Arial"/>
          <w:b/>
          <w:sz w:val="24"/>
          <w:szCs w:val="24"/>
        </w:rPr>
        <w:t xml:space="preserve">Hábitat: </w:t>
      </w:r>
      <w:r w:rsidRPr="003B6881">
        <w:rPr>
          <w:rFonts w:ascii="Arial" w:hAnsi="Arial" w:cs="Arial"/>
          <w:sz w:val="24"/>
          <w:szCs w:val="24"/>
        </w:rPr>
        <w:t>Se denomina al</w:t>
      </w:r>
      <w:r w:rsidRPr="003B6881">
        <w:rPr>
          <w:rFonts w:ascii="Arial" w:hAnsi="Arial" w:cs="Arial"/>
          <w:b/>
          <w:sz w:val="24"/>
          <w:szCs w:val="24"/>
        </w:rPr>
        <w:t xml:space="preserve"> </w:t>
      </w:r>
      <w:r w:rsidR="00BF6387">
        <w:rPr>
          <w:rFonts w:ascii="Arial" w:hAnsi="Arial" w:cs="Arial"/>
          <w:color w:val="222222"/>
          <w:sz w:val="24"/>
          <w:szCs w:val="24"/>
          <w:shd w:val="clear" w:color="auto" w:fill="FFFFFF"/>
        </w:rPr>
        <w:t>c</w:t>
      </w:r>
      <w:r w:rsidRPr="003B6881">
        <w:rPr>
          <w:rFonts w:ascii="Arial" w:hAnsi="Arial" w:cs="Arial"/>
          <w:color w:val="222222"/>
          <w:sz w:val="24"/>
          <w:szCs w:val="24"/>
          <w:shd w:val="clear" w:color="auto" w:fill="FFFFFF"/>
        </w:rPr>
        <w:t xml:space="preserve">onjunto de </w:t>
      </w:r>
      <w:r>
        <w:rPr>
          <w:rFonts w:ascii="Arial" w:hAnsi="Arial" w:cs="Arial"/>
          <w:color w:val="222222"/>
          <w:sz w:val="24"/>
          <w:szCs w:val="24"/>
          <w:shd w:val="clear" w:color="auto" w:fill="FFFFFF"/>
        </w:rPr>
        <w:t>componentes materiales y geográficos que influyen</w:t>
      </w:r>
      <w:r w:rsidRPr="003B6881">
        <w:rPr>
          <w:rFonts w:ascii="Arial" w:hAnsi="Arial" w:cs="Arial"/>
          <w:color w:val="222222"/>
          <w:sz w:val="24"/>
          <w:szCs w:val="24"/>
          <w:shd w:val="clear" w:color="auto" w:fill="FFFFFF"/>
        </w:rPr>
        <w:t xml:space="preserve"> en el desarrollo de un</w:t>
      </w:r>
      <w:r>
        <w:rPr>
          <w:rFonts w:ascii="Arial" w:hAnsi="Arial" w:cs="Arial"/>
          <w:color w:val="222222"/>
          <w:sz w:val="24"/>
          <w:szCs w:val="24"/>
          <w:shd w:val="clear" w:color="auto" w:fill="FFFFFF"/>
        </w:rPr>
        <w:t>a</w:t>
      </w:r>
      <w:r w:rsidRPr="003B6881">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persona, grupo o</w:t>
      </w:r>
      <w:r w:rsidRPr="003B6881">
        <w:rPr>
          <w:rFonts w:ascii="Arial" w:hAnsi="Arial" w:cs="Arial"/>
          <w:color w:val="222222"/>
          <w:sz w:val="24"/>
          <w:szCs w:val="24"/>
          <w:shd w:val="clear" w:color="auto" w:fill="FFFFFF"/>
        </w:rPr>
        <w:t xml:space="preserve"> población</w:t>
      </w:r>
      <w:r>
        <w:rPr>
          <w:rFonts w:ascii="Arial" w:hAnsi="Arial" w:cs="Arial"/>
          <w:color w:val="222222"/>
          <w:sz w:val="24"/>
          <w:szCs w:val="24"/>
          <w:shd w:val="clear" w:color="auto" w:fill="FFFFFF"/>
        </w:rPr>
        <w:t>.</w:t>
      </w:r>
    </w:p>
    <w:p w:rsidR="003B6881" w:rsidRDefault="003B6881" w:rsidP="006153D8">
      <w:pPr>
        <w:jc w:val="both"/>
        <w:rPr>
          <w:rFonts w:ascii="Arial" w:hAnsi="Arial" w:cs="Arial"/>
          <w:color w:val="222222"/>
          <w:sz w:val="24"/>
          <w:szCs w:val="24"/>
          <w:shd w:val="clear" w:color="auto" w:fill="FFFFFF"/>
        </w:rPr>
      </w:pPr>
    </w:p>
    <w:p w:rsidR="003B6881" w:rsidRDefault="003B6881" w:rsidP="006153D8">
      <w:pPr>
        <w:jc w:val="both"/>
        <w:rPr>
          <w:rFonts w:ascii="Arial" w:hAnsi="Arial" w:cs="Arial"/>
          <w:sz w:val="24"/>
          <w:szCs w:val="24"/>
        </w:rPr>
      </w:pPr>
      <w:r>
        <w:rPr>
          <w:rFonts w:ascii="Arial" w:hAnsi="Arial" w:cs="Arial"/>
          <w:b/>
          <w:sz w:val="24"/>
          <w:szCs w:val="24"/>
        </w:rPr>
        <w:t>Huella e</w:t>
      </w:r>
      <w:r w:rsidRPr="003B6881">
        <w:rPr>
          <w:rFonts w:ascii="Arial" w:hAnsi="Arial" w:cs="Arial"/>
          <w:b/>
          <w:sz w:val="24"/>
          <w:szCs w:val="24"/>
        </w:rPr>
        <w:t>cológica</w:t>
      </w:r>
      <w:r>
        <w:rPr>
          <w:rFonts w:ascii="Arial" w:hAnsi="Arial" w:cs="Arial"/>
          <w:b/>
          <w:sz w:val="24"/>
          <w:szCs w:val="24"/>
        </w:rPr>
        <w:t xml:space="preserve">: </w:t>
      </w:r>
      <w:r w:rsidRPr="003B6881">
        <w:rPr>
          <w:rFonts w:ascii="Arial" w:hAnsi="Arial" w:cs="Arial"/>
          <w:sz w:val="24"/>
          <w:szCs w:val="24"/>
        </w:rPr>
        <w:t>Se define como</w:t>
      </w:r>
      <w:r>
        <w:rPr>
          <w:rFonts w:ascii="Arial" w:hAnsi="Arial" w:cs="Arial"/>
          <w:b/>
          <w:sz w:val="24"/>
          <w:szCs w:val="24"/>
        </w:rPr>
        <w:t xml:space="preserve">  </w:t>
      </w:r>
      <w:r>
        <w:rPr>
          <w:rFonts w:ascii="Arial" w:hAnsi="Arial" w:cs="Arial"/>
          <w:sz w:val="24"/>
          <w:szCs w:val="24"/>
        </w:rPr>
        <w:t>la medición del impacto ambiental que tiene el consumo humano en el medio ambiente.</w:t>
      </w:r>
    </w:p>
    <w:p w:rsidR="00BF31B5" w:rsidRDefault="00BF31B5" w:rsidP="006153D8">
      <w:pPr>
        <w:jc w:val="both"/>
        <w:rPr>
          <w:rFonts w:ascii="Arial" w:hAnsi="Arial" w:cs="Arial"/>
          <w:sz w:val="24"/>
          <w:szCs w:val="24"/>
        </w:rPr>
      </w:pPr>
    </w:p>
    <w:p w:rsidR="00BF31B5" w:rsidRDefault="001A3938" w:rsidP="006153D8">
      <w:pPr>
        <w:jc w:val="both"/>
        <w:rPr>
          <w:rFonts w:ascii="Arial" w:hAnsi="Arial" w:cs="Arial"/>
          <w:b/>
          <w:sz w:val="24"/>
          <w:szCs w:val="24"/>
        </w:rPr>
      </w:pPr>
      <w:r>
        <w:rPr>
          <w:rFonts w:ascii="Arial" w:hAnsi="Arial" w:cs="Arial"/>
          <w:b/>
          <w:sz w:val="24"/>
          <w:szCs w:val="24"/>
        </w:rPr>
        <w:t xml:space="preserve">Material </w:t>
      </w:r>
      <w:proofErr w:type="spellStart"/>
      <w:r>
        <w:rPr>
          <w:rFonts w:ascii="Arial" w:hAnsi="Arial" w:cs="Arial"/>
          <w:b/>
          <w:sz w:val="24"/>
          <w:szCs w:val="24"/>
        </w:rPr>
        <w:t>f</w:t>
      </w:r>
      <w:r w:rsidR="00BF31B5" w:rsidRPr="00BF31B5">
        <w:rPr>
          <w:rFonts w:ascii="Arial" w:hAnsi="Arial" w:cs="Arial"/>
          <w:b/>
          <w:sz w:val="24"/>
          <w:szCs w:val="24"/>
        </w:rPr>
        <w:t>itogenético</w:t>
      </w:r>
      <w:proofErr w:type="spellEnd"/>
      <w:r>
        <w:rPr>
          <w:rFonts w:ascii="Arial" w:hAnsi="Arial" w:cs="Arial"/>
          <w:b/>
          <w:sz w:val="24"/>
          <w:szCs w:val="24"/>
        </w:rPr>
        <w:t xml:space="preserve">: </w:t>
      </w:r>
      <w:r w:rsidRPr="001A3938">
        <w:rPr>
          <w:rFonts w:ascii="Arial" w:hAnsi="Arial" w:cs="Arial"/>
          <w:sz w:val="24"/>
          <w:szCs w:val="24"/>
        </w:rPr>
        <w:t>Es el material genético de origen vegetal.</w:t>
      </w:r>
      <w:r>
        <w:rPr>
          <w:rFonts w:ascii="Arial" w:hAnsi="Arial" w:cs="Arial"/>
          <w:b/>
          <w:sz w:val="24"/>
          <w:szCs w:val="24"/>
        </w:rPr>
        <w:t xml:space="preserve"> </w:t>
      </w:r>
    </w:p>
    <w:p w:rsidR="001A3938" w:rsidRDefault="001A3938" w:rsidP="006153D8">
      <w:pPr>
        <w:jc w:val="both"/>
        <w:rPr>
          <w:rFonts w:ascii="Arial" w:hAnsi="Arial" w:cs="Arial"/>
          <w:b/>
          <w:sz w:val="24"/>
          <w:szCs w:val="24"/>
        </w:rPr>
      </w:pPr>
    </w:p>
    <w:p w:rsidR="001A3938" w:rsidRPr="001A3938" w:rsidRDefault="001A3938" w:rsidP="006153D8">
      <w:pPr>
        <w:jc w:val="both"/>
        <w:rPr>
          <w:rFonts w:ascii="Arial" w:hAnsi="Arial" w:cs="Arial"/>
          <w:sz w:val="24"/>
          <w:szCs w:val="24"/>
        </w:rPr>
      </w:pPr>
      <w:r w:rsidRPr="001A3938">
        <w:rPr>
          <w:rFonts w:ascii="Arial" w:hAnsi="Arial" w:cs="Arial"/>
          <w:b/>
          <w:sz w:val="24"/>
          <w:szCs w:val="24"/>
        </w:rPr>
        <w:t xml:space="preserve">Material </w:t>
      </w:r>
      <w:proofErr w:type="spellStart"/>
      <w:r w:rsidRPr="001A3938">
        <w:rPr>
          <w:rFonts w:ascii="Arial" w:hAnsi="Arial" w:cs="Arial"/>
          <w:b/>
          <w:sz w:val="24"/>
          <w:szCs w:val="24"/>
        </w:rPr>
        <w:t>zoogenético</w:t>
      </w:r>
      <w:proofErr w:type="spellEnd"/>
      <w:r>
        <w:rPr>
          <w:rFonts w:ascii="Arial" w:hAnsi="Arial" w:cs="Arial"/>
          <w:b/>
          <w:sz w:val="24"/>
          <w:szCs w:val="24"/>
        </w:rPr>
        <w:t xml:space="preserve">: </w:t>
      </w:r>
      <w:r w:rsidRPr="001A3938">
        <w:rPr>
          <w:rFonts w:ascii="Arial" w:hAnsi="Arial" w:cs="Arial"/>
          <w:sz w:val="24"/>
          <w:szCs w:val="24"/>
        </w:rPr>
        <w:t xml:space="preserve">Es el material genético </w:t>
      </w:r>
      <w:r>
        <w:rPr>
          <w:rFonts w:ascii="Arial" w:hAnsi="Arial" w:cs="Arial"/>
          <w:sz w:val="24"/>
          <w:szCs w:val="24"/>
        </w:rPr>
        <w:t>de origen animal.</w:t>
      </w:r>
    </w:p>
    <w:p w:rsidR="003759BD" w:rsidRDefault="003759BD" w:rsidP="006153D8">
      <w:pPr>
        <w:jc w:val="both"/>
        <w:rPr>
          <w:rFonts w:ascii="Arial" w:hAnsi="Arial" w:cs="Arial"/>
          <w:sz w:val="24"/>
          <w:szCs w:val="24"/>
        </w:rPr>
      </w:pPr>
    </w:p>
    <w:p w:rsidR="003759BD" w:rsidRPr="003759BD" w:rsidRDefault="003759BD" w:rsidP="006153D8">
      <w:pPr>
        <w:jc w:val="both"/>
        <w:rPr>
          <w:rFonts w:ascii="Arial" w:hAnsi="Arial" w:cs="Arial"/>
          <w:color w:val="222222"/>
          <w:sz w:val="24"/>
          <w:szCs w:val="24"/>
          <w:shd w:val="clear" w:color="auto" w:fill="FFFFFF"/>
        </w:rPr>
      </w:pPr>
      <w:r w:rsidRPr="003759BD">
        <w:rPr>
          <w:rFonts w:ascii="Arial" w:hAnsi="Arial" w:cs="Arial"/>
          <w:b/>
          <w:sz w:val="24"/>
          <w:szCs w:val="24"/>
        </w:rPr>
        <w:lastRenderedPageBreak/>
        <w:t>Perenne:</w:t>
      </w:r>
      <w:r>
        <w:rPr>
          <w:rFonts w:ascii="Arial" w:hAnsi="Arial" w:cs="Arial"/>
          <w:b/>
          <w:sz w:val="24"/>
          <w:szCs w:val="24"/>
        </w:rPr>
        <w:t xml:space="preserve"> </w:t>
      </w:r>
      <w:r w:rsidRPr="003759BD">
        <w:rPr>
          <w:rFonts w:ascii="Arial" w:hAnsi="Arial" w:cs="Arial"/>
          <w:sz w:val="24"/>
          <w:szCs w:val="24"/>
        </w:rPr>
        <w:t>Son aquellos elementos que naturalmente garantizan su sostenibilidad</w:t>
      </w:r>
      <w:r>
        <w:rPr>
          <w:rFonts w:ascii="Arial" w:hAnsi="Arial" w:cs="Arial"/>
          <w:sz w:val="24"/>
          <w:szCs w:val="24"/>
        </w:rPr>
        <w:t xml:space="preserve"> como: la fuerza del aire, la energía solar, etc.</w:t>
      </w:r>
    </w:p>
    <w:p w:rsidR="003B6881" w:rsidRDefault="003B6881" w:rsidP="006153D8">
      <w:pPr>
        <w:jc w:val="both"/>
        <w:rPr>
          <w:rFonts w:ascii="Arial" w:hAnsi="Arial" w:cs="Arial"/>
          <w:color w:val="222222"/>
          <w:sz w:val="24"/>
          <w:szCs w:val="24"/>
          <w:shd w:val="clear" w:color="auto" w:fill="FFFFFF"/>
        </w:rPr>
      </w:pPr>
    </w:p>
    <w:p w:rsidR="006153D8" w:rsidRDefault="006153D8" w:rsidP="006153D8">
      <w:pPr>
        <w:jc w:val="both"/>
        <w:rPr>
          <w:rFonts w:ascii="Arial" w:hAnsi="Arial" w:cs="Arial"/>
          <w:b/>
          <w:sz w:val="24"/>
          <w:szCs w:val="24"/>
        </w:rPr>
      </w:pPr>
      <w:r>
        <w:rPr>
          <w:rFonts w:ascii="Arial" w:hAnsi="Arial" w:cs="Arial"/>
          <w:b/>
          <w:sz w:val="24"/>
          <w:szCs w:val="24"/>
        </w:rPr>
        <w:t>Renovable:</w:t>
      </w:r>
      <w:r w:rsidR="003B6881">
        <w:rPr>
          <w:rFonts w:ascii="Arial" w:hAnsi="Arial" w:cs="Arial"/>
          <w:b/>
          <w:sz w:val="24"/>
          <w:szCs w:val="24"/>
        </w:rPr>
        <w:t xml:space="preserve"> </w:t>
      </w:r>
      <w:r w:rsidR="003B6881" w:rsidRPr="003B6881">
        <w:rPr>
          <w:rFonts w:ascii="Arial" w:hAnsi="Arial" w:cs="Arial"/>
          <w:sz w:val="24"/>
          <w:szCs w:val="24"/>
        </w:rPr>
        <w:t>S</w:t>
      </w:r>
      <w:r w:rsidR="003B6881">
        <w:rPr>
          <w:rFonts w:ascii="Arial" w:hAnsi="Arial" w:cs="Arial"/>
          <w:sz w:val="24"/>
          <w:szCs w:val="24"/>
        </w:rPr>
        <w:t>on aquellos</w:t>
      </w:r>
      <w:r w:rsidR="003759BD">
        <w:rPr>
          <w:rFonts w:ascii="Arial" w:hAnsi="Arial" w:cs="Arial"/>
          <w:sz w:val="24"/>
          <w:szCs w:val="24"/>
        </w:rPr>
        <w:t xml:space="preserve"> elementos</w:t>
      </w:r>
      <w:r w:rsidR="003B6881">
        <w:rPr>
          <w:rFonts w:ascii="Arial" w:hAnsi="Arial" w:cs="Arial"/>
          <w:sz w:val="24"/>
          <w:szCs w:val="24"/>
        </w:rPr>
        <w:t xml:space="preserve"> que con un uso sostenible, se pueden restaurar por acción de la propia naturaleza</w:t>
      </w:r>
      <w:r w:rsidR="003759BD">
        <w:rPr>
          <w:rFonts w:ascii="Arial" w:hAnsi="Arial" w:cs="Arial"/>
          <w:sz w:val="24"/>
          <w:szCs w:val="24"/>
        </w:rPr>
        <w:t>.</w:t>
      </w:r>
    </w:p>
    <w:p w:rsidR="003B6881" w:rsidRDefault="003B6881" w:rsidP="006153D8">
      <w:pPr>
        <w:jc w:val="both"/>
        <w:rPr>
          <w:rFonts w:ascii="Arial" w:hAnsi="Arial" w:cs="Arial"/>
          <w:b/>
          <w:sz w:val="24"/>
          <w:szCs w:val="24"/>
        </w:rPr>
      </w:pPr>
    </w:p>
    <w:p w:rsidR="003759BD" w:rsidRDefault="003759BD" w:rsidP="003B6881">
      <w:pPr>
        <w:jc w:val="both"/>
        <w:rPr>
          <w:rFonts w:ascii="Arial" w:hAnsi="Arial" w:cs="Arial"/>
          <w:b/>
          <w:sz w:val="24"/>
          <w:szCs w:val="24"/>
        </w:rPr>
      </w:pPr>
    </w:p>
    <w:p w:rsidR="003B6881" w:rsidRDefault="003B6881" w:rsidP="003B6881">
      <w:pPr>
        <w:jc w:val="both"/>
        <w:rPr>
          <w:rFonts w:ascii="Arial" w:hAnsi="Arial" w:cs="Arial"/>
          <w:b/>
          <w:sz w:val="24"/>
          <w:szCs w:val="24"/>
        </w:rPr>
      </w:pPr>
    </w:p>
    <w:p w:rsidR="003B6881" w:rsidRPr="006153D8" w:rsidRDefault="003B6881" w:rsidP="006153D8">
      <w:pPr>
        <w:jc w:val="both"/>
        <w:rPr>
          <w:rFonts w:ascii="Arial" w:hAnsi="Arial" w:cs="Arial"/>
          <w:b/>
          <w:sz w:val="24"/>
          <w:szCs w:val="24"/>
        </w:rPr>
      </w:pPr>
    </w:p>
    <w:sectPr w:rsidR="003B6881" w:rsidRPr="006153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D8"/>
    <w:rsid w:val="00186356"/>
    <w:rsid w:val="001A3938"/>
    <w:rsid w:val="002D4AB2"/>
    <w:rsid w:val="003759BD"/>
    <w:rsid w:val="003B6881"/>
    <w:rsid w:val="00494F28"/>
    <w:rsid w:val="006153D8"/>
    <w:rsid w:val="00A01C35"/>
    <w:rsid w:val="00BF31B5"/>
    <w:rsid w:val="00BF63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5AE17-EF51-4045-96AB-29692D3B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86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250</Words>
  <Characters>1377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María Gómez Osorio</dc:creator>
  <cp:keywords/>
  <dc:description/>
  <cp:lastModifiedBy>Hugo Nelson Castañeda Ruiz</cp:lastModifiedBy>
  <cp:revision>2</cp:revision>
  <dcterms:created xsi:type="dcterms:W3CDTF">2015-12-10T20:18:00Z</dcterms:created>
  <dcterms:modified xsi:type="dcterms:W3CDTF">2015-12-10T21:57:00Z</dcterms:modified>
</cp:coreProperties>
</file>