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1732825"/>
        <w:docPartObj>
          <w:docPartGallery w:val="Cover Pages"/>
          <w:docPartUnique/>
        </w:docPartObj>
      </w:sdtPr>
      <w:sdtContent>
        <w:p w:rsidR="00775C5D" w:rsidRDefault="00775C5D"/>
        <w:p w:rsidR="00775C5D" w:rsidRDefault="00775C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75C5D" w:rsidRDefault="00775C5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Virtualización física de nuestro sistema operativo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75C5D" w:rsidRDefault="00775C5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Virtualización física de nuestro sistema operativo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5C5D" w:rsidRDefault="00775C5D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joan peñarrocha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775C5D" w:rsidRDefault="00775C5D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joan peñarrocha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75C5D" w:rsidRDefault="00775C5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sistemas informáticos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75C5D" w:rsidRDefault="00775C5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1º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75C5D" w:rsidRDefault="00775C5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sistemas informáticos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75C5D" w:rsidRDefault="00775C5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1º 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75C5D" w:rsidRDefault="00775C5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5C5D" w:rsidRDefault="00775C5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E0E8F" w:rsidRDefault="00775C5D">
      <w:pPr>
        <w:rPr>
          <w:sz w:val="48"/>
          <w:szCs w:val="48"/>
        </w:rPr>
      </w:pPr>
      <w:r w:rsidRPr="00775C5D">
        <w:rPr>
          <w:sz w:val="48"/>
          <w:szCs w:val="48"/>
        </w:rPr>
        <w:lastRenderedPageBreak/>
        <w:t>ÍNDICE:</w:t>
      </w:r>
    </w:p>
    <w:p w:rsidR="00775C5D" w:rsidRDefault="00775C5D" w:rsidP="00775C5D">
      <w:pPr>
        <w:pStyle w:val="Prrafodelista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Búsqueda</w:t>
      </w:r>
    </w:p>
    <w:p w:rsidR="00775C5D" w:rsidRDefault="00775C5D" w:rsidP="00775C5D">
      <w:pPr>
        <w:pStyle w:val="Prrafodelista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Procedimiento</w:t>
      </w:r>
    </w:p>
    <w:p w:rsidR="00775C5D" w:rsidRPr="00775C5D" w:rsidRDefault="00775C5D" w:rsidP="00775C5D">
      <w:pPr>
        <w:pStyle w:val="Prrafodelista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Resultado</w:t>
      </w:r>
    </w:p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/>
    <w:p w:rsidR="005E0E8F" w:rsidRDefault="005E0E8F" w:rsidP="005E0E8F"/>
    <w:p w:rsidR="00775C5D" w:rsidRDefault="00775C5D" w:rsidP="005E0E8F">
      <w:pPr>
        <w:rPr>
          <w:sz w:val="40"/>
          <w:szCs w:val="40"/>
        </w:rPr>
      </w:pPr>
    </w:p>
    <w:p w:rsidR="005E0E8F" w:rsidRDefault="005E0E8F" w:rsidP="005E0E8F">
      <w:pPr>
        <w:rPr>
          <w:sz w:val="40"/>
          <w:szCs w:val="40"/>
        </w:rPr>
      </w:pPr>
    </w:p>
    <w:p w:rsidR="005E0E8F" w:rsidRDefault="005E0E8F" w:rsidP="005E0E8F">
      <w:pPr>
        <w:rPr>
          <w:sz w:val="40"/>
          <w:szCs w:val="40"/>
        </w:rPr>
      </w:pPr>
    </w:p>
    <w:p w:rsidR="005E0E8F" w:rsidRDefault="005E0E8F" w:rsidP="005E0E8F">
      <w:pPr>
        <w:rPr>
          <w:sz w:val="40"/>
          <w:szCs w:val="40"/>
        </w:rPr>
      </w:pPr>
      <w:bookmarkStart w:id="0" w:name="_GoBack"/>
      <w:bookmarkEnd w:id="0"/>
    </w:p>
    <w:p w:rsidR="00775C5D" w:rsidRDefault="00775C5D" w:rsidP="005E0E8F">
      <w:pPr>
        <w:rPr>
          <w:sz w:val="40"/>
          <w:szCs w:val="40"/>
        </w:rPr>
      </w:pPr>
    </w:p>
    <w:p w:rsidR="005E0E8F" w:rsidRPr="005E0E8F" w:rsidRDefault="005E0E8F" w:rsidP="005E0E8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1.</w:t>
      </w:r>
      <w:r w:rsidRPr="005E0E8F">
        <w:rPr>
          <w:sz w:val="40"/>
          <w:szCs w:val="40"/>
        </w:rPr>
        <w:t>BÚSQUEDA</w:t>
      </w:r>
      <w:proofErr w:type="gramEnd"/>
    </w:p>
    <w:p w:rsidR="005E0E8F" w:rsidRPr="00775C5D" w:rsidRDefault="005E0E8F" w:rsidP="005E0E8F">
      <w:pPr>
        <w:rPr>
          <w:sz w:val="24"/>
          <w:szCs w:val="24"/>
        </w:rPr>
      </w:pPr>
      <w:r w:rsidRPr="00775C5D">
        <w:rPr>
          <w:sz w:val="24"/>
          <w:szCs w:val="24"/>
        </w:rPr>
        <w:t xml:space="preserve">Lo primero que hemos hecho ha sido buscar diferentes sitios donde nos explican cómo </w:t>
      </w:r>
      <w:proofErr w:type="spellStart"/>
      <w:r w:rsidRPr="00775C5D">
        <w:rPr>
          <w:sz w:val="24"/>
          <w:szCs w:val="24"/>
        </w:rPr>
        <w:t>virtualizar</w:t>
      </w:r>
      <w:proofErr w:type="spellEnd"/>
      <w:r w:rsidRPr="00775C5D">
        <w:rPr>
          <w:sz w:val="24"/>
          <w:szCs w:val="24"/>
        </w:rPr>
        <w:t xml:space="preserve"> nuestra propia máquina física. De entre todos yo he elegido esta página donde te explica correctamente cómo hacerlo y con una aplicación que va bastante bien como es </w:t>
      </w:r>
      <w:proofErr w:type="spellStart"/>
      <w:r w:rsidRPr="00775C5D">
        <w:rPr>
          <w:sz w:val="24"/>
          <w:szCs w:val="24"/>
        </w:rPr>
        <w:t>VMware</w:t>
      </w:r>
      <w:proofErr w:type="spellEnd"/>
    </w:p>
    <w:p w:rsidR="005E0E8F" w:rsidRPr="00775C5D" w:rsidRDefault="005E0E8F" w:rsidP="005E0E8F">
      <w:pPr>
        <w:rPr>
          <w:sz w:val="24"/>
          <w:szCs w:val="24"/>
        </w:rPr>
      </w:pPr>
      <w:r w:rsidRPr="00775C5D">
        <w:rPr>
          <w:sz w:val="24"/>
          <w:szCs w:val="24"/>
        </w:rPr>
        <w:t>Aquí te dejo el link de la página:</w:t>
      </w:r>
    </w:p>
    <w:p w:rsidR="005E0E8F" w:rsidRPr="00775C5D" w:rsidRDefault="005E0E8F" w:rsidP="005E0E8F">
      <w:pPr>
        <w:rPr>
          <w:sz w:val="24"/>
          <w:szCs w:val="24"/>
        </w:rPr>
      </w:pPr>
      <w:r w:rsidRPr="00775C5D">
        <w:rPr>
          <w:sz w:val="24"/>
          <w:szCs w:val="24"/>
        </w:rPr>
        <w:t>https://eltallerdelbit.com/virtualizar-pc-maquina-fisica/</w:t>
      </w: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  <w:r w:rsidRPr="005E0E8F">
        <w:rPr>
          <w:sz w:val="40"/>
          <w:szCs w:val="40"/>
        </w:rPr>
        <w:lastRenderedPageBreak/>
        <w:t>2. PROCEDIMIENTO</w:t>
      </w:r>
    </w:p>
    <w:p w:rsidR="005E0E8F" w:rsidRPr="00775C5D" w:rsidRDefault="005E0E8F">
      <w:pPr>
        <w:rPr>
          <w:sz w:val="24"/>
          <w:szCs w:val="24"/>
        </w:rPr>
      </w:pPr>
      <w:r w:rsidRPr="00775C5D">
        <w:rPr>
          <w:sz w:val="24"/>
          <w:szCs w:val="24"/>
        </w:rPr>
        <w:t>Para empezar nos descargamos este programa y lo instalamos. Una vez hecho esto nos vamos a crear máquina como se ve en la captura.</w:t>
      </w:r>
    </w:p>
    <w:p w:rsidR="00DC1B22" w:rsidRDefault="001D5CEA">
      <w:r>
        <w:rPr>
          <w:noProof/>
          <w:lang w:eastAsia="es-ES"/>
        </w:rPr>
        <w:drawing>
          <wp:inline distT="0" distB="0" distL="0" distR="0" wp14:anchorId="56F6110A" wp14:editId="6B18411B">
            <wp:extent cx="4210050" cy="270207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753" cy="2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F" w:rsidRPr="00775C5D" w:rsidRDefault="005E0E8F">
      <w:pPr>
        <w:rPr>
          <w:sz w:val="24"/>
          <w:szCs w:val="24"/>
        </w:rPr>
      </w:pPr>
      <w:r w:rsidRPr="00775C5D">
        <w:rPr>
          <w:sz w:val="24"/>
          <w:szCs w:val="24"/>
        </w:rPr>
        <w:t xml:space="preserve">Después de esto tenemos que elegir la opción de que queremos que haga una virtualización de </w:t>
      </w:r>
      <w:r w:rsidR="00775C5D" w:rsidRPr="00775C5D">
        <w:rPr>
          <w:sz w:val="24"/>
          <w:szCs w:val="24"/>
        </w:rPr>
        <w:t>nuestra</w:t>
      </w:r>
      <w:r w:rsidRPr="00775C5D">
        <w:rPr>
          <w:sz w:val="24"/>
          <w:szCs w:val="24"/>
        </w:rPr>
        <w:t xml:space="preserve"> propia máquina. Una vez elegido esto nos pedirá la ruta don</w:t>
      </w:r>
      <w:r w:rsidR="00775C5D" w:rsidRPr="00775C5D">
        <w:rPr>
          <w:sz w:val="24"/>
          <w:szCs w:val="24"/>
        </w:rPr>
        <w:t>de queremos donde nos la guarde.</w:t>
      </w:r>
    </w:p>
    <w:p w:rsidR="0077280D" w:rsidRDefault="0077280D">
      <w:r>
        <w:rPr>
          <w:noProof/>
          <w:lang w:eastAsia="es-ES"/>
        </w:rPr>
        <w:drawing>
          <wp:inline distT="0" distB="0" distL="0" distR="0" wp14:anchorId="117BDF28" wp14:editId="1EC90206">
            <wp:extent cx="4257675" cy="333194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44" cy="33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5D" w:rsidRDefault="00775C5D"/>
    <w:p w:rsidR="00775C5D" w:rsidRDefault="00775C5D"/>
    <w:p w:rsidR="00775C5D" w:rsidRDefault="00775C5D"/>
    <w:p w:rsidR="00775C5D" w:rsidRPr="00775C5D" w:rsidRDefault="00775C5D">
      <w:pPr>
        <w:rPr>
          <w:sz w:val="24"/>
          <w:szCs w:val="24"/>
        </w:rPr>
      </w:pPr>
      <w:r w:rsidRPr="00775C5D">
        <w:rPr>
          <w:sz w:val="24"/>
          <w:szCs w:val="24"/>
        </w:rPr>
        <w:lastRenderedPageBreak/>
        <w:t>Una vez hecho lo anterior simplemente hay que esperar a que se complete la virtualización de nuestra máquina como podemos ver en la captura de abajo</w:t>
      </w:r>
    </w:p>
    <w:p w:rsidR="0077280D" w:rsidRDefault="0077280D">
      <w:r>
        <w:rPr>
          <w:noProof/>
          <w:lang w:eastAsia="es-ES"/>
        </w:rPr>
        <w:drawing>
          <wp:inline distT="0" distB="0" distL="0" distR="0" wp14:anchorId="0E813980" wp14:editId="632C19FC">
            <wp:extent cx="4752975" cy="307736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17" cy="30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5D" w:rsidRDefault="00775C5D"/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775C5D" w:rsidRDefault="00775C5D">
      <w:pPr>
        <w:rPr>
          <w:sz w:val="40"/>
          <w:szCs w:val="40"/>
        </w:rPr>
      </w:pPr>
    </w:p>
    <w:p w:rsidR="005E0E8F" w:rsidRDefault="005E0E8F">
      <w:pPr>
        <w:rPr>
          <w:sz w:val="40"/>
          <w:szCs w:val="40"/>
        </w:rPr>
      </w:pPr>
      <w:r w:rsidRPr="005E0E8F">
        <w:rPr>
          <w:sz w:val="40"/>
          <w:szCs w:val="40"/>
        </w:rPr>
        <w:lastRenderedPageBreak/>
        <w:t>3. RESULTADO</w:t>
      </w:r>
    </w:p>
    <w:p w:rsidR="00775C5D" w:rsidRPr="00775C5D" w:rsidRDefault="00775C5D">
      <w:pPr>
        <w:rPr>
          <w:sz w:val="24"/>
          <w:szCs w:val="24"/>
        </w:rPr>
      </w:pPr>
      <w:r w:rsidRPr="00775C5D">
        <w:rPr>
          <w:sz w:val="24"/>
          <w:szCs w:val="24"/>
        </w:rPr>
        <w:t xml:space="preserve">Una vez completado la virtualización nos vamos al </w:t>
      </w:r>
      <w:proofErr w:type="spellStart"/>
      <w:r w:rsidRPr="00775C5D">
        <w:rPr>
          <w:sz w:val="24"/>
          <w:szCs w:val="24"/>
        </w:rPr>
        <w:t>VirtualBox</w:t>
      </w:r>
      <w:proofErr w:type="spellEnd"/>
      <w:r w:rsidRPr="00775C5D">
        <w:rPr>
          <w:sz w:val="24"/>
          <w:szCs w:val="24"/>
        </w:rPr>
        <w:t xml:space="preserve"> y creamos una nueva máquina.</w:t>
      </w:r>
    </w:p>
    <w:p w:rsidR="00775C5D" w:rsidRPr="00775C5D" w:rsidRDefault="00775C5D">
      <w:pPr>
        <w:rPr>
          <w:sz w:val="24"/>
          <w:szCs w:val="24"/>
        </w:rPr>
      </w:pPr>
      <w:r w:rsidRPr="00775C5D">
        <w:rPr>
          <w:sz w:val="24"/>
          <w:szCs w:val="24"/>
        </w:rPr>
        <w:t>Cuando hemos creado la máquina virtual nos vamos a su configuración y a almacenamiento y añadimos en su disco duro la virtualización de nuestra máquina física con la extensión de archivo .</w:t>
      </w:r>
      <w:proofErr w:type="spellStart"/>
      <w:r w:rsidRPr="00775C5D">
        <w:rPr>
          <w:sz w:val="24"/>
          <w:szCs w:val="24"/>
        </w:rPr>
        <w:t>vmdk</w:t>
      </w:r>
      <w:proofErr w:type="spellEnd"/>
    </w:p>
    <w:p w:rsidR="005E0E8F" w:rsidRDefault="005E0E8F">
      <w:r>
        <w:rPr>
          <w:noProof/>
          <w:lang w:eastAsia="es-ES"/>
        </w:rPr>
        <w:drawing>
          <wp:inline distT="0" distB="0" distL="0" distR="0" wp14:anchorId="000C5FB6" wp14:editId="043D2BB5">
            <wp:extent cx="4724400" cy="300663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554" cy="30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5D" w:rsidRDefault="00775C5D">
      <w:r>
        <w:t xml:space="preserve">Una vez hecho lo anterior, simplemente iniciamos nuestra máquina virtual y ya empezará a iniciarse nuestra máquina física virtualmente. </w:t>
      </w:r>
    </w:p>
    <w:p w:rsidR="005E0E8F" w:rsidRDefault="005E0E8F">
      <w:r>
        <w:rPr>
          <w:noProof/>
          <w:lang w:eastAsia="es-ES"/>
        </w:rPr>
        <w:drawing>
          <wp:inline distT="0" distB="0" distL="0" distR="0" wp14:anchorId="3EB08EAD" wp14:editId="165E490F">
            <wp:extent cx="4286250" cy="3502992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369" cy="35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5D" w:rsidRDefault="00775C5D">
      <w:r>
        <w:lastRenderedPageBreak/>
        <w:t>Como podemos ver tenemos todas las aplicaciones y está todo exactamente igual que nuestra máquina física</w:t>
      </w:r>
    </w:p>
    <w:p w:rsidR="005E0E8F" w:rsidRDefault="005E0E8F">
      <w:r>
        <w:rPr>
          <w:noProof/>
          <w:lang w:eastAsia="es-ES"/>
        </w:rPr>
        <w:drawing>
          <wp:inline distT="0" distB="0" distL="0" distR="0" wp14:anchorId="1E17D478" wp14:editId="2C09DC22">
            <wp:extent cx="4476750" cy="3557605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567" cy="35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EA" w:rsidRDefault="001D5CEA"/>
    <w:sectPr w:rsidR="001D5CEA" w:rsidSect="00775C5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20B"/>
    <w:multiLevelType w:val="hybridMultilevel"/>
    <w:tmpl w:val="F5BE1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5560"/>
    <w:multiLevelType w:val="hybridMultilevel"/>
    <w:tmpl w:val="669287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3103D"/>
    <w:multiLevelType w:val="hybridMultilevel"/>
    <w:tmpl w:val="AB624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A51CD"/>
    <w:multiLevelType w:val="hybridMultilevel"/>
    <w:tmpl w:val="9CB65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EA"/>
    <w:rsid w:val="001D5CEA"/>
    <w:rsid w:val="005E0E8F"/>
    <w:rsid w:val="0077280D"/>
    <w:rsid w:val="00775C5D"/>
    <w:rsid w:val="00DC1B22"/>
    <w:rsid w:val="00E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6F2CE-0010-447C-B9B4-8DC5E2D9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E8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75C5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5C5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joan peñarrocha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Virtualización física de nuestro sistema operativo</dc:title>
  <dc:subject>sistemas informáticos</dc:subject>
  <dc:creator>1º DAM</dc:creator>
  <cp:keywords/>
  <dc:description/>
  <cp:lastModifiedBy>DAM</cp:lastModifiedBy>
  <cp:revision>3</cp:revision>
  <dcterms:created xsi:type="dcterms:W3CDTF">2020-10-16T09:06:00Z</dcterms:created>
  <dcterms:modified xsi:type="dcterms:W3CDTF">2020-10-20T11:25:00Z</dcterms:modified>
</cp:coreProperties>
</file>