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A336F" w:rsidRDefault="005A336F">
      <w:r>
        <w:t>Peri vs Intra</w:t>
      </w:r>
    </w:p>
    <w:p w:rsidR="005A336F" w:rsidRDefault="005A336F"/>
    <w:p w:rsidR="00B109B3" w:rsidRDefault="005A336F">
      <w:hyperlink r:id="rId4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GOMF_EXTRACELLULAR_MATRIX_BINDING</w:t>
        </w:r>
      </w:hyperlink>
    </w:p>
    <w:p w:rsidR="005A336F" w:rsidRDefault="005A336F">
      <w:hyperlink r:id="rId5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GOMF_STRUCTURAL_CONSTITUENT_OF_CYTOSKELETON</w:t>
        </w:r>
      </w:hyperlink>
    </w:p>
    <w:p w:rsidR="005A336F" w:rsidRDefault="005A336F"/>
    <w:p w:rsidR="005A336F" w:rsidRDefault="005A336F">
      <w:hyperlink r:id="rId6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GOCC_CYTOSOLIC_RIBOSOME</w:t>
        </w:r>
      </w:hyperlink>
    </w:p>
    <w:p w:rsidR="005A336F" w:rsidRDefault="005A336F">
      <w:hyperlink r:id="rId7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GOCC_ACTOMYOSIN</w:t>
        </w:r>
      </w:hyperlink>
    </w:p>
    <w:p w:rsidR="005A336F" w:rsidRDefault="005A336F">
      <w:hyperlink r:id="rId8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GOCC_ACTIN_FILAMENT_BUNDLE</w:t>
        </w:r>
      </w:hyperlink>
    </w:p>
    <w:p w:rsidR="005A336F" w:rsidRDefault="005A336F">
      <w:hyperlink r:id="rId9" w:history="1">
        <w:r>
          <w:rPr>
            <w:rStyle w:val="Hyperlink"/>
            <w:rFonts w:ascii="Helvetica" w:hAnsi="Helvetica"/>
            <w:color w:val="000070"/>
            <w:sz w:val="20"/>
            <w:szCs w:val="20"/>
            <w:shd w:val="clear" w:color="auto" w:fill="FFFF66"/>
          </w:rPr>
          <w:t>GOCC_PHAGOCYTIC_VESICLE</w:t>
        </w:r>
      </w:hyperlink>
    </w:p>
    <w:p w:rsidR="005A336F" w:rsidRDefault="005A336F"/>
    <w:p w:rsidR="005A336F" w:rsidRDefault="005A336F">
      <w:hyperlink r:id="rId10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GOBP_REGULATION_OF_EPITHELIAL_CELL_MIGRATION</w:t>
        </w:r>
      </w:hyperlink>
    </w:p>
    <w:p w:rsidR="005A336F" w:rsidRDefault="005A336F">
      <w:hyperlink r:id="rId11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GOBP_PROTON_MOTIVE_FORCE_DRIVEN_ATP_SYNTHESIS</w:t>
        </w:r>
      </w:hyperlink>
    </w:p>
    <w:p w:rsidR="005A336F" w:rsidRDefault="005A336F">
      <w:hyperlink r:id="rId12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GOBP_POSITIVE_REGULATION_OF_EPITHELIAL_CELL_MIGRATION</w:t>
        </w:r>
      </w:hyperlink>
    </w:p>
    <w:p w:rsidR="005A336F" w:rsidRDefault="005A336F">
      <w:hyperlink r:id="rId13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GOBP_REGULATION_OF_ENDOTHELIAL_CELL_MIGRATION</w:t>
        </w:r>
      </w:hyperlink>
    </w:p>
    <w:p w:rsidR="005A336F" w:rsidRDefault="005A336F">
      <w:hyperlink r:id="rId14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GOBP_CELLULAR_RESPONSE_TO_TYPE_II_INTERFERON</w:t>
        </w:r>
      </w:hyperlink>
    </w:p>
    <w:p w:rsidR="005A336F" w:rsidRDefault="005A336F"/>
    <w:p w:rsidR="005A336F" w:rsidRDefault="005A336F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GOBP_AEROBIC_RESPIRATION</w:t>
      </w:r>
    </w:p>
    <w:p w:rsidR="005A336F" w:rsidRDefault="005A336F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GOBP_COLLAGEN_BIOSYNTHETIC_PROCESS</w:t>
      </w:r>
    </w:p>
    <w:p w:rsidR="005A336F" w:rsidRDefault="005A336F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5A336F" w:rsidRDefault="005A336F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 xml:space="preserve"> Intra vs peri</w:t>
      </w:r>
    </w:p>
    <w:p w:rsidR="005A336F" w:rsidRDefault="005A336F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DE5AD7" w:rsidRDefault="00DE5AD7">
      <w:hyperlink r:id="rId15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GOMF_HORMONE_ACTIVITY</w:t>
        </w:r>
      </w:hyperlink>
    </w:p>
    <w:p w:rsidR="00DE5AD7" w:rsidRDefault="00DE5AD7">
      <w:hyperlink r:id="rId16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GOMF_NEUROTRANSMITTER_RECEPTOR_ACTIVITY</w:t>
        </w:r>
      </w:hyperlink>
    </w:p>
    <w:p w:rsidR="00DE5AD7" w:rsidRDefault="00DE5AD7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hyperlink r:id="rId17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GOMF_NEUROPEPTIDE_RECEPTOR_ACTIVITY</w:t>
        </w:r>
      </w:hyperlink>
    </w:p>
    <w:p w:rsidR="00DE5AD7" w:rsidRDefault="00DE5AD7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DE5AD7" w:rsidRDefault="00DE5AD7">
      <w:hyperlink r:id="rId18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GOCC_NEURONAL_DENSE_CORE_VESICLE</w:t>
        </w:r>
      </w:hyperlink>
    </w:p>
    <w:p w:rsidR="00DE5AD7" w:rsidRDefault="00DE5AD7">
      <w:hyperlink r:id="rId19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GOCC_ACETYLCHOLINE_GATED_CHANNEL_COMPLEX</w:t>
        </w:r>
      </w:hyperlink>
    </w:p>
    <w:p w:rsidR="00DE5AD7" w:rsidRDefault="00DE5AD7">
      <w:hyperlink r:id="rId20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GOCC_CHOLINERGIC_SYNAPSE</w:t>
        </w:r>
      </w:hyperlink>
    </w:p>
    <w:p w:rsidR="00DE5AD7" w:rsidRPr="00DE5AD7" w:rsidRDefault="00DE5AD7">
      <w:hyperlink r:id="rId21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GOCC_GABA_RECEPTOR_COMPLEX</w:t>
        </w:r>
      </w:hyperlink>
    </w:p>
    <w:p w:rsidR="00DE5AD7" w:rsidRDefault="00DE5AD7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5A336F" w:rsidRDefault="005A336F">
      <w:hyperlink r:id="rId22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GOBP_NEUROPEPTIDE_SIGNALING_PATHWAY</w:t>
        </w:r>
      </w:hyperlink>
    </w:p>
    <w:p w:rsidR="005A336F" w:rsidRDefault="005A336F">
      <w:hyperlink r:id="rId23" w:history="1">
        <w:r>
          <w:rPr>
            <w:rStyle w:val="Hyperlink"/>
            <w:rFonts w:ascii="Helvetica" w:hAnsi="Helvetica"/>
            <w:color w:val="000070"/>
            <w:sz w:val="20"/>
            <w:szCs w:val="20"/>
          </w:rPr>
          <w:t>GOBP_DETECTION_OF_STIMULUS_INVOLVED_IN_SENSORY_PERCEPTION</w:t>
        </w:r>
      </w:hyperlink>
    </w:p>
    <w:p w:rsidR="005A336F" w:rsidRDefault="005A336F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GOBP_NEURONAL_ACTION_POTENTIAL</w:t>
      </w:r>
    </w:p>
    <w:p w:rsidR="005A336F" w:rsidRDefault="00DE5AD7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  <w:r>
        <w:rPr>
          <w:rFonts w:ascii="Helvetica" w:hAnsi="Helvetica"/>
          <w:color w:val="000000"/>
          <w:sz w:val="20"/>
          <w:szCs w:val="20"/>
          <w:shd w:val="clear" w:color="auto" w:fill="FFFFFF"/>
        </w:rPr>
        <w:t>GOBP_REGULATION_OF_TRANSMISSION_OF_NERVE_IMPULSE</w:t>
      </w:r>
    </w:p>
    <w:p w:rsidR="00DE5AD7" w:rsidRDefault="00DE5AD7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DE5AD7" w:rsidRDefault="00DE5AD7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5A336F" w:rsidRDefault="005A336F">
      <w:pPr>
        <w:rPr>
          <w:rFonts w:ascii="Helvetica" w:hAnsi="Helvetica"/>
          <w:color w:val="000000"/>
          <w:sz w:val="20"/>
          <w:szCs w:val="20"/>
          <w:shd w:val="clear" w:color="auto" w:fill="FFFFFF"/>
        </w:rPr>
      </w:pPr>
    </w:p>
    <w:p w:rsidR="005A336F" w:rsidRDefault="005A336F"/>
    <w:sectPr w:rsidR="005A336F" w:rsidSect="00351685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1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336F"/>
    <w:rsid w:val="000070CC"/>
    <w:rsid w:val="0001073F"/>
    <w:rsid w:val="00010FD0"/>
    <w:rsid w:val="000110D6"/>
    <w:rsid w:val="00011A81"/>
    <w:rsid w:val="000122B0"/>
    <w:rsid w:val="00013968"/>
    <w:rsid w:val="0001504C"/>
    <w:rsid w:val="000152A2"/>
    <w:rsid w:val="000171EC"/>
    <w:rsid w:val="00017B9A"/>
    <w:rsid w:val="00021DDB"/>
    <w:rsid w:val="00022965"/>
    <w:rsid w:val="000275E0"/>
    <w:rsid w:val="00027677"/>
    <w:rsid w:val="00027B0C"/>
    <w:rsid w:val="00036AD2"/>
    <w:rsid w:val="00036E6C"/>
    <w:rsid w:val="00041267"/>
    <w:rsid w:val="00041C44"/>
    <w:rsid w:val="00044856"/>
    <w:rsid w:val="00044CF4"/>
    <w:rsid w:val="00051F46"/>
    <w:rsid w:val="000556C9"/>
    <w:rsid w:val="000647C3"/>
    <w:rsid w:val="00066341"/>
    <w:rsid w:val="00066CD9"/>
    <w:rsid w:val="00070021"/>
    <w:rsid w:val="000701A1"/>
    <w:rsid w:val="00071219"/>
    <w:rsid w:val="00071E14"/>
    <w:rsid w:val="000740B1"/>
    <w:rsid w:val="00085F48"/>
    <w:rsid w:val="00094F32"/>
    <w:rsid w:val="00096FC9"/>
    <w:rsid w:val="000A267A"/>
    <w:rsid w:val="000A5B74"/>
    <w:rsid w:val="000A5D7E"/>
    <w:rsid w:val="000B5D82"/>
    <w:rsid w:val="000C0368"/>
    <w:rsid w:val="000C0C67"/>
    <w:rsid w:val="000C151C"/>
    <w:rsid w:val="000C5AC2"/>
    <w:rsid w:val="000E6BF5"/>
    <w:rsid w:val="000E7613"/>
    <w:rsid w:val="000F5AC7"/>
    <w:rsid w:val="000F643D"/>
    <w:rsid w:val="00101A52"/>
    <w:rsid w:val="00104E76"/>
    <w:rsid w:val="00106C8D"/>
    <w:rsid w:val="001137A1"/>
    <w:rsid w:val="00117B67"/>
    <w:rsid w:val="00117DE6"/>
    <w:rsid w:val="0012137A"/>
    <w:rsid w:val="00124CA3"/>
    <w:rsid w:val="00130E8D"/>
    <w:rsid w:val="00131404"/>
    <w:rsid w:val="0013601B"/>
    <w:rsid w:val="00137F14"/>
    <w:rsid w:val="0014083A"/>
    <w:rsid w:val="00140CFA"/>
    <w:rsid w:val="00153EA6"/>
    <w:rsid w:val="001635C1"/>
    <w:rsid w:val="00163625"/>
    <w:rsid w:val="001637E8"/>
    <w:rsid w:val="00165751"/>
    <w:rsid w:val="001704BB"/>
    <w:rsid w:val="00175E28"/>
    <w:rsid w:val="00183A33"/>
    <w:rsid w:val="00186928"/>
    <w:rsid w:val="00190235"/>
    <w:rsid w:val="001920A7"/>
    <w:rsid w:val="001935EF"/>
    <w:rsid w:val="00194A8F"/>
    <w:rsid w:val="00196580"/>
    <w:rsid w:val="00196C94"/>
    <w:rsid w:val="001A4BDE"/>
    <w:rsid w:val="001A4DF7"/>
    <w:rsid w:val="001A5EC4"/>
    <w:rsid w:val="001B04D0"/>
    <w:rsid w:val="001B2136"/>
    <w:rsid w:val="001B6205"/>
    <w:rsid w:val="001B6C1D"/>
    <w:rsid w:val="001B7AE4"/>
    <w:rsid w:val="001C417C"/>
    <w:rsid w:val="001C60A5"/>
    <w:rsid w:val="001C6592"/>
    <w:rsid w:val="001C6D2C"/>
    <w:rsid w:val="001D1873"/>
    <w:rsid w:val="001D21A8"/>
    <w:rsid w:val="001D3774"/>
    <w:rsid w:val="001E2995"/>
    <w:rsid w:val="001E49D7"/>
    <w:rsid w:val="001F16E8"/>
    <w:rsid w:val="001F32A5"/>
    <w:rsid w:val="00200B1F"/>
    <w:rsid w:val="002041E1"/>
    <w:rsid w:val="00206426"/>
    <w:rsid w:val="0021081C"/>
    <w:rsid w:val="00211A03"/>
    <w:rsid w:val="00212641"/>
    <w:rsid w:val="0021364E"/>
    <w:rsid w:val="00214224"/>
    <w:rsid w:val="0022515E"/>
    <w:rsid w:val="0023165D"/>
    <w:rsid w:val="002338D5"/>
    <w:rsid w:val="002365A0"/>
    <w:rsid w:val="00237970"/>
    <w:rsid w:val="00243D22"/>
    <w:rsid w:val="0024570C"/>
    <w:rsid w:val="00246077"/>
    <w:rsid w:val="00247424"/>
    <w:rsid w:val="00250B39"/>
    <w:rsid w:val="00254F77"/>
    <w:rsid w:val="00255384"/>
    <w:rsid w:val="00255C79"/>
    <w:rsid w:val="00255FC7"/>
    <w:rsid w:val="0025647E"/>
    <w:rsid w:val="00260083"/>
    <w:rsid w:val="002609AC"/>
    <w:rsid w:val="00261B3F"/>
    <w:rsid w:val="002648E3"/>
    <w:rsid w:val="00264D8A"/>
    <w:rsid w:val="00265E2E"/>
    <w:rsid w:val="00282110"/>
    <w:rsid w:val="00283E01"/>
    <w:rsid w:val="00286618"/>
    <w:rsid w:val="00287E5E"/>
    <w:rsid w:val="0029236F"/>
    <w:rsid w:val="00295CF3"/>
    <w:rsid w:val="0029709A"/>
    <w:rsid w:val="002A083F"/>
    <w:rsid w:val="002A0FF5"/>
    <w:rsid w:val="002A5158"/>
    <w:rsid w:val="002B2F88"/>
    <w:rsid w:val="002B3719"/>
    <w:rsid w:val="002B3A58"/>
    <w:rsid w:val="002B4F60"/>
    <w:rsid w:val="002D1234"/>
    <w:rsid w:val="002D295E"/>
    <w:rsid w:val="002D7CAB"/>
    <w:rsid w:val="002E012F"/>
    <w:rsid w:val="002E1208"/>
    <w:rsid w:val="002F3D36"/>
    <w:rsid w:val="002F74F7"/>
    <w:rsid w:val="00302511"/>
    <w:rsid w:val="00302602"/>
    <w:rsid w:val="00305E9E"/>
    <w:rsid w:val="00310A13"/>
    <w:rsid w:val="003141C3"/>
    <w:rsid w:val="003279E0"/>
    <w:rsid w:val="00330E6A"/>
    <w:rsid w:val="00335478"/>
    <w:rsid w:val="00342E54"/>
    <w:rsid w:val="0034781A"/>
    <w:rsid w:val="00350532"/>
    <w:rsid w:val="003506C3"/>
    <w:rsid w:val="00351685"/>
    <w:rsid w:val="00362A88"/>
    <w:rsid w:val="00371B00"/>
    <w:rsid w:val="00372511"/>
    <w:rsid w:val="00373E95"/>
    <w:rsid w:val="003757D7"/>
    <w:rsid w:val="00375AC1"/>
    <w:rsid w:val="00376505"/>
    <w:rsid w:val="00385AD4"/>
    <w:rsid w:val="00386C9A"/>
    <w:rsid w:val="003929B8"/>
    <w:rsid w:val="003931CC"/>
    <w:rsid w:val="00394243"/>
    <w:rsid w:val="0039646C"/>
    <w:rsid w:val="003A7439"/>
    <w:rsid w:val="003A74E7"/>
    <w:rsid w:val="003B0ACC"/>
    <w:rsid w:val="003B1E3D"/>
    <w:rsid w:val="003B2BBF"/>
    <w:rsid w:val="003B3579"/>
    <w:rsid w:val="003B36B6"/>
    <w:rsid w:val="003B41CD"/>
    <w:rsid w:val="003C121B"/>
    <w:rsid w:val="003C473E"/>
    <w:rsid w:val="003C4E9D"/>
    <w:rsid w:val="003C73AE"/>
    <w:rsid w:val="003D0C8F"/>
    <w:rsid w:val="003D5085"/>
    <w:rsid w:val="003D5E6D"/>
    <w:rsid w:val="003D7DED"/>
    <w:rsid w:val="003E131B"/>
    <w:rsid w:val="003E1499"/>
    <w:rsid w:val="003E3FF1"/>
    <w:rsid w:val="003E469E"/>
    <w:rsid w:val="003E611D"/>
    <w:rsid w:val="003F02FD"/>
    <w:rsid w:val="003F2CE3"/>
    <w:rsid w:val="003F3B23"/>
    <w:rsid w:val="003F4FE0"/>
    <w:rsid w:val="003F5BE2"/>
    <w:rsid w:val="003F7CCD"/>
    <w:rsid w:val="004020EE"/>
    <w:rsid w:val="00402367"/>
    <w:rsid w:val="004076FE"/>
    <w:rsid w:val="004119D0"/>
    <w:rsid w:val="004141B8"/>
    <w:rsid w:val="004176F2"/>
    <w:rsid w:val="00430C79"/>
    <w:rsid w:val="00432DB2"/>
    <w:rsid w:val="0043395C"/>
    <w:rsid w:val="0043539E"/>
    <w:rsid w:val="004355DD"/>
    <w:rsid w:val="00440622"/>
    <w:rsid w:val="00441D01"/>
    <w:rsid w:val="00442C51"/>
    <w:rsid w:val="00442EE5"/>
    <w:rsid w:val="00443714"/>
    <w:rsid w:val="0044444A"/>
    <w:rsid w:val="00450033"/>
    <w:rsid w:val="00451369"/>
    <w:rsid w:val="00451CBB"/>
    <w:rsid w:val="004527A0"/>
    <w:rsid w:val="00453244"/>
    <w:rsid w:val="00456C33"/>
    <w:rsid w:val="00456D3F"/>
    <w:rsid w:val="00462EDE"/>
    <w:rsid w:val="00465836"/>
    <w:rsid w:val="00471881"/>
    <w:rsid w:val="004758FF"/>
    <w:rsid w:val="00475FE0"/>
    <w:rsid w:val="004825FD"/>
    <w:rsid w:val="00482C0D"/>
    <w:rsid w:val="00492238"/>
    <w:rsid w:val="004A0972"/>
    <w:rsid w:val="004A10FC"/>
    <w:rsid w:val="004A1D2A"/>
    <w:rsid w:val="004A29BD"/>
    <w:rsid w:val="004A3F6D"/>
    <w:rsid w:val="004A43F3"/>
    <w:rsid w:val="004A478C"/>
    <w:rsid w:val="004B3FA2"/>
    <w:rsid w:val="004C04F1"/>
    <w:rsid w:val="004C068C"/>
    <w:rsid w:val="004C70C8"/>
    <w:rsid w:val="004D03C8"/>
    <w:rsid w:val="004D2956"/>
    <w:rsid w:val="004D4E9F"/>
    <w:rsid w:val="004D76C7"/>
    <w:rsid w:val="004E0DB3"/>
    <w:rsid w:val="004E4D5F"/>
    <w:rsid w:val="004E65E7"/>
    <w:rsid w:val="004E6BCF"/>
    <w:rsid w:val="004F02D5"/>
    <w:rsid w:val="004F5882"/>
    <w:rsid w:val="004F6682"/>
    <w:rsid w:val="005021B0"/>
    <w:rsid w:val="00505BB8"/>
    <w:rsid w:val="00513389"/>
    <w:rsid w:val="0052203C"/>
    <w:rsid w:val="00526A10"/>
    <w:rsid w:val="00533B0F"/>
    <w:rsid w:val="005354D9"/>
    <w:rsid w:val="005354DF"/>
    <w:rsid w:val="00537EB3"/>
    <w:rsid w:val="0054003D"/>
    <w:rsid w:val="00544673"/>
    <w:rsid w:val="00550801"/>
    <w:rsid w:val="00555C0F"/>
    <w:rsid w:val="00556324"/>
    <w:rsid w:val="0055683F"/>
    <w:rsid w:val="005576B4"/>
    <w:rsid w:val="00560B4E"/>
    <w:rsid w:val="005617D7"/>
    <w:rsid w:val="0056563D"/>
    <w:rsid w:val="00592189"/>
    <w:rsid w:val="00594E0F"/>
    <w:rsid w:val="005953FD"/>
    <w:rsid w:val="00596A67"/>
    <w:rsid w:val="005973D7"/>
    <w:rsid w:val="005A336F"/>
    <w:rsid w:val="005B04CE"/>
    <w:rsid w:val="005B09C5"/>
    <w:rsid w:val="005B2F67"/>
    <w:rsid w:val="005B3AB5"/>
    <w:rsid w:val="005B41EC"/>
    <w:rsid w:val="005B4FE8"/>
    <w:rsid w:val="005B52CD"/>
    <w:rsid w:val="005B630D"/>
    <w:rsid w:val="005C44F4"/>
    <w:rsid w:val="005C47BA"/>
    <w:rsid w:val="005C61AB"/>
    <w:rsid w:val="005D4BE0"/>
    <w:rsid w:val="005D636A"/>
    <w:rsid w:val="005D66EB"/>
    <w:rsid w:val="005D6F58"/>
    <w:rsid w:val="005D76E9"/>
    <w:rsid w:val="005D7900"/>
    <w:rsid w:val="005E3C61"/>
    <w:rsid w:val="005E4172"/>
    <w:rsid w:val="005E48EA"/>
    <w:rsid w:val="005F399A"/>
    <w:rsid w:val="005F59B8"/>
    <w:rsid w:val="005F7209"/>
    <w:rsid w:val="005F765B"/>
    <w:rsid w:val="006022B6"/>
    <w:rsid w:val="00602529"/>
    <w:rsid w:val="00604502"/>
    <w:rsid w:val="006100C5"/>
    <w:rsid w:val="00611B4B"/>
    <w:rsid w:val="006122AA"/>
    <w:rsid w:val="0061605D"/>
    <w:rsid w:val="006202A9"/>
    <w:rsid w:val="00621856"/>
    <w:rsid w:val="00623279"/>
    <w:rsid w:val="006241AE"/>
    <w:rsid w:val="006250BB"/>
    <w:rsid w:val="0062783F"/>
    <w:rsid w:val="0063480E"/>
    <w:rsid w:val="006358A3"/>
    <w:rsid w:val="0064060D"/>
    <w:rsid w:val="00641600"/>
    <w:rsid w:val="0064285A"/>
    <w:rsid w:val="00642C60"/>
    <w:rsid w:val="00644DA0"/>
    <w:rsid w:val="00646466"/>
    <w:rsid w:val="006505C7"/>
    <w:rsid w:val="00651B10"/>
    <w:rsid w:val="00651DD0"/>
    <w:rsid w:val="006520AC"/>
    <w:rsid w:val="00652F2E"/>
    <w:rsid w:val="00653A44"/>
    <w:rsid w:val="00653ACE"/>
    <w:rsid w:val="00653F9A"/>
    <w:rsid w:val="0065404D"/>
    <w:rsid w:val="006541C2"/>
    <w:rsid w:val="006616A7"/>
    <w:rsid w:val="00661D9B"/>
    <w:rsid w:val="006650A0"/>
    <w:rsid w:val="00667954"/>
    <w:rsid w:val="006702C4"/>
    <w:rsid w:val="00672451"/>
    <w:rsid w:val="006774F4"/>
    <w:rsid w:val="00677B3C"/>
    <w:rsid w:val="00682F5F"/>
    <w:rsid w:val="0068459E"/>
    <w:rsid w:val="0068525E"/>
    <w:rsid w:val="00687BFE"/>
    <w:rsid w:val="00690C67"/>
    <w:rsid w:val="00693466"/>
    <w:rsid w:val="00695462"/>
    <w:rsid w:val="006A08D3"/>
    <w:rsid w:val="006A64FB"/>
    <w:rsid w:val="006B0002"/>
    <w:rsid w:val="006B20A7"/>
    <w:rsid w:val="006B418E"/>
    <w:rsid w:val="006B467D"/>
    <w:rsid w:val="006B5269"/>
    <w:rsid w:val="006B6D6C"/>
    <w:rsid w:val="006C33CD"/>
    <w:rsid w:val="006C3E62"/>
    <w:rsid w:val="006D2444"/>
    <w:rsid w:val="006D2B0A"/>
    <w:rsid w:val="006D5509"/>
    <w:rsid w:val="006D5653"/>
    <w:rsid w:val="006D5C82"/>
    <w:rsid w:val="006D5DCA"/>
    <w:rsid w:val="006D5DFE"/>
    <w:rsid w:val="006D64EC"/>
    <w:rsid w:val="006E2109"/>
    <w:rsid w:val="006E6278"/>
    <w:rsid w:val="006E6B38"/>
    <w:rsid w:val="006F3235"/>
    <w:rsid w:val="006F36BA"/>
    <w:rsid w:val="006F43FA"/>
    <w:rsid w:val="00703A41"/>
    <w:rsid w:val="00706271"/>
    <w:rsid w:val="00707CFE"/>
    <w:rsid w:val="007102C2"/>
    <w:rsid w:val="00712900"/>
    <w:rsid w:val="00712980"/>
    <w:rsid w:val="0071727F"/>
    <w:rsid w:val="0072083D"/>
    <w:rsid w:val="00723CC1"/>
    <w:rsid w:val="0073291D"/>
    <w:rsid w:val="00733BE2"/>
    <w:rsid w:val="007348B8"/>
    <w:rsid w:val="00736CC3"/>
    <w:rsid w:val="007430B9"/>
    <w:rsid w:val="00743C51"/>
    <w:rsid w:val="00745E61"/>
    <w:rsid w:val="00745EF3"/>
    <w:rsid w:val="00757385"/>
    <w:rsid w:val="00760F01"/>
    <w:rsid w:val="00762808"/>
    <w:rsid w:val="00762EC0"/>
    <w:rsid w:val="00764572"/>
    <w:rsid w:val="00764F14"/>
    <w:rsid w:val="007659BF"/>
    <w:rsid w:val="00765A8A"/>
    <w:rsid w:val="007744E0"/>
    <w:rsid w:val="00774C15"/>
    <w:rsid w:val="0077550F"/>
    <w:rsid w:val="00775882"/>
    <w:rsid w:val="00783526"/>
    <w:rsid w:val="007851A7"/>
    <w:rsid w:val="00785A02"/>
    <w:rsid w:val="007904B7"/>
    <w:rsid w:val="00791B7A"/>
    <w:rsid w:val="00794209"/>
    <w:rsid w:val="00794261"/>
    <w:rsid w:val="00794540"/>
    <w:rsid w:val="007968ED"/>
    <w:rsid w:val="007A0119"/>
    <w:rsid w:val="007A086A"/>
    <w:rsid w:val="007A19F0"/>
    <w:rsid w:val="007A4016"/>
    <w:rsid w:val="007B3094"/>
    <w:rsid w:val="007B7CBB"/>
    <w:rsid w:val="007C30B4"/>
    <w:rsid w:val="007C72E0"/>
    <w:rsid w:val="007D614E"/>
    <w:rsid w:val="007E04EE"/>
    <w:rsid w:val="007E186F"/>
    <w:rsid w:val="007E1952"/>
    <w:rsid w:val="007E24AF"/>
    <w:rsid w:val="007E2741"/>
    <w:rsid w:val="007E7F07"/>
    <w:rsid w:val="007F0F62"/>
    <w:rsid w:val="007F1736"/>
    <w:rsid w:val="007F1E89"/>
    <w:rsid w:val="007F523E"/>
    <w:rsid w:val="007F6953"/>
    <w:rsid w:val="00801FAF"/>
    <w:rsid w:val="00803F65"/>
    <w:rsid w:val="00810757"/>
    <w:rsid w:val="00816E02"/>
    <w:rsid w:val="00817666"/>
    <w:rsid w:val="00824496"/>
    <w:rsid w:val="00826E61"/>
    <w:rsid w:val="00827CA8"/>
    <w:rsid w:val="00830AF8"/>
    <w:rsid w:val="0083219C"/>
    <w:rsid w:val="00835CB3"/>
    <w:rsid w:val="00835F17"/>
    <w:rsid w:val="00836753"/>
    <w:rsid w:val="008412FA"/>
    <w:rsid w:val="00844F82"/>
    <w:rsid w:val="0084775D"/>
    <w:rsid w:val="00852102"/>
    <w:rsid w:val="00853AA0"/>
    <w:rsid w:val="00856859"/>
    <w:rsid w:val="00862D06"/>
    <w:rsid w:val="00863093"/>
    <w:rsid w:val="00874A88"/>
    <w:rsid w:val="00881E6C"/>
    <w:rsid w:val="00883F0C"/>
    <w:rsid w:val="00887B7D"/>
    <w:rsid w:val="00887C20"/>
    <w:rsid w:val="0089023F"/>
    <w:rsid w:val="008911F9"/>
    <w:rsid w:val="00892B4D"/>
    <w:rsid w:val="00896A83"/>
    <w:rsid w:val="008A30E8"/>
    <w:rsid w:val="008A42B2"/>
    <w:rsid w:val="008A42FD"/>
    <w:rsid w:val="008B034B"/>
    <w:rsid w:val="008B0F14"/>
    <w:rsid w:val="008B1166"/>
    <w:rsid w:val="008B116C"/>
    <w:rsid w:val="008B283E"/>
    <w:rsid w:val="008B4AFC"/>
    <w:rsid w:val="008C5E2B"/>
    <w:rsid w:val="008D4D3C"/>
    <w:rsid w:val="008F4F75"/>
    <w:rsid w:val="008F51EF"/>
    <w:rsid w:val="00900B58"/>
    <w:rsid w:val="0090256A"/>
    <w:rsid w:val="009114DF"/>
    <w:rsid w:val="0091554F"/>
    <w:rsid w:val="009226E5"/>
    <w:rsid w:val="00924FCD"/>
    <w:rsid w:val="00927B13"/>
    <w:rsid w:val="00931047"/>
    <w:rsid w:val="009346ED"/>
    <w:rsid w:val="009367BD"/>
    <w:rsid w:val="00941DA4"/>
    <w:rsid w:val="00942B71"/>
    <w:rsid w:val="00946FF6"/>
    <w:rsid w:val="00951A43"/>
    <w:rsid w:val="00954044"/>
    <w:rsid w:val="009576DB"/>
    <w:rsid w:val="0095781D"/>
    <w:rsid w:val="009606C1"/>
    <w:rsid w:val="00962069"/>
    <w:rsid w:val="00963641"/>
    <w:rsid w:val="00975FA2"/>
    <w:rsid w:val="009770CB"/>
    <w:rsid w:val="00977358"/>
    <w:rsid w:val="00977B0C"/>
    <w:rsid w:val="00983A9C"/>
    <w:rsid w:val="009843B6"/>
    <w:rsid w:val="009844E7"/>
    <w:rsid w:val="009853C3"/>
    <w:rsid w:val="00995D2B"/>
    <w:rsid w:val="009A08A9"/>
    <w:rsid w:val="009A1B63"/>
    <w:rsid w:val="009A395B"/>
    <w:rsid w:val="009A53FB"/>
    <w:rsid w:val="009A76E8"/>
    <w:rsid w:val="009B5A9D"/>
    <w:rsid w:val="009B5B4D"/>
    <w:rsid w:val="009B6E26"/>
    <w:rsid w:val="009B745C"/>
    <w:rsid w:val="009B7C84"/>
    <w:rsid w:val="009C2987"/>
    <w:rsid w:val="009C5DE5"/>
    <w:rsid w:val="009D13A2"/>
    <w:rsid w:val="009D2688"/>
    <w:rsid w:val="009D6227"/>
    <w:rsid w:val="009E0C1B"/>
    <w:rsid w:val="009E193A"/>
    <w:rsid w:val="009E1CC2"/>
    <w:rsid w:val="009E4B17"/>
    <w:rsid w:val="009E65B2"/>
    <w:rsid w:val="009E76EA"/>
    <w:rsid w:val="009F0303"/>
    <w:rsid w:val="009F0498"/>
    <w:rsid w:val="009F2BA1"/>
    <w:rsid w:val="009F2C86"/>
    <w:rsid w:val="00A00C0F"/>
    <w:rsid w:val="00A02FCB"/>
    <w:rsid w:val="00A05282"/>
    <w:rsid w:val="00A247E0"/>
    <w:rsid w:val="00A25B2F"/>
    <w:rsid w:val="00A325D5"/>
    <w:rsid w:val="00A32C1B"/>
    <w:rsid w:val="00A4263A"/>
    <w:rsid w:val="00A428EB"/>
    <w:rsid w:val="00A431E8"/>
    <w:rsid w:val="00A438CB"/>
    <w:rsid w:val="00A51616"/>
    <w:rsid w:val="00A537DD"/>
    <w:rsid w:val="00A54997"/>
    <w:rsid w:val="00A55EA4"/>
    <w:rsid w:val="00A60CC3"/>
    <w:rsid w:val="00A61C3B"/>
    <w:rsid w:val="00A629B7"/>
    <w:rsid w:val="00A66A28"/>
    <w:rsid w:val="00A6783E"/>
    <w:rsid w:val="00A67E20"/>
    <w:rsid w:val="00A70687"/>
    <w:rsid w:val="00A73855"/>
    <w:rsid w:val="00A75423"/>
    <w:rsid w:val="00A81033"/>
    <w:rsid w:val="00A833B6"/>
    <w:rsid w:val="00A85E7E"/>
    <w:rsid w:val="00A864FD"/>
    <w:rsid w:val="00A92681"/>
    <w:rsid w:val="00A932AC"/>
    <w:rsid w:val="00A94898"/>
    <w:rsid w:val="00A96D89"/>
    <w:rsid w:val="00AA23DA"/>
    <w:rsid w:val="00AA5F30"/>
    <w:rsid w:val="00AB077B"/>
    <w:rsid w:val="00AB0D0D"/>
    <w:rsid w:val="00AB2B9F"/>
    <w:rsid w:val="00AB32EC"/>
    <w:rsid w:val="00AB38F0"/>
    <w:rsid w:val="00AB3F63"/>
    <w:rsid w:val="00AB7999"/>
    <w:rsid w:val="00AC0F48"/>
    <w:rsid w:val="00AC3C48"/>
    <w:rsid w:val="00AC4687"/>
    <w:rsid w:val="00AC7596"/>
    <w:rsid w:val="00AC7939"/>
    <w:rsid w:val="00AC7D95"/>
    <w:rsid w:val="00AD76D8"/>
    <w:rsid w:val="00AE1115"/>
    <w:rsid w:val="00AE11F1"/>
    <w:rsid w:val="00AE3E7B"/>
    <w:rsid w:val="00AE59CC"/>
    <w:rsid w:val="00AE7C54"/>
    <w:rsid w:val="00AF0620"/>
    <w:rsid w:val="00AF7522"/>
    <w:rsid w:val="00B00BAF"/>
    <w:rsid w:val="00B04994"/>
    <w:rsid w:val="00B049AB"/>
    <w:rsid w:val="00B04B06"/>
    <w:rsid w:val="00B109B3"/>
    <w:rsid w:val="00B14C98"/>
    <w:rsid w:val="00B16775"/>
    <w:rsid w:val="00B26318"/>
    <w:rsid w:val="00B27CCA"/>
    <w:rsid w:val="00B30452"/>
    <w:rsid w:val="00B34ED0"/>
    <w:rsid w:val="00B354CD"/>
    <w:rsid w:val="00B35775"/>
    <w:rsid w:val="00B364DB"/>
    <w:rsid w:val="00B36D59"/>
    <w:rsid w:val="00B416DB"/>
    <w:rsid w:val="00B449CF"/>
    <w:rsid w:val="00B47181"/>
    <w:rsid w:val="00B50FCA"/>
    <w:rsid w:val="00B53D03"/>
    <w:rsid w:val="00B55C7F"/>
    <w:rsid w:val="00B56190"/>
    <w:rsid w:val="00B56192"/>
    <w:rsid w:val="00B62350"/>
    <w:rsid w:val="00B6369D"/>
    <w:rsid w:val="00B66B34"/>
    <w:rsid w:val="00B72570"/>
    <w:rsid w:val="00B75E25"/>
    <w:rsid w:val="00B8059C"/>
    <w:rsid w:val="00B835FF"/>
    <w:rsid w:val="00B8541F"/>
    <w:rsid w:val="00B9049A"/>
    <w:rsid w:val="00B92EC4"/>
    <w:rsid w:val="00B96779"/>
    <w:rsid w:val="00B97D35"/>
    <w:rsid w:val="00BA106B"/>
    <w:rsid w:val="00BA16D5"/>
    <w:rsid w:val="00BB3310"/>
    <w:rsid w:val="00BB3F5B"/>
    <w:rsid w:val="00BB7F33"/>
    <w:rsid w:val="00BC4349"/>
    <w:rsid w:val="00BD3F90"/>
    <w:rsid w:val="00BD4614"/>
    <w:rsid w:val="00BE1B57"/>
    <w:rsid w:val="00BE20F9"/>
    <w:rsid w:val="00BE33DC"/>
    <w:rsid w:val="00BE7476"/>
    <w:rsid w:val="00BE76A7"/>
    <w:rsid w:val="00BF0A46"/>
    <w:rsid w:val="00C02A9D"/>
    <w:rsid w:val="00C06060"/>
    <w:rsid w:val="00C077A3"/>
    <w:rsid w:val="00C12E66"/>
    <w:rsid w:val="00C134AB"/>
    <w:rsid w:val="00C16CC1"/>
    <w:rsid w:val="00C32FF6"/>
    <w:rsid w:val="00C337FC"/>
    <w:rsid w:val="00C33DBD"/>
    <w:rsid w:val="00C343EE"/>
    <w:rsid w:val="00C34BD7"/>
    <w:rsid w:val="00C36CB7"/>
    <w:rsid w:val="00C37ED3"/>
    <w:rsid w:val="00C40BDF"/>
    <w:rsid w:val="00C411D7"/>
    <w:rsid w:val="00C41455"/>
    <w:rsid w:val="00C41ABA"/>
    <w:rsid w:val="00C433ED"/>
    <w:rsid w:val="00C441BB"/>
    <w:rsid w:val="00C44609"/>
    <w:rsid w:val="00C4550D"/>
    <w:rsid w:val="00C537D7"/>
    <w:rsid w:val="00C575E8"/>
    <w:rsid w:val="00C636DC"/>
    <w:rsid w:val="00C63A53"/>
    <w:rsid w:val="00C64A08"/>
    <w:rsid w:val="00C66E23"/>
    <w:rsid w:val="00C678A2"/>
    <w:rsid w:val="00C70D7B"/>
    <w:rsid w:val="00C727C9"/>
    <w:rsid w:val="00C73F47"/>
    <w:rsid w:val="00C76531"/>
    <w:rsid w:val="00C765AC"/>
    <w:rsid w:val="00C8059C"/>
    <w:rsid w:val="00C80D9B"/>
    <w:rsid w:val="00C80F65"/>
    <w:rsid w:val="00C813A7"/>
    <w:rsid w:val="00C828E3"/>
    <w:rsid w:val="00C85289"/>
    <w:rsid w:val="00C867E2"/>
    <w:rsid w:val="00C95E20"/>
    <w:rsid w:val="00CA1432"/>
    <w:rsid w:val="00CA4142"/>
    <w:rsid w:val="00CA4DDC"/>
    <w:rsid w:val="00CA6818"/>
    <w:rsid w:val="00CC54D1"/>
    <w:rsid w:val="00CC7578"/>
    <w:rsid w:val="00CC7A62"/>
    <w:rsid w:val="00CD0082"/>
    <w:rsid w:val="00CD1860"/>
    <w:rsid w:val="00CD3308"/>
    <w:rsid w:val="00CD7217"/>
    <w:rsid w:val="00CE08A3"/>
    <w:rsid w:val="00CE15A0"/>
    <w:rsid w:val="00CE42A4"/>
    <w:rsid w:val="00CF1923"/>
    <w:rsid w:val="00CF2E2E"/>
    <w:rsid w:val="00CF391C"/>
    <w:rsid w:val="00CF3935"/>
    <w:rsid w:val="00D02F10"/>
    <w:rsid w:val="00D04A41"/>
    <w:rsid w:val="00D1310D"/>
    <w:rsid w:val="00D165E6"/>
    <w:rsid w:val="00D16FF8"/>
    <w:rsid w:val="00D17CE3"/>
    <w:rsid w:val="00D209D3"/>
    <w:rsid w:val="00D25EE7"/>
    <w:rsid w:val="00D266F7"/>
    <w:rsid w:val="00D42881"/>
    <w:rsid w:val="00D44683"/>
    <w:rsid w:val="00D45CD6"/>
    <w:rsid w:val="00D5054C"/>
    <w:rsid w:val="00D56476"/>
    <w:rsid w:val="00D56FE3"/>
    <w:rsid w:val="00D62B1A"/>
    <w:rsid w:val="00D62E11"/>
    <w:rsid w:val="00D64B33"/>
    <w:rsid w:val="00D67E91"/>
    <w:rsid w:val="00D70D4B"/>
    <w:rsid w:val="00D731B5"/>
    <w:rsid w:val="00D85282"/>
    <w:rsid w:val="00D96884"/>
    <w:rsid w:val="00DA08B6"/>
    <w:rsid w:val="00DA58B8"/>
    <w:rsid w:val="00DA6D15"/>
    <w:rsid w:val="00DA706E"/>
    <w:rsid w:val="00DB26D3"/>
    <w:rsid w:val="00DB6BF5"/>
    <w:rsid w:val="00DC27D2"/>
    <w:rsid w:val="00DC4EBC"/>
    <w:rsid w:val="00DC590F"/>
    <w:rsid w:val="00DC6B3A"/>
    <w:rsid w:val="00DC7191"/>
    <w:rsid w:val="00DD0408"/>
    <w:rsid w:val="00DD4D98"/>
    <w:rsid w:val="00DD5F48"/>
    <w:rsid w:val="00DE04B4"/>
    <w:rsid w:val="00DE17C8"/>
    <w:rsid w:val="00DE3479"/>
    <w:rsid w:val="00DE37C4"/>
    <w:rsid w:val="00DE44A8"/>
    <w:rsid w:val="00DE5AD7"/>
    <w:rsid w:val="00DE6D43"/>
    <w:rsid w:val="00DF201F"/>
    <w:rsid w:val="00DF22B1"/>
    <w:rsid w:val="00DF472F"/>
    <w:rsid w:val="00DF5234"/>
    <w:rsid w:val="00DF5D25"/>
    <w:rsid w:val="00DF6926"/>
    <w:rsid w:val="00DF77CF"/>
    <w:rsid w:val="00E00D38"/>
    <w:rsid w:val="00E02678"/>
    <w:rsid w:val="00E031FA"/>
    <w:rsid w:val="00E05E58"/>
    <w:rsid w:val="00E13543"/>
    <w:rsid w:val="00E15917"/>
    <w:rsid w:val="00E17EB9"/>
    <w:rsid w:val="00E20F92"/>
    <w:rsid w:val="00E21337"/>
    <w:rsid w:val="00E239A3"/>
    <w:rsid w:val="00E35E4F"/>
    <w:rsid w:val="00E426EE"/>
    <w:rsid w:val="00E45D95"/>
    <w:rsid w:val="00E470D8"/>
    <w:rsid w:val="00E4760B"/>
    <w:rsid w:val="00E50570"/>
    <w:rsid w:val="00E551D5"/>
    <w:rsid w:val="00E5654E"/>
    <w:rsid w:val="00E57164"/>
    <w:rsid w:val="00E57F95"/>
    <w:rsid w:val="00E6068E"/>
    <w:rsid w:val="00E647C2"/>
    <w:rsid w:val="00E65A83"/>
    <w:rsid w:val="00E702F3"/>
    <w:rsid w:val="00E73155"/>
    <w:rsid w:val="00E7785E"/>
    <w:rsid w:val="00E80460"/>
    <w:rsid w:val="00E8504B"/>
    <w:rsid w:val="00E876E3"/>
    <w:rsid w:val="00E97B34"/>
    <w:rsid w:val="00EA4FCC"/>
    <w:rsid w:val="00EB2308"/>
    <w:rsid w:val="00EB2613"/>
    <w:rsid w:val="00EB3244"/>
    <w:rsid w:val="00EB3D25"/>
    <w:rsid w:val="00EB427F"/>
    <w:rsid w:val="00EB5608"/>
    <w:rsid w:val="00EC37BE"/>
    <w:rsid w:val="00EC7DBC"/>
    <w:rsid w:val="00ED1AF3"/>
    <w:rsid w:val="00ED2E61"/>
    <w:rsid w:val="00ED6C89"/>
    <w:rsid w:val="00EE5ACF"/>
    <w:rsid w:val="00EE73F1"/>
    <w:rsid w:val="00EF046E"/>
    <w:rsid w:val="00EF2685"/>
    <w:rsid w:val="00EF455B"/>
    <w:rsid w:val="00EF4B46"/>
    <w:rsid w:val="00EF6073"/>
    <w:rsid w:val="00F01077"/>
    <w:rsid w:val="00F03D16"/>
    <w:rsid w:val="00F04F9F"/>
    <w:rsid w:val="00F063F6"/>
    <w:rsid w:val="00F069D9"/>
    <w:rsid w:val="00F0746B"/>
    <w:rsid w:val="00F11E81"/>
    <w:rsid w:val="00F13E3B"/>
    <w:rsid w:val="00F162BB"/>
    <w:rsid w:val="00F168CC"/>
    <w:rsid w:val="00F1756A"/>
    <w:rsid w:val="00F2079C"/>
    <w:rsid w:val="00F23B7C"/>
    <w:rsid w:val="00F376A8"/>
    <w:rsid w:val="00F41E02"/>
    <w:rsid w:val="00F435E1"/>
    <w:rsid w:val="00F44420"/>
    <w:rsid w:val="00F4574F"/>
    <w:rsid w:val="00F47627"/>
    <w:rsid w:val="00F52088"/>
    <w:rsid w:val="00F5247D"/>
    <w:rsid w:val="00F55A71"/>
    <w:rsid w:val="00F56D2D"/>
    <w:rsid w:val="00F612FF"/>
    <w:rsid w:val="00F61354"/>
    <w:rsid w:val="00F70D67"/>
    <w:rsid w:val="00F72829"/>
    <w:rsid w:val="00F742F5"/>
    <w:rsid w:val="00F74942"/>
    <w:rsid w:val="00F77B01"/>
    <w:rsid w:val="00F81F11"/>
    <w:rsid w:val="00F82AEC"/>
    <w:rsid w:val="00F904FC"/>
    <w:rsid w:val="00F91A20"/>
    <w:rsid w:val="00F927D5"/>
    <w:rsid w:val="00F9284C"/>
    <w:rsid w:val="00F93837"/>
    <w:rsid w:val="00FA058B"/>
    <w:rsid w:val="00FA12DB"/>
    <w:rsid w:val="00FA3655"/>
    <w:rsid w:val="00FA380E"/>
    <w:rsid w:val="00FA4682"/>
    <w:rsid w:val="00FA52AE"/>
    <w:rsid w:val="00FB1ADB"/>
    <w:rsid w:val="00FB1EA5"/>
    <w:rsid w:val="00FB2F80"/>
    <w:rsid w:val="00FB41DD"/>
    <w:rsid w:val="00FB4219"/>
    <w:rsid w:val="00FB533C"/>
    <w:rsid w:val="00FB55FE"/>
    <w:rsid w:val="00FB5706"/>
    <w:rsid w:val="00FB7162"/>
    <w:rsid w:val="00FB7F63"/>
    <w:rsid w:val="00FD06E5"/>
    <w:rsid w:val="00FD2DD0"/>
    <w:rsid w:val="00FD3DE3"/>
    <w:rsid w:val="00FE0330"/>
    <w:rsid w:val="00FF2504"/>
    <w:rsid w:val="00FF5E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70AA68"/>
  <w15:chartTrackingRefBased/>
  <w15:docId w15:val="{1357B2CF-DF88-B24B-AC73-368FD17B8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A336F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gsea-msigdb.org/gsea/msigdb/mouse/geneset/GOCC_ACTIN_FILAMENT_BUNDLE" TargetMode="External"/><Relationship Id="rId13" Type="http://schemas.openxmlformats.org/officeDocument/2006/relationships/hyperlink" Target="http://www.gsea-msigdb.org/gsea/msigdb/mouse/geneset/GOBP_REGULATION_OF_ENDOTHELIAL_CELL_MIGRATION" TargetMode="External"/><Relationship Id="rId18" Type="http://schemas.openxmlformats.org/officeDocument/2006/relationships/hyperlink" Target="http://www.gsea-msigdb.org/gsea/msigdb/mouse/geneset/GOCC_NEURONAL_DENSE_CORE_VESICLE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://www.gsea-msigdb.org/gsea/msigdb/mouse/geneset/GOCC_GABA_RECEPTOR_COMPLEX" TargetMode="External"/><Relationship Id="rId7" Type="http://schemas.openxmlformats.org/officeDocument/2006/relationships/hyperlink" Target="http://www.gsea-msigdb.org/gsea/msigdb/mouse/geneset/GOCC_ACTOMYOSIN" TargetMode="External"/><Relationship Id="rId12" Type="http://schemas.openxmlformats.org/officeDocument/2006/relationships/hyperlink" Target="http://www.gsea-msigdb.org/gsea/msigdb/mouse/geneset/GOBP_POSITIVE_REGULATION_OF_EPITHELIAL_CELL_MIGRATION" TargetMode="External"/><Relationship Id="rId17" Type="http://schemas.openxmlformats.org/officeDocument/2006/relationships/hyperlink" Target="http://www.gsea-msigdb.org/gsea/msigdb/mouse/geneset/GOMF_NEUROPEPTIDE_RECEPTOR_ACTIVITY" TargetMode="External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hyperlink" Target="http://www.gsea-msigdb.org/gsea/msigdb/mouse/geneset/GOMF_NEUROTRANSMITTER_RECEPTOR_ACTIVITY" TargetMode="External"/><Relationship Id="rId20" Type="http://schemas.openxmlformats.org/officeDocument/2006/relationships/hyperlink" Target="http://www.gsea-msigdb.org/gsea/msigdb/mouse/geneset/GOCC_CHOLINERGIC_SYNAPSE" TargetMode="External"/><Relationship Id="rId1" Type="http://schemas.openxmlformats.org/officeDocument/2006/relationships/styles" Target="styles.xml"/><Relationship Id="rId6" Type="http://schemas.openxmlformats.org/officeDocument/2006/relationships/hyperlink" Target="http://www.gsea-msigdb.org/gsea/msigdb/mouse/geneset/GOCC_CYTOSOLIC_RIBOSOME" TargetMode="External"/><Relationship Id="rId11" Type="http://schemas.openxmlformats.org/officeDocument/2006/relationships/hyperlink" Target="http://www.gsea-msigdb.org/gsea/msigdb/mouse/geneset/GOBP_PROTON_MOTIVE_FORCE_DRIVEN_ATP_SYNTHESIS" TargetMode="External"/><Relationship Id="rId24" Type="http://schemas.openxmlformats.org/officeDocument/2006/relationships/fontTable" Target="fontTable.xml"/><Relationship Id="rId5" Type="http://schemas.openxmlformats.org/officeDocument/2006/relationships/hyperlink" Target="http://www.gsea-msigdb.org/gsea/msigdb/mouse/geneset/GOMF_STRUCTURAL_CONSTITUENT_OF_CYTOSKELETON" TargetMode="External"/><Relationship Id="rId15" Type="http://schemas.openxmlformats.org/officeDocument/2006/relationships/hyperlink" Target="http://www.gsea-msigdb.org/gsea/msigdb/mouse/geneset/GOMF_HORMONE_ACTIVITY" TargetMode="External"/><Relationship Id="rId23" Type="http://schemas.openxmlformats.org/officeDocument/2006/relationships/hyperlink" Target="http://www.gsea-msigdb.org/gsea/msigdb/mouse/geneset/GOBP_DETECTION_OF_STIMULUS_INVOLVED_IN_SENSORY_PERCEPTION" TargetMode="External"/><Relationship Id="rId10" Type="http://schemas.openxmlformats.org/officeDocument/2006/relationships/hyperlink" Target="http://www.gsea-msigdb.org/gsea/msigdb/mouse/geneset/GOBP_REGULATION_OF_EPITHELIAL_CELL_MIGRATION" TargetMode="External"/><Relationship Id="rId19" Type="http://schemas.openxmlformats.org/officeDocument/2006/relationships/hyperlink" Target="http://www.gsea-msigdb.org/gsea/msigdb/mouse/geneset/GOCC_ACETYLCHOLINE_GATED_CHANNEL_COMPLEX" TargetMode="External"/><Relationship Id="rId4" Type="http://schemas.openxmlformats.org/officeDocument/2006/relationships/hyperlink" Target="http://www.gsea-msigdb.org/gsea/msigdb/mouse/geneset/GOMF_EXTRACELLULAR_MATRIX_BINDING" TargetMode="External"/><Relationship Id="rId9" Type="http://schemas.openxmlformats.org/officeDocument/2006/relationships/hyperlink" Target="http://www.gsea-msigdb.org/gsea/msigdb/mouse/geneset/GOCC_PHAGOCYTIC_VESICLE" TargetMode="External"/><Relationship Id="rId14" Type="http://schemas.openxmlformats.org/officeDocument/2006/relationships/hyperlink" Target="http://www.gsea-msigdb.org/gsea/msigdb/mouse/geneset/GOBP_CELLULAR_RESPONSE_TO_TYPE_II_INTERFERON" TargetMode="External"/><Relationship Id="rId22" Type="http://schemas.openxmlformats.org/officeDocument/2006/relationships/hyperlink" Target="http://www.gsea-msigdb.org/gsea/msigdb/mouse/geneset/GOBP_NEUROPEPTIDE_SIGNALING_PATHWA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445</Words>
  <Characters>2542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Marichal</dc:creator>
  <cp:keywords/>
  <dc:description/>
  <cp:lastModifiedBy>Thomas Marichal</cp:lastModifiedBy>
  <cp:revision>1</cp:revision>
  <dcterms:created xsi:type="dcterms:W3CDTF">2023-05-23T09:31:00Z</dcterms:created>
  <dcterms:modified xsi:type="dcterms:W3CDTF">2023-05-23T09:43:00Z</dcterms:modified>
</cp:coreProperties>
</file>