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2D96" w14:textId="1F81A594" w:rsidR="00C12FE5" w:rsidRPr="009C3653" w:rsidRDefault="00855763" w:rsidP="00F474BB">
      <w:pPr>
        <w:spacing w:line="276" w:lineRule="auto"/>
        <w:jc w:val="center"/>
        <w:rPr>
          <w:rFonts w:ascii="Perpetua" w:hAnsi="Perpetua"/>
          <w:b/>
          <w:bCs/>
          <w:sz w:val="48"/>
          <w:szCs w:val="48"/>
          <w:lang w:val="es-ES"/>
        </w:rPr>
      </w:pPr>
      <w:r w:rsidRPr="009C3653">
        <w:rPr>
          <w:rFonts w:ascii="Perpetua" w:hAnsi="Perpetua"/>
          <w:b/>
          <w:bCs/>
          <w:sz w:val="48"/>
          <w:szCs w:val="48"/>
          <w:lang w:val="es-ES"/>
        </w:rPr>
        <w:t>CONTRATO DE ARRENDAMIENTO</w:t>
      </w:r>
    </w:p>
    <w:p w14:paraId="47851E68" w14:textId="6ECD1A70" w:rsidR="00855763" w:rsidRPr="00F474BB" w:rsidRDefault="00855763" w:rsidP="00C67543">
      <w:pPr>
        <w:spacing w:line="276" w:lineRule="auto"/>
        <w:ind w:firstLine="708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Conste por el presente documento el Contrato de Arrendamiento, que celebran, de una parte como ARRENDADOR(A):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CONSUELO VASQUEZ CULQUIPOMA</w:t>
      </w:r>
      <w:r w:rsidRPr="00F474BB">
        <w:rPr>
          <w:rFonts w:ascii="Perpetua" w:hAnsi="Perpetua"/>
          <w:sz w:val="32"/>
          <w:szCs w:val="32"/>
          <w:lang w:val="es-ES"/>
        </w:rPr>
        <w:t xml:space="preserve"> D.N.I.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16769487</w:t>
      </w:r>
      <w:r w:rsidRPr="00F474BB">
        <w:rPr>
          <w:rFonts w:ascii="Perpetua" w:hAnsi="Perpetua"/>
          <w:sz w:val="32"/>
          <w:szCs w:val="32"/>
          <w:lang w:val="es-ES"/>
        </w:rPr>
        <w:t xml:space="preserve"> domiciliado en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AV. GARCILAZO DE LA VEGA 7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53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-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DPTO.302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-CHICLAYO</w:t>
      </w:r>
      <w:r w:rsidRPr="00F474BB">
        <w:rPr>
          <w:rFonts w:ascii="Perpetua" w:hAnsi="Perpetua"/>
          <w:sz w:val="32"/>
          <w:szCs w:val="32"/>
          <w:lang w:val="es-ES"/>
        </w:rPr>
        <w:t xml:space="preserve"> y de otra parte como ARRENDATARIO(A): </w:t>
      </w:r>
      <w:bookmarkStart w:id="0" w:name="_Hlk101730093"/>
      <w:r w:rsidR="00C82C25">
        <w:rPr>
          <w:rFonts w:ascii="Perpetua" w:hAnsi="Perpetua"/>
          <w:sz w:val="32"/>
          <w:szCs w:val="32"/>
          <w:u w:val="single"/>
          <w:lang w:val="es-ES"/>
        </w:rPr>
        <w:t>SUJEY ALEXANDRA QUESQUEN GUEVARA</w:t>
      </w:r>
      <w:r w:rsidR="00C82C25">
        <w:rPr>
          <w:rFonts w:ascii="Perpetua" w:hAnsi="Perpetua"/>
          <w:sz w:val="32"/>
          <w:szCs w:val="32"/>
          <w:lang w:val="es-ES"/>
        </w:rPr>
        <w:t xml:space="preserve"> </w:t>
      </w:r>
      <w:bookmarkEnd w:id="0"/>
      <w:r w:rsidR="00C82C25">
        <w:rPr>
          <w:rFonts w:ascii="Perpetua" w:hAnsi="Perpetua"/>
          <w:sz w:val="32"/>
          <w:szCs w:val="32"/>
          <w:lang w:val="es-ES"/>
        </w:rPr>
        <w:t xml:space="preserve">- </w:t>
      </w:r>
      <w:r w:rsidRPr="00F474BB">
        <w:rPr>
          <w:rFonts w:ascii="Perpetua" w:hAnsi="Perpetua"/>
          <w:sz w:val="32"/>
          <w:szCs w:val="32"/>
          <w:lang w:val="es-ES"/>
        </w:rPr>
        <w:t xml:space="preserve">Domicilio: 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CALLE DIEGO FERRE 103 CENTR CIUDAD ETEN</w:t>
      </w:r>
      <w:r w:rsidRPr="00F474BB">
        <w:rPr>
          <w:rFonts w:ascii="Perpetua" w:hAnsi="Perpetua"/>
          <w:sz w:val="32"/>
          <w:szCs w:val="32"/>
          <w:lang w:val="es-ES"/>
        </w:rPr>
        <w:t xml:space="preserve"> D.N.I. 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74455479</w:t>
      </w:r>
      <w:r w:rsidRPr="00F474BB">
        <w:rPr>
          <w:rFonts w:ascii="Perpetua" w:hAnsi="Perpetua"/>
          <w:sz w:val="32"/>
          <w:szCs w:val="32"/>
          <w:lang w:val="es-ES"/>
        </w:rPr>
        <w:t xml:space="preserve">, en los términos </w:t>
      </w:r>
      <w:r w:rsidR="00F474BB" w:rsidRPr="00F474BB">
        <w:rPr>
          <w:rFonts w:ascii="Perpetua" w:hAnsi="Perpetua"/>
          <w:sz w:val="32"/>
          <w:szCs w:val="32"/>
          <w:lang w:val="es-ES"/>
        </w:rPr>
        <w:t>y</w:t>
      </w:r>
      <w:r w:rsidRPr="00F474BB">
        <w:rPr>
          <w:rFonts w:ascii="Perpetua" w:hAnsi="Perpetua"/>
          <w:sz w:val="32"/>
          <w:szCs w:val="32"/>
          <w:lang w:val="es-ES"/>
        </w:rPr>
        <w:t xml:space="preserve"> condiciones siguientes:</w:t>
      </w:r>
    </w:p>
    <w:p w14:paraId="690280AC" w14:textId="243D1336" w:rsidR="00855763" w:rsidRPr="00F474BB" w:rsidRDefault="00855763" w:rsidP="00F474BB">
      <w:pPr>
        <w:spacing w:line="276" w:lineRule="auto"/>
        <w:rPr>
          <w:rFonts w:ascii="Perpetua" w:hAnsi="Perpetua"/>
          <w:sz w:val="32"/>
          <w:szCs w:val="32"/>
          <w:u w:val="single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PRIMERO: EL ARRENDADOR(A), mediante el presente documento cede en ARRIENDO, a favor del ARRENDATARIO(A) el 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 xml:space="preserve">LOCAL COMERCIAL </w:t>
      </w:r>
      <w:r w:rsidRPr="00F474BB">
        <w:rPr>
          <w:rFonts w:ascii="Perpetua" w:hAnsi="Perpetua"/>
          <w:sz w:val="32"/>
          <w:szCs w:val="32"/>
          <w:lang w:val="es-ES"/>
        </w:rPr>
        <w:t xml:space="preserve">ubicado en 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AV. BALTA 1400 – TIENDA. 15 2er.Piso(CENTRO COMERCIAL CHICLAYO).</w:t>
      </w:r>
    </w:p>
    <w:p w14:paraId="71F85209" w14:textId="4D5DA471" w:rsidR="00855763" w:rsidRPr="00F474BB" w:rsidRDefault="00855763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SEGUNDO: El plazo de duración del presente contrato, es por el lapso de 01 año, que </w:t>
      </w:r>
      <w:r w:rsidR="00026EDC">
        <w:rPr>
          <w:rFonts w:ascii="Perpetua" w:hAnsi="Perpetua"/>
          <w:sz w:val="32"/>
          <w:szCs w:val="32"/>
          <w:lang w:val="es-ES"/>
        </w:rPr>
        <w:t>c</w:t>
      </w:r>
      <w:r w:rsidRPr="00F474BB">
        <w:rPr>
          <w:rFonts w:ascii="Perpetua" w:hAnsi="Perpetua"/>
          <w:sz w:val="32"/>
          <w:szCs w:val="32"/>
          <w:lang w:val="es-ES"/>
        </w:rPr>
        <w:t xml:space="preserve">omienza el 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2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5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-0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4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-2022</w:t>
      </w:r>
      <w:r w:rsidRPr="00F474BB">
        <w:rPr>
          <w:rFonts w:ascii="Perpetua" w:hAnsi="Perpetua"/>
          <w:sz w:val="32"/>
          <w:szCs w:val="32"/>
          <w:lang w:val="es-ES"/>
        </w:rPr>
        <w:t xml:space="preserve"> y termina el 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2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5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-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0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4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-20</w:t>
      </w:r>
      <w:r w:rsidR="00F474BB" w:rsidRPr="00F474BB">
        <w:rPr>
          <w:rFonts w:ascii="Perpetua" w:hAnsi="Perpetua"/>
          <w:sz w:val="32"/>
          <w:szCs w:val="32"/>
          <w:u w:val="single"/>
          <w:lang w:val="es-ES"/>
        </w:rPr>
        <w:t>2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3</w:t>
      </w:r>
      <w:r w:rsidRPr="00F474BB">
        <w:rPr>
          <w:rFonts w:ascii="Perpetua" w:hAnsi="Perpetua"/>
          <w:sz w:val="32"/>
          <w:szCs w:val="32"/>
          <w:lang w:val="es-ES"/>
        </w:rPr>
        <w:t>.</w:t>
      </w:r>
    </w:p>
    <w:p w14:paraId="6087DA22" w14:textId="66E8082F" w:rsidR="00855763" w:rsidRPr="00F474BB" w:rsidRDefault="00855763" w:rsidP="00F474BB">
      <w:pPr>
        <w:spacing w:line="276" w:lineRule="auto"/>
        <w:rPr>
          <w:rFonts w:ascii="Perpetua" w:hAnsi="Perpetua"/>
          <w:sz w:val="32"/>
          <w:szCs w:val="32"/>
          <w:u w:val="single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TERCERO: </w:t>
      </w:r>
      <w:r w:rsidR="00C82C25">
        <w:rPr>
          <w:rFonts w:ascii="Perpetua" w:hAnsi="Perpetua"/>
          <w:sz w:val="32"/>
          <w:szCs w:val="32"/>
          <w:lang w:val="es-ES"/>
        </w:rPr>
        <w:t xml:space="preserve">Pactada </w:t>
      </w:r>
      <w:r w:rsidRPr="00F474BB">
        <w:rPr>
          <w:rFonts w:ascii="Perpetua" w:hAnsi="Perpetua"/>
          <w:sz w:val="32"/>
          <w:szCs w:val="32"/>
          <w:lang w:val="es-ES"/>
        </w:rPr>
        <w:t xml:space="preserve">de mutuo acuerdo, </w:t>
      </w:r>
      <w:r w:rsidR="00F474BB" w:rsidRPr="00F474BB">
        <w:rPr>
          <w:rFonts w:ascii="Perpetua" w:hAnsi="Perpetua"/>
          <w:sz w:val="32"/>
          <w:szCs w:val="32"/>
          <w:lang w:val="es-ES"/>
        </w:rPr>
        <w:t>es por</w:t>
      </w:r>
      <w:r w:rsidRPr="00F474BB">
        <w:rPr>
          <w:rFonts w:ascii="Perpetua" w:hAnsi="Perpetua"/>
          <w:sz w:val="32"/>
          <w:szCs w:val="32"/>
          <w:lang w:val="es-ES"/>
        </w:rPr>
        <w:t xml:space="preserve"> la suma de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S/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75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0.00 SOLES</w:t>
      </w:r>
      <w:r w:rsidRPr="00F474BB">
        <w:rPr>
          <w:rFonts w:ascii="Perpetua" w:hAnsi="Perpetua"/>
          <w:sz w:val="32"/>
          <w:szCs w:val="32"/>
          <w:lang w:val="es-ES"/>
        </w:rPr>
        <w:t xml:space="preserve"> mensuales los cuales son cancelados en la forma de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PAGO: MES CUMPLIDO/MES PAGADO.</w:t>
      </w:r>
    </w:p>
    <w:p w14:paraId="6DC2C7FE" w14:textId="3DC91858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CUARTO: EL ARRENDATARIO(A) entregará al ARRENDADOR(A) la suma de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S/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7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50.00 SOLES COMO ADELANTO DE MES</w:t>
      </w:r>
      <w:r w:rsidRPr="00F474BB">
        <w:rPr>
          <w:rFonts w:ascii="Perpetua" w:hAnsi="Perpetua"/>
          <w:sz w:val="32"/>
          <w:szCs w:val="32"/>
          <w:lang w:val="es-ES"/>
        </w:rPr>
        <w:t xml:space="preserve"> por concepto de 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GARANTIA</w:t>
      </w:r>
      <w:r w:rsidRPr="00F474BB">
        <w:rPr>
          <w:rFonts w:ascii="Perpetua" w:hAnsi="Perpetua"/>
          <w:sz w:val="32"/>
          <w:szCs w:val="32"/>
          <w:lang w:val="es-ES"/>
        </w:rPr>
        <w:t xml:space="preserve"> el cual no generará interés alguno.</w:t>
      </w:r>
    </w:p>
    <w:p w14:paraId="6D1C02E8" w14:textId="37D572DC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>QUINTO: Los servicios de agua y luz eléctrica, serán de cuenta del ARRENDATARIO(A) en forma puntual, y el Impuesto Predial será de cuenta del ARRENDADOR(A).</w:t>
      </w:r>
    </w:p>
    <w:p w14:paraId="12A42F2D" w14:textId="4EEFEA05" w:rsidR="004021CE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SEXTO: El </w:t>
      </w:r>
      <w:r w:rsidR="00C67543">
        <w:rPr>
          <w:rFonts w:ascii="Perpetua" w:hAnsi="Perpetua"/>
          <w:sz w:val="32"/>
          <w:szCs w:val="32"/>
          <w:u w:val="single"/>
          <w:lang w:val="es-ES"/>
        </w:rPr>
        <w:t>LOCAL COMERCIAL</w:t>
      </w:r>
      <w:r w:rsidRPr="00F474BB">
        <w:rPr>
          <w:rFonts w:ascii="Perpetua" w:hAnsi="Perpetua"/>
          <w:sz w:val="32"/>
          <w:szCs w:val="32"/>
          <w:lang w:val="es-ES"/>
        </w:rPr>
        <w:t xml:space="preserve"> se alquila en perfecto estado de uso y de la misma forma deberá devolverlo el ARRENDATARIO(A) al término del contrato.</w:t>
      </w:r>
    </w:p>
    <w:p w14:paraId="3FA17CD8" w14:textId="77777777" w:rsidR="00F474BB" w:rsidRDefault="00F474BB">
      <w:pPr>
        <w:rPr>
          <w:rFonts w:ascii="Perpetua" w:hAnsi="Perpetua"/>
          <w:sz w:val="32"/>
          <w:szCs w:val="32"/>
          <w:lang w:val="es-ES"/>
        </w:rPr>
      </w:pPr>
    </w:p>
    <w:p w14:paraId="7EDC14DA" w14:textId="5C8396E6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 xml:space="preserve">SEPTIMO: El ARRENDATARIO(A) queda prohibido de subarrendar el 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>LOCAL COMERCIAL</w:t>
      </w:r>
      <w:r w:rsidRPr="00F474BB">
        <w:rPr>
          <w:rFonts w:ascii="Perpetua" w:hAnsi="Perpetua"/>
          <w:sz w:val="32"/>
          <w:szCs w:val="32"/>
          <w:lang w:val="es-ES"/>
        </w:rPr>
        <w:t xml:space="preserve"> a terceras personas, bajo anulación del contrato.</w:t>
      </w:r>
    </w:p>
    <w:p w14:paraId="613DC0C3" w14:textId="46F5806A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lastRenderedPageBreak/>
        <w:t xml:space="preserve">OCTAVO: en caso el ARRENDATARIO(A) deseará introducir mejoras en el 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>LOCAL COMERCIAL</w:t>
      </w:r>
      <w:r w:rsidRPr="00F474BB">
        <w:rPr>
          <w:rFonts w:ascii="Perpetua" w:hAnsi="Perpetua"/>
          <w:sz w:val="32"/>
          <w:szCs w:val="32"/>
          <w:lang w:val="es-ES"/>
        </w:rPr>
        <w:t xml:space="preserve"> deberá contar con la autorización del ARRENDADOR(A), quedando estas mejorar a beneficio de 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>LOCAL COMERCIAL</w:t>
      </w:r>
      <w:r w:rsidRPr="00F474BB">
        <w:rPr>
          <w:rFonts w:ascii="Perpetua" w:hAnsi="Perpetua"/>
          <w:sz w:val="32"/>
          <w:szCs w:val="32"/>
          <w:lang w:val="es-ES"/>
        </w:rPr>
        <w:t xml:space="preserve"> sin reembolso de dinero por parte del propietario.</w:t>
      </w:r>
    </w:p>
    <w:p w14:paraId="188F96F9" w14:textId="685FAD70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>NOVENO: Una vez culminado el contrato y si las partes lo creen conveniente, podrán renovarlo.</w:t>
      </w:r>
    </w:p>
    <w:p w14:paraId="398D85CB" w14:textId="4AAE6074" w:rsidR="004021CE" w:rsidRPr="00F474BB" w:rsidRDefault="004021CE" w:rsidP="00F474BB">
      <w:pPr>
        <w:spacing w:line="276" w:lineRule="auto"/>
        <w:ind w:firstLine="708"/>
        <w:rPr>
          <w:rFonts w:ascii="Perpetua" w:hAnsi="Perpetua" w:cs="Arial"/>
          <w:sz w:val="24"/>
          <w:szCs w:val="24"/>
          <w:lang w:val="es-ES"/>
        </w:rPr>
      </w:pPr>
      <w:r w:rsidRPr="00F474BB">
        <w:rPr>
          <w:rFonts w:ascii="Perpetua" w:hAnsi="Perpetua" w:cs="Arial"/>
          <w:sz w:val="24"/>
          <w:szCs w:val="24"/>
          <w:lang w:val="es-ES"/>
        </w:rPr>
        <w:t>Para que así conste y en señal de aceptación, proceden a firmar el presente documento.</w:t>
      </w:r>
    </w:p>
    <w:p w14:paraId="2DA5B32C" w14:textId="28ED5D4D" w:rsidR="004021CE" w:rsidRPr="00F474BB" w:rsidRDefault="004021CE" w:rsidP="00C82C25">
      <w:pPr>
        <w:spacing w:line="276" w:lineRule="auto"/>
        <w:ind w:left="1416" w:hanging="1416"/>
        <w:rPr>
          <w:rFonts w:ascii="Perpetua" w:hAnsi="Perpetua"/>
          <w:sz w:val="28"/>
          <w:szCs w:val="28"/>
          <w:lang w:val="es-ES"/>
        </w:rPr>
      </w:pPr>
      <w:r w:rsidRPr="00F474BB">
        <w:rPr>
          <w:rFonts w:ascii="Perpetua" w:hAnsi="Perpetua"/>
          <w:sz w:val="28"/>
          <w:szCs w:val="28"/>
          <w:lang w:val="es-ES"/>
        </w:rPr>
        <w:t xml:space="preserve">NOTA: </w:t>
      </w:r>
      <w:r w:rsidRPr="00F474BB">
        <w:rPr>
          <w:rFonts w:ascii="Perpetua" w:hAnsi="Perpetua"/>
          <w:sz w:val="28"/>
          <w:szCs w:val="28"/>
          <w:lang w:val="es-ES"/>
        </w:rPr>
        <w:tab/>
        <w:t>-</w:t>
      </w:r>
      <w:r w:rsidR="00026EDC">
        <w:rPr>
          <w:rFonts w:ascii="Perpetua" w:hAnsi="Perpetua"/>
          <w:sz w:val="28"/>
          <w:szCs w:val="28"/>
          <w:lang w:val="es-ES"/>
        </w:rPr>
        <w:t>EL INQUILINO(A)</w:t>
      </w:r>
      <w:r w:rsidRPr="00F474BB">
        <w:rPr>
          <w:rFonts w:ascii="Perpetua" w:hAnsi="Perpetua"/>
          <w:sz w:val="28"/>
          <w:szCs w:val="28"/>
          <w:lang w:val="es-ES"/>
        </w:rPr>
        <w:t>, PAGARÁ EL CONSUMO DE LUZ</w:t>
      </w:r>
      <w:r w:rsidR="00C82C25">
        <w:rPr>
          <w:rFonts w:ascii="Perpetua" w:hAnsi="Perpetua"/>
          <w:sz w:val="28"/>
          <w:szCs w:val="28"/>
          <w:lang w:val="es-ES"/>
        </w:rPr>
        <w:t xml:space="preserve"> Y AGUA</w:t>
      </w:r>
      <w:r w:rsidR="009C3653">
        <w:rPr>
          <w:rFonts w:ascii="Perpetua" w:hAnsi="Perpetua"/>
          <w:sz w:val="28"/>
          <w:szCs w:val="28"/>
          <w:lang w:val="es-ES"/>
        </w:rPr>
        <w:t>.</w:t>
      </w:r>
    </w:p>
    <w:p w14:paraId="5EAD7141" w14:textId="3EDEA9C6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</w:p>
    <w:p w14:paraId="7F23DEA0" w14:textId="7B72C53E" w:rsidR="004021CE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>CLAUSULA</w:t>
      </w:r>
      <w:r w:rsidR="00F474BB">
        <w:rPr>
          <w:rFonts w:ascii="Perpetua" w:hAnsi="Perpetua"/>
          <w:sz w:val="32"/>
          <w:szCs w:val="32"/>
          <w:lang w:val="es-ES"/>
        </w:rPr>
        <w:t xml:space="preserve"> </w:t>
      </w:r>
      <w:r w:rsidRPr="00F474BB">
        <w:rPr>
          <w:rFonts w:ascii="Perpetua" w:hAnsi="Perpetua"/>
          <w:sz w:val="32"/>
          <w:szCs w:val="32"/>
          <w:lang w:val="es-ES"/>
        </w:rPr>
        <w:t>ADICIONAL:</w:t>
      </w:r>
      <w:r w:rsidR="00F474BB">
        <w:rPr>
          <w:rFonts w:ascii="Perpetua" w:hAnsi="Perpetua"/>
          <w:sz w:val="32"/>
          <w:szCs w:val="32"/>
          <w:lang w:val="es-ES"/>
        </w:rPr>
        <w:t xml:space="preserve"> ________________________________</w:t>
      </w:r>
    </w:p>
    <w:p w14:paraId="7D05CF0F" w14:textId="172BB53E" w:rsidR="00F474BB" w:rsidRPr="00F474BB" w:rsidRDefault="00F474BB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>
        <w:rPr>
          <w:rFonts w:ascii="Perpetua" w:hAnsi="Perpetua"/>
          <w:sz w:val="32"/>
          <w:szCs w:val="32"/>
          <w:lang w:val="es-ES"/>
        </w:rPr>
        <w:t>_____________________________________________________</w:t>
      </w:r>
    </w:p>
    <w:p w14:paraId="5F0F2264" w14:textId="7EB45DB7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  <w:r w:rsidRPr="00F474BB">
        <w:rPr>
          <w:rFonts w:ascii="Perpetua" w:hAnsi="Perpetua"/>
          <w:sz w:val="32"/>
          <w:szCs w:val="32"/>
          <w:lang w:val="es-ES"/>
        </w:rPr>
        <w:tab/>
      </w:r>
      <w:r w:rsidRPr="00F474BB">
        <w:rPr>
          <w:rFonts w:ascii="Perpetua" w:hAnsi="Perpetua"/>
          <w:sz w:val="32"/>
          <w:szCs w:val="32"/>
          <w:lang w:val="es-ES"/>
        </w:rPr>
        <w:tab/>
        <w:t xml:space="preserve">Chiclayo 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>2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5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 xml:space="preserve"> de 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ABRIL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 xml:space="preserve"> </w:t>
      </w:r>
      <w:r w:rsidRPr="00F474BB">
        <w:rPr>
          <w:rFonts w:ascii="Perpetua" w:hAnsi="Perpetua"/>
          <w:sz w:val="32"/>
          <w:szCs w:val="32"/>
          <w:lang w:val="es-ES"/>
        </w:rPr>
        <w:t>del 20</w:t>
      </w:r>
      <w:r w:rsidRPr="00F474BB">
        <w:rPr>
          <w:rFonts w:ascii="Perpetua" w:hAnsi="Perpetua"/>
          <w:sz w:val="32"/>
          <w:szCs w:val="32"/>
          <w:u w:val="single"/>
          <w:lang w:val="es-ES"/>
        </w:rPr>
        <w:t>2</w:t>
      </w:r>
      <w:r w:rsidR="00026EDC">
        <w:rPr>
          <w:rFonts w:ascii="Perpetua" w:hAnsi="Perpetua"/>
          <w:sz w:val="32"/>
          <w:szCs w:val="32"/>
          <w:u w:val="single"/>
          <w:lang w:val="es-ES"/>
        </w:rPr>
        <w:t>2</w:t>
      </w:r>
    </w:p>
    <w:p w14:paraId="1780849B" w14:textId="386BDABE" w:rsidR="004021CE" w:rsidRPr="00F474BB" w:rsidRDefault="004021CE" w:rsidP="00F474BB">
      <w:pPr>
        <w:spacing w:line="276" w:lineRule="auto"/>
        <w:rPr>
          <w:rFonts w:ascii="Perpetua" w:hAnsi="Perpetua"/>
          <w:sz w:val="32"/>
          <w:szCs w:val="32"/>
          <w:lang w:val="es-ES"/>
        </w:rPr>
      </w:pPr>
    </w:p>
    <w:p w14:paraId="07533978" w14:textId="24318CA6" w:rsidR="004021CE" w:rsidRDefault="009C3653" w:rsidP="009C3653">
      <w:pPr>
        <w:spacing w:after="0" w:line="240" w:lineRule="auto"/>
        <w:rPr>
          <w:rFonts w:ascii="Perpetua" w:hAnsi="Perpetua"/>
          <w:sz w:val="32"/>
          <w:szCs w:val="32"/>
          <w:lang w:val="es-ES"/>
        </w:rPr>
      </w:pPr>
      <w:r>
        <w:rPr>
          <w:rFonts w:ascii="Perpetua" w:hAnsi="Perpetua"/>
          <w:sz w:val="32"/>
          <w:szCs w:val="32"/>
          <w:lang w:val="es-ES"/>
        </w:rPr>
        <w:t xml:space="preserve">      </w:t>
      </w:r>
      <w:r w:rsidR="00F474BB" w:rsidRPr="00F474BB">
        <w:rPr>
          <w:rFonts w:ascii="Perpetua" w:hAnsi="Perpetua"/>
          <w:sz w:val="32"/>
          <w:szCs w:val="32"/>
          <w:lang w:val="es-ES"/>
        </w:rPr>
        <w:t>_________________</w:t>
      </w:r>
      <w:r w:rsidR="00F474BB">
        <w:rPr>
          <w:rFonts w:ascii="Perpetua" w:hAnsi="Perpetua"/>
          <w:sz w:val="32"/>
          <w:szCs w:val="32"/>
          <w:lang w:val="es-ES"/>
        </w:rPr>
        <w:t>__</w:t>
      </w:r>
      <w:r w:rsidR="004021CE" w:rsidRPr="00F474BB">
        <w:rPr>
          <w:rFonts w:ascii="Perpetua" w:hAnsi="Perpetua"/>
          <w:sz w:val="32"/>
          <w:szCs w:val="32"/>
          <w:lang w:val="es-ES"/>
        </w:rPr>
        <w:t xml:space="preserve">                  _________________</w:t>
      </w:r>
      <w:r w:rsidR="00F474BB">
        <w:rPr>
          <w:rFonts w:ascii="Perpetua" w:hAnsi="Perpetua"/>
          <w:sz w:val="32"/>
          <w:szCs w:val="32"/>
          <w:lang w:val="es-ES"/>
        </w:rPr>
        <w:t>__</w:t>
      </w:r>
    </w:p>
    <w:p w14:paraId="08465058" w14:textId="358DF42A" w:rsidR="00F474BB" w:rsidRDefault="00F474BB" w:rsidP="009C3653">
      <w:pPr>
        <w:spacing w:after="0" w:line="240" w:lineRule="auto"/>
        <w:rPr>
          <w:rFonts w:ascii="Perpetua" w:hAnsi="Perpetua"/>
          <w:sz w:val="32"/>
          <w:szCs w:val="32"/>
          <w:lang w:val="es-ES"/>
        </w:rPr>
      </w:pPr>
      <w:r>
        <w:rPr>
          <w:rFonts w:ascii="Perpetua" w:hAnsi="Perpetua"/>
          <w:sz w:val="32"/>
          <w:szCs w:val="32"/>
          <w:lang w:val="es-ES"/>
        </w:rPr>
        <w:tab/>
      </w:r>
      <w:r w:rsidR="009C3653">
        <w:rPr>
          <w:rFonts w:ascii="Perpetua" w:hAnsi="Perpetua"/>
          <w:sz w:val="32"/>
          <w:szCs w:val="32"/>
          <w:lang w:val="es-ES"/>
        </w:rPr>
        <w:t xml:space="preserve">  </w:t>
      </w:r>
      <w:r>
        <w:rPr>
          <w:rFonts w:ascii="Perpetua" w:hAnsi="Perpetua"/>
          <w:sz w:val="32"/>
          <w:szCs w:val="32"/>
          <w:lang w:val="es-ES"/>
        </w:rPr>
        <w:t>ARRENDADOR(A)</w:t>
      </w:r>
      <w:r>
        <w:rPr>
          <w:rFonts w:ascii="Perpetua" w:hAnsi="Perpetua"/>
          <w:sz w:val="32"/>
          <w:szCs w:val="32"/>
          <w:lang w:val="es-ES"/>
        </w:rPr>
        <w:tab/>
      </w:r>
      <w:r>
        <w:rPr>
          <w:rFonts w:ascii="Perpetua" w:hAnsi="Perpetua"/>
          <w:sz w:val="32"/>
          <w:szCs w:val="32"/>
          <w:lang w:val="es-ES"/>
        </w:rPr>
        <w:tab/>
      </w:r>
      <w:r>
        <w:rPr>
          <w:rFonts w:ascii="Perpetua" w:hAnsi="Perpetua"/>
          <w:sz w:val="32"/>
          <w:szCs w:val="32"/>
          <w:lang w:val="es-ES"/>
        </w:rPr>
        <w:tab/>
      </w:r>
      <w:r w:rsidR="009C3653">
        <w:rPr>
          <w:rFonts w:ascii="Perpetua" w:hAnsi="Perpetua"/>
          <w:sz w:val="32"/>
          <w:szCs w:val="32"/>
          <w:lang w:val="es-ES"/>
        </w:rPr>
        <w:t xml:space="preserve"> </w:t>
      </w:r>
      <w:r>
        <w:rPr>
          <w:rFonts w:ascii="Perpetua" w:hAnsi="Perpetua"/>
          <w:sz w:val="32"/>
          <w:szCs w:val="32"/>
          <w:lang w:val="es-ES"/>
        </w:rPr>
        <w:t>ARRENDATARIO(A)</w:t>
      </w:r>
    </w:p>
    <w:p w14:paraId="31C097D0" w14:textId="7FEF0248" w:rsidR="009C3653" w:rsidRPr="00C82C25" w:rsidRDefault="009C3653" w:rsidP="009C3653">
      <w:pPr>
        <w:spacing w:after="0" w:line="240" w:lineRule="auto"/>
        <w:rPr>
          <w:rFonts w:ascii="Perpetua" w:hAnsi="Perpetua"/>
          <w:sz w:val="24"/>
          <w:szCs w:val="24"/>
          <w:lang w:val="es-ES"/>
        </w:rPr>
      </w:pPr>
      <w:r w:rsidRPr="00C82C25">
        <w:rPr>
          <w:rFonts w:ascii="Perpetua" w:hAnsi="Perpetua"/>
          <w:sz w:val="24"/>
          <w:szCs w:val="24"/>
          <w:lang w:val="es-ES"/>
        </w:rPr>
        <w:t>CONSUELO VASQUEZ CULQUIPOM</w:t>
      </w:r>
      <w:r w:rsidR="00C82C25" w:rsidRPr="00C82C25">
        <w:rPr>
          <w:rFonts w:ascii="Perpetua" w:hAnsi="Perpetua"/>
          <w:sz w:val="24"/>
          <w:szCs w:val="24"/>
          <w:lang w:val="es-ES"/>
        </w:rPr>
        <w:t>A</w:t>
      </w:r>
      <w:r w:rsidRPr="00C82C25">
        <w:rPr>
          <w:rFonts w:ascii="Perpetua" w:hAnsi="Perpetua"/>
          <w:sz w:val="24"/>
          <w:szCs w:val="24"/>
          <w:lang w:val="es-ES"/>
        </w:rPr>
        <w:tab/>
      </w:r>
      <w:r w:rsidR="00C82C25" w:rsidRPr="00C82C25">
        <w:rPr>
          <w:rFonts w:ascii="Perpetua" w:hAnsi="Perpetua"/>
          <w:sz w:val="24"/>
          <w:szCs w:val="24"/>
          <w:lang w:val="es-ES"/>
        </w:rPr>
        <w:t>SUJEY ALEXANDRA QUESQUEN GUEVARA</w:t>
      </w:r>
    </w:p>
    <w:p w14:paraId="6B33B82F" w14:textId="380EF905" w:rsidR="009C3653" w:rsidRPr="009C3653" w:rsidRDefault="009C3653" w:rsidP="009C3653">
      <w:pPr>
        <w:spacing w:after="0" w:line="240" w:lineRule="auto"/>
        <w:rPr>
          <w:rFonts w:ascii="Perpetua" w:hAnsi="Perpetua"/>
          <w:sz w:val="32"/>
          <w:szCs w:val="32"/>
          <w:lang w:val="es-ES"/>
        </w:rPr>
      </w:pPr>
      <w:r>
        <w:rPr>
          <w:rFonts w:ascii="Perpetua" w:hAnsi="Perpetua"/>
          <w:sz w:val="32"/>
          <w:szCs w:val="32"/>
          <w:lang w:val="es-ES"/>
        </w:rPr>
        <w:t xml:space="preserve">             </w:t>
      </w:r>
      <w:r w:rsidRPr="009C3653">
        <w:rPr>
          <w:rFonts w:ascii="Perpetua" w:hAnsi="Perpetua"/>
          <w:sz w:val="32"/>
          <w:szCs w:val="32"/>
          <w:lang w:val="es-ES"/>
        </w:rPr>
        <w:t xml:space="preserve">D.N.I. </w:t>
      </w:r>
      <w:r w:rsidRPr="009C3653">
        <w:rPr>
          <w:rFonts w:ascii="Perpetua" w:hAnsi="Perpetua"/>
          <w:sz w:val="32"/>
          <w:szCs w:val="32"/>
          <w:u w:val="single"/>
          <w:lang w:val="es-ES"/>
        </w:rPr>
        <w:t>16769487</w:t>
      </w:r>
      <w:r w:rsidRPr="009C3653">
        <w:rPr>
          <w:rFonts w:ascii="Perpetua" w:hAnsi="Perpetua"/>
          <w:sz w:val="32"/>
          <w:szCs w:val="32"/>
          <w:lang w:val="es-ES"/>
        </w:rPr>
        <w:t xml:space="preserve"> </w:t>
      </w:r>
      <w:r w:rsidRPr="009C3653">
        <w:rPr>
          <w:rFonts w:ascii="Perpetua" w:hAnsi="Perpetua"/>
          <w:sz w:val="32"/>
          <w:szCs w:val="32"/>
          <w:lang w:val="es-ES"/>
        </w:rPr>
        <w:tab/>
      </w:r>
      <w:r>
        <w:rPr>
          <w:rFonts w:ascii="Perpetua" w:hAnsi="Perpetua"/>
          <w:sz w:val="32"/>
          <w:szCs w:val="32"/>
          <w:lang w:val="es-ES"/>
        </w:rPr>
        <w:t xml:space="preserve">                    </w:t>
      </w:r>
      <w:r w:rsidR="00C82C25">
        <w:rPr>
          <w:rFonts w:ascii="Perpetua" w:hAnsi="Perpetua"/>
          <w:sz w:val="32"/>
          <w:szCs w:val="32"/>
          <w:lang w:val="es-ES"/>
        </w:rPr>
        <w:t xml:space="preserve">      </w:t>
      </w:r>
      <w:r w:rsidRPr="009C3653">
        <w:rPr>
          <w:rFonts w:ascii="Perpetua" w:hAnsi="Perpetua"/>
          <w:sz w:val="32"/>
          <w:szCs w:val="32"/>
          <w:lang w:val="es-ES"/>
        </w:rPr>
        <w:t>D.N.I</w:t>
      </w:r>
      <w:r w:rsidR="00026EDC">
        <w:rPr>
          <w:rFonts w:ascii="Perpetua" w:hAnsi="Perpetua"/>
          <w:sz w:val="32"/>
          <w:szCs w:val="32"/>
          <w:lang w:val="es-ES"/>
        </w:rPr>
        <w:t xml:space="preserve">. </w:t>
      </w:r>
      <w:r w:rsidR="00C82C25">
        <w:rPr>
          <w:rFonts w:ascii="Perpetua" w:hAnsi="Perpetua"/>
          <w:sz w:val="32"/>
          <w:szCs w:val="32"/>
          <w:u w:val="single"/>
          <w:lang w:val="es-ES"/>
        </w:rPr>
        <w:t>74455479</w:t>
      </w:r>
    </w:p>
    <w:p w14:paraId="2B732C14" w14:textId="3A2DCB9A" w:rsidR="009C3653" w:rsidRPr="009C3653" w:rsidRDefault="009C3653" w:rsidP="009C3653">
      <w:pPr>
        <w:spacing w:after="0" w:line="240" w:lineRule="auto"/>
        <w:rPr>
          <w:rFonts w:ascii="Perpetua" w:hAnsi="Perpetua"/>
          <w:sz w:val="28"/>
          <w:szCs w:val="28"/>
          <w:lang w:val="es-ES"/>
        </w:rPr>
      </w:pPr>
    </w:p>
    <w:sectPr w:rsidR="009C3653" w:rsidRPr="009C3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63"/>
    <w:rsid w:val="00026EDC"/>
    <w:rsid w:val="004021CE"/>
    <w:rsid w:val="00855763"/>
    <w:rsid w:val="009A1E8C"/>
    <w:rsid w:val="009C3653"/>
    <w:rsid w:val="00C12FE5"/>
    <w:rsid w:val="00C67543"/>
    <w:rsid w:val="00C82C25"/>
    <w:rsid w:val="00F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DEC34"/>
  <w15:chartTrackingRefBased/>
  <w15:docId w15:val="{BC94CA60-6D16-42D0-A03B-C4AC434E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Edinson Aquino Vasquez</dc:creator>
  <cp:keywords/>
  <dc:description/>
  <cp:lastModifiedBy>Joan Edinson Aquino Vasquez</cp:lastModifiedBy>
  <cp:revision>4</cp:revision>
  <cp:lastPrinted>2022-02-23T14:41:00Z</cp:lastPrinted>
  <dcterms:created xsi:type="dcterms:W3CDTF">2021-12-16T17:36:00Z</dcterms:created>
  <dcterms:modified xsi:type="dcterms:W3CDTF">2022-04-25T03:03:00Z</dcterms:modified>
</cp:coreProperties>
</file>