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A34138" w14:textId="481ABF4A" w:rsidR="00BD6726" w:rsidRPr="001E542C" w:rsidRDefault="007202C1" w:rsidP="00BD6726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="00BD6726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="00BD6726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b/>
          <w:noProof/>
          <w:color w:val="000000" w:themeColor="text1"/>
          <w:sz w:val="24"/>
          <w:szCs w:val="24"/>
        </w:rPr>
        <w:t>RESOLUCION</w:t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092BCCAC" w14:textId="1CC00FE7" w:rsidR="00C04E0A" w:rsidRPr="001E542C" w:rsidRDefault="007202C1" w:rsidP="00BD6726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>Lambayeque</w:t>
      </w:r>
      <w:r w:rsidR="00BD6726" w:rsidRPr="001E542C">
        <w:rPr>
          <w:rFonts w:ascii="Arial Narrow" w:hAnsi="Arial Narrow"/>
          <w:color w:val="000000" w:themeColor="text1"/>
          <w:sz w:val="24"/>
          <w:szCs w:val="24"/>
        </w:rPr>
        <w:t xml:space="preserve">, </w:t>
      </w:r>
      <w:r w:rsidR="00BD6726" w:rsidRPr="001E542C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BD6726" w:rsidRPr="001E542C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noProof/>
          <w:color w:val="000000" w:themeColor="text1"/>
          <w:sz w:val="24"/>
          <w:szCs w:val="24"/>
        </w:rPr>
        <w:t>FECHA_DE_RESOLUCION</w:t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2C42BCA8" w14:textId="1D3EB17D" w:rsidR="00883983" w:rsidRPr="001E542C" w:rsidRDefault="00883983" w:rsidP="00883983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  <w:r w:rsidR="008D1894" w:rsidRPr="001E542C">
        <w:rPr>
          <w:noProof/>
          <w:color w:val="000000" w:themeColor="text1"/>
          <w:sz w:val="24"/>
          <w:szCs w:val="24"/>
          <w:lang w:eastAsia="es-PE"/>
        </w:rPr>
        <w:t xml:space="preserve"> </w:t>
      </w:r>
    </w:p>
    <w:p w14:paraId="174C4071" w14:textId="77777777" w:rsidR="00883983" w:rsidRPr="001E542C" w:rsidRDefault="00883983" w:rsidP="00883983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350E67F" w14:textId="3089403C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La Resolución N° </w:t>
      </w:r>
      <w:r w:rsidR="000D06F8" w:rsidRPr="001E542C">
        <w:rPr>
          <w:rFonts w:ascii="Arial Narrow" w:hAnsi="Arial Narrow"/>
          <w:color w:val="000000" w:themeColor="text1"/>
          <w:sz w:val="24"/>
          <w:szCs w:val="24"/>
        </w:rPr>
        <w:t>367-2025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-CU de fecha </w:t>
      </w:r>
      <w:r w:rsidR="000D06F8" w:rsidRPr="001E542C">
        <w:rPr>
          <w:rFonts w:ascii="Arial Narrow" w:hAnsi="Arial Narrow"/>
          <w:color w:val="000000" w:themeColor="text1"/>
          <w:sz w:val="24"/>
          <w:szCs w:val="24"/>
        </w:rPr>
        <w:t>30 de setiembre de 2025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 donde se aprueba los p</w:t>
      </w:r>
      <w:r w:rsidR="000D06F8" w:rsidRPr="001E542C">
        <w:rPr>
          <w:rFonts w:ascii="Arial Narrow" w:hAnsi="Arial Narrow"/>
          <w:color w:val="000000" w:themeColor="text1"/>
          <w:sz w:val="24"/>
          <w:szCs w:val="24"/>
        </w:rPr>
        <w:t xml:space="preserve">resupuestos de los programas de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>doctora</w:t>
      </w:r>
      <w:r w:rsidR="000D06F8" w:rsidRPr="001E542C">
        <w:rPr>
          <w:rFonts w:ascii="Arial Narrow" w:hAnsi="Arial Narrow"/>
          <w:color w:val="000000" w:themeColor="text1"/>
          <w:sz w:val="24"/>
          <w:szCs w:val="24"/>
        </w:rPr>
        <w:t>dos, maestrías y segundas especialidades de la Escuela de Posgrado 2025, Facultad de Ingeniería Química e industrias Alimentarias 2925 y la Facultad de Enfermería</w:t>
      </w:r>
      <w:r w:rsidR="00E30534" w:rsidRPr="001E542C">
        <w:rPr>
          <w:rFonts w:ascii="Arial Narrow" w:hAnsi="Arial Narrow"/>
          <w:color w:val="000000" w:themeColor="text1"/>
          <w:sz w:val="24"/>
          <w:szCs w:val="24"/>
        </w:rPr>
        <w:t xml:space="preserve"> 2025-2026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; </w:t>
      </w:r>
      <w:r w:rsidR="00FE4165" w:rsidRPr="00FE4165">
        <w:rPr>
          <w:rFonts w:ascii="Arial Narrow" w:hAnsi="Arial Narrow"/>
          <w:color w:val="000000" w:themeColor="text1"/>
          <w:sz w:val="24"/>
          <w:szCs w:val="24"/>
        </w:rPr>
        <w:t xml:space="preserve">mediante </w:t>
      </w:r>
      <w:r w:rsidR="00FE4165">
        <w:rPr>
          <w:rFonts w:ascii="Arial Narrow" w:hAnsi="Arial Narrow"/>
          <w:color w:val="000000" w:themeColor="text1"/>
          <w:sz w:val="24"/>
          <w:szCs w:val="24"/>
        </w:rPr>
        <w:t xml:space="preserve">la </w:t>
      </w:r>
      <w:r w:rsidR="00FE4165" w:rsidRPr="00FE4165">
        <w:rPr>
          <w:rFonts w:ascii="Arial Narrow" w:hAnsi="Arial Narrow"/>
          <w:color w:val="000000" w:themeColor="text1"/>
          <w:sz w:val="24"/>
          <w:szCs w:val="24"/>
        </w:rPr>
        <w:t>Resolución N° 412-2025-CU de fecha 27 de octubre de 2025, se aprueba el presupuesto de los programas de Doctorados, Maestrías y Segundas Especialidades del Proceso de Admisión 2025-I para la Escuela de Posgrado, conforme el Memorando N° 2585</w:t>
      </w:r>
      <w:r w:rsidR="00FE4165">
        <w:rPr>
          <w:rFonts w:ascii="Arial Narrow" w:hAnsi="Arial Narrow"/>
          <w:color w:val="000000" w:themeColor="text1"/>
          <w:sz w:val="24"/>
          <w:szCs w:val="24"/>
        </w:rPr>
        <w:t xml:space="preserve">-2025-UPP/UNPRG;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>y la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31A77FDD" w14:textId="77777777" w:rsidR="00883983" w:rsidRPr="001E542C" w:rsidRDefault="00883983" w:rsidP="00883983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01E10014" w14:textId="77777777" w:rsidR="00883983" w:rsidRPr="001E542C" w:rsidRDefault="00883983" w:rsidP="00883983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  <w:bookmarkStart w:id="0" w:name="_GoBack"/>
      <w:bookmarkEnd w:id="0"/>
    </w:p>
    <w:p w14:paraId="2FCCBAFC" w14:textId="77777777" w:rsidR="00883983" w:rsidRPr="001E542C" w:rsidRDefault="00883983" w:rsidP="00883983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5C2E2678" w14:textId="2DD8271B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8610ACD" w14:textId="77777777" w:rsidR="003F5413" w:rsidRPr="001E542C" w:rsidRDefault="003F541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351CD305" w14:textId="08B2ADB0" w:rsidR="003F5413" w:rsidRPr="001E542C" w:rsidRDefault="003F5413" w:rsidP="003F541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Que, mediante </w:t>
      </w:r>
      <w:r w:rsidR="00407A05" w:rsidRPr="001E542C">
        <w:rPr>
          <w:rFonts w:ascii="Arial Narrow" w:hAnsi="Arial Narrow"/>
          <w:color w:val="000000" w:themeColor="text1"/>
          <w:sz w:val="24"/>
          <w:szCs w:val="24"/>
        </w:rPr>
        <w:t>Memorando N° 1938-2025-UPP/UNPRG de fecha 25 de agosto de 2025, se otorga marco presupuestal disponible en la meta presupuestal 0047 “Desarrollo de la Enseñanza de Post-Grado” en la Fuente de Financiamiento Recurso Directamente Recaudados, verificándose que el marco presupuestal asciende a S/. 233,680.00 soles para el clasificador “2.3.2.9.11 Locación de servicios realizados por persona natural” para los docentes invitados/externos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>;</w:t>
      </w:r>
    </w:p>
    <w:p w14:paraId="20AA34EA" w14:textId="7BCED07D" w:rsidR="00883983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821423F" w14:textId="0CBF44CA" w:rsidR="00C42E6E" w:rsidRDefault="00C42E6E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C42E6E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Que, mediante Memorando N° 2585-2025-UPP/UNPRG de fecha 24 de octubre de 2025, se otorga marco presupuestal disponible en la meta presupuestal 0047 “Desarrollo de la Enseñanza de Post-Grado” en la Fuente de Financiamiento Recurso Directamente Recaudados, verificándose que el marco presupuestal asciende a S/. 521,946.00 soles para el clasificador “2.3.2.9.11 Locación de servicios realizados por persona natural” para los docentes invitados/externos;</w:t>
      </w:r>
    </w:p>
    <w:p w14:paraId="20BEAD16" w14:textId="77777777" w:rsidR="00C42E6E" w:rsidRPr="001E542C" w:rsidRDefault="00C42E6E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3CBCC4BB" w14:textId="50CED9CA" w:rsidR="00883983" w:rsidRPr="001E542C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="00307794" w:rsidRPr="001E542C">
        <w:rPr>
          <w:rFonts w:ascii="Arial Narrow" w:hAnsi="Arial Narrow"/>
          <w:color w:val="000000" w:themeColor="text1"/>
          <w:sz w:val="24"/>
          <w:szCs w:val="24"/>
        </w:rPr>
        <w:t>“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del programa </w:t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 durante los días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FECHAS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, se ha convenido otorgarle una contraprestación de 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IMPORTE_EN_LETRAS</w:t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6F2562" w:rsidRPr="001E542C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y 00/100 soles </w:t>
      </w:r>
      <w:r w:rsidR="006F2562" w:rsidRPr="001E542C">
        <w:rPr>
          <w:rFonts w:ascii="Arial Narrow" w:hAnsi="Arial Narrow"/>
          <w:b/>
          <w:color w:val="000000" w:themeColor="text1"/>
          <w:sz w:val="24"/>
          <w:szCs w:val="24"/>
        </w:rPr>
        <w:t>(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>S/.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</w:t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6F2562" w:rsidRPr="001E542C">
        <w:rPr>
          <w:rFonts w:ascii="Arial Narrow" w:hAnsi="Arial Narrow"/>
          <w:b/>
          <w:color w:val="000000" w:themeColor="text1"/>
          <w:sz w:val="24"/>
          <w:szCs w:val="24"/>
        </w:rPr>
        <w:t>)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por un total de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CE7881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N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_HORAS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horas académicas a un costo por hora de S/.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COSTO_X_HORA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soles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30D41DF7" w14:textId="77777777" w:rsidR="00883983" w:rsidRPr="001E542C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548E5303" w14:textId="65B73513" w:rsidR="00883983" w:rsidRPr="001E542C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E675FB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el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oficio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OFICIO_DE_PRESENTACION_FAC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1D35B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Articulo_la_o_el </w:instrTex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Articulo_la_o_el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BD6726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DIRECTOR_FACULTAD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Director_o_directora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FACULTAD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remite el anexo n° 02</w:t>
      </w:r>
      <w:r w:rsidR="00A0327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: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Presentación de docente externo, presentado por 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Art_Coordinador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Coordinador_o_Coordinadora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56F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del programa de</w:t>
      </w:r>
      <w:r w:rsidR="001D35B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en el cual se expone la necesidad de contratar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Articulo_al_o_a_la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para el desarrollo del curso </w:t>
      </w:r>
      <w:r w:rsidR="00307794" w:rsidRPr="001E542C">
        <w:rPr>
          <w:rFonts w:ascii="Arial Narrow" w:hAnsi="Arial Narrow"/>
          <w:color w:val="000000" w:themeColor="text1"/>
          <w:sz w:val="24"/>
          <w:szCs w:val="24"/>
        </w:rPr>
        <w:t>“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del programa</w:t>
      </w:r>
      <w:r w:rsidR="001D35BA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. Asimismo, se adjuntan los documentos necesarios para formalizar la contratación de la docente.</w:t>
      </w:r>
    </w:p>
    <w:p w14:paraId="73138276" w14:textId="77777777" w:rsidR="00883983" w:rsidRPr="001E542C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E80EA0B" w14:textId="45198AB7" w:rsidR="001B2F28" w:rsidRDefault="00883983" w:rsidP="00883983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OFICIO_DE_CONFORMIDAD_FAC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Art_Director_Facultad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DIRECTOR_FACULTAD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Director_o_directora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FACULTAD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</w:t>
      </w:r>
      <w:r w:rsidR="001C2AD0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lastRenderedPageBreak/>
        <w:t>anexo n° 03: Conformidad de servicio de</w:t>
      </w:r>
      <w:r w:rsidR="0073353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</w:t>
      </w:r>
      <w:r w:rsidR="001C2AD0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</w:t>
      </w:r>
      <w:r w:rsidR="0073353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presentado por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Art_Coordinador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73353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Coordinador_o_Coordinadora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3353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del programa de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adjuntando el informe de actividades</w:t>
      </w:r>
      <w:r w:rsidR="0073353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73353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docente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N_INFORME_FINAL_DOCENTE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acta de notas y los documentos necesa</w:t>
      </w:r>
      <w:r w:rsidR="00BD4C83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rios para el trámite de pago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por el desarrollo del curso </w:t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“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”</w:t>
      </w:r>
      <w:r w:rsidR="0032666E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del programa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22719113" w14:textId="77777777" w:rsidR="001B2F28" w:rsidRDefault="001B2F28">
      <w:pPr>
        <w:spacing w:after="160" w:line="259" w:lineRule="auto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>
        <w:rPr>
          <w:rFonts w:ascii="Arial Narrow" w:eastAsia="Arial Narrow" w:hAnsi="Arial Narrow" w:cs="Arial Narrow"/>
          <w:color w:val="000000" w:themeColor="text1"/>
          <w:sz w:val="24"/>
          <w:szCs w:val="24"/>
        </w:rPr>
        <w:br w:type="page"/>
      </w:r>
    </w:p>
    <w:p w14:paraId="5169C9AC" w14:textId="0678132B" w:rsidR="001B2F28" w:rsidRPr="001E542C" w:rsidRDefault="001B2F28" w:rsidP="001B2F28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b/>
          <w:noProof/>
          <w:color w:val="000000" w:themeColor="text1"/>
          <w:sz w:val="24"/>
          <w:szCs w:val="24"/>
        </w:rPr>
        <w:t>RESOLUCION</w:t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626A9F2D" w14:textId="326BCEC0" w:rsidR="001B2F28" w:rsidRPr="001E542C" w:rsidRDefault="001B2F28" w:rsidP="001B2F28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Pr="001E542C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Pr="001E542C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noProof/>
          <w:color w:val="000000" w:themeColor="text1"/>
          <w:sz w:val="24"/>
          <w:szCs w:val="24"/>
        </w:rPr>
        <w:t>FECHA_DE_RESOLUCION</w:t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509DD10D" w14:textId="2F697D6E" w:rsidR="001B2F28" w:rsidRDefault="001B2F28" w:rsidP="00407A05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7CFDB701" w14:textId="77777777" w:rsidR="001B2F28" w:rsidRDefault="001B2F28" w:rsidP="00407A05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491AFF58" w14:textId="35BAE3F7" w:rsidR="00BA4EF3" w:rsidRPr="001E542C" w:rsidRDefault="00883983" w:rsidP="00407A05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Que, mediante </w:t>
      </w:r>
      <w:r w:rsidR="00307794" w:rsidRPr="001E542C">
        <w:rPr>
          <w:rFonts w:ascii="Arial Narrow" w:hAnsi="Arial Narrow"/>
          <w:color w:val="000000" w:themeColor="text1"/>
          <w:sz w:val="24"/>
          <w:szCs w:val="24"/>
        </w:rPr>
        <w:t xml:space="preserve">oficio 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noProof/>
          <w:color w:val="000000" w:themeColor="text1"/>
          <w:sz w:val="24"/>
          <w:szCs w:val="24"/>
        </w:rPr>
        <w:t>OFICIO_DE_CONFORMIDAD_DIRECCION</w:t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51248F" w:rsidRPr="001E542C">
        <w:rPr>
          <w:rFonts w:ascii="Arial Narrow" w:hAnsi="Arial Narrow"/>
          <w:color w:val="000000" w:themeColor="text1"/>
          <w:sz w:val="24"/>
          <w:szCs w:val="24"/>
        </w:rPr>
        <w:t xml:space="preserve">el Dr. Leandro Agapito </w:t>
      </w:r>
      <w:proofErr w:type="spellStart"/>
      <w:r w:rsidR="0051248F" w:rsidRPr="001E542C">
        <w:rPr>
          <w:rFonts w:ascii="Arial Narrow" w:hAnsi="Arial Narrow"/>
          <w:color w:val="000000" w:themeColor="text1"/>
          <w:sz w:val="24"/>
          <w:szCs w:val="24"/>
        </w:rPr>
        <w:t>Aznar</w:t>
      </w:r>
      <w:r w:rsidR="00BA4EF3" w:rsidRPr="001E542C">
        <w:rPr>
          <w:rFonts w:ascii="Arial Narrow" w:hAnsi="Arial Narrow"/>
          <w:color w:val="000000" w:themeColor="text1"/>
          <w:sz w:val="24"/>
          <w:szCs w:val="24"/>
        </w:rPr>
        <w:t>á</w:t>
      </w:r>
      <w:r w:rsidR="00812E9C">
        <w:rPr>
          <w:rFonts w:ascii="Arial Narrow" w:hAnsi="Arial Narrow"/>
          <w:color w:val="000000" w:themeColor="text1"/>
          <w:sz w:val="24"/>
          <w:szCs w:val="24"/>
        </w:rPr>
        <w:t>n</w:t>
      </w:r>
      <w:proofErr w:type="spellEnd"/>
      <w:r w:rsidR="00812E9C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director de la Escuela de Posgrado ha emitido la conformidad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por el desarrollo del curso </w:t>
      </w:r>
      <w:r w:rsidR="00307794" w:rsidRPr="001E542C">
        <w:rPr>
          <w:rFonts w:ascii="Arial Narrow" w:hAnsi="Arial Narrow"/>
          <w:color w:val="000000" w:themeColor="text1"/>
          <w:sz w:val="24"/>
          <w:szCs w:val="24"/>
        </w:rPr>
        <w:t>“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30779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”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5087F216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0A5F0B7D" w14:textId="77777777" w:rsidR="00883983" w:rsidRPr="001E542C" w:rsidRDefault="00883983" w:rsidP="00883983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1E542C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7B48778C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61F3E75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17ABC714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34010310" w14:textId="77777777" w:rsidR="00883983" w:rsidRPr="001E542C" w:rsidRDefault="00883983" w:rsidP="00883983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25DF4A84" w14:textId="77777777" w:rsidR="00883983" w:rsidRPr="001E542C" w:rsidRDefault="00883983" w:rsidP="00883983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023A6B4B" w14:textId="0AD1925B" w:rsidR="00883983" w:rsidRPr="001E542C" w:rsidRDefault="00883983" w:rsidP="00DF07E3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PRIMERO. - </w:t>
      </w:r>
      <w:r w:rsidR="004B32D4" w:rsidRPr="001E542C">
        <w:rPr>
          <w:rFonts w:ascii="Arial Narrow" w:hAnsi="Arial Narrow"/>
          <w:b/>
          <w:color w:val="000000" w:themeColor="text1"/>
          <w:sz w:val="24"/>
          <w:szCs w:val="24"/>
        </w:rPr>
        <w:t>AUTORIZAR el pago</w:t>
      </w:r>
      <w:r w:rsidR="00954613">
        <w:rPr>
          <w:rFonts w:ascii="Arial Narrow" w:hAnsi="Arial Narrow"/>
          <w:b/>
          <w:color w:val="000000" w:themeColor="text1"/>
          <w:sz w:val="24"/>
          <w:szCs w:val="24"/>
        </w:rPr>
        <w:t xml:space="preserve"> en vías de regularización</w:t>
      </w:r>
      <w:r w:rsidR="004B32D4"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="004B32D4" w:rsidRPr="001E542C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Articulo_del_o_de_la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DOCENTE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4B32D4" w:rsidRPr="001E542C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770AFC">
        <w:rPr>
          <w:rFonts w:ascii="Arial Narrow" w:hAnsi="Arial Narrow"/>
          <w:noProof/>
          <w:color w:val="000000" w:themeColor="text1"/>
          <w:sz w:val="24"/>
          <w:szCs w:val="24"/>
        </w:rPr>
        <w:t>N</w:t>
      </w:r>
      <w:r w:rsidR="00433738">
        <w:rPr>
          <w:rFonts w:ascii="Arial Narrow" w:hAnsi="Arial Narrow"/>
          <w:noProof/>
          <w:color w:val="000000" w:themeColor="text1"/>
          <w:sz w:val="24"/>
          <w:szCs w:val="24"/>
        </w:rPr>
        <w:t>_HORAS</w:t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4B32D4" w:rsidRPr="001E542C">
        <w:rPr>
          <w:rFonts w:ascii="Arial Narrow" w:hAnsi="Arial Narrow"/>
          <w:color w:val="000000" w:themeColor="text1"/>
          <w:sz w:val="24"/>
          <w:szCs w:val="24"/>
        </w:rPr>
        <w:t>horas académicas de clases de la asignatura “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CURSO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4B32D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="00F11745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4B32D4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="004B32D4" w:rsidRPr="001E542C">
        <w:rPr>
          <w:rFonts w:ascii="Arial Narrow" w:hAnsi="Arial Narrow"/>
          <w:color w:val="000000" w:themeColor="text1"/>
          <w:sz w:val="24"/>
          <w:szCs w:val="24"/>
        </w:rPr>
        <w:t xml:space="preserve"> durante los días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noProof/>
          <w:color w:val="000000" w:themeColor="text1"/>
          <w:sz w:val="24"/>
          <w:szCs w:val="24"/>
        </w:rPr>
        <w:t>FECHAS</w:t>
      </w:r>
      <w:r w:rsidR="007D0A3E">
        <w:rPr>
          <w:rFonts w:ascii="Arial Narrow" w:hAnsi="Arial Narrow"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="004B32D4" w:rsidRPr="001E542C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IMPORTE_EN_LETRAS</w:t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1E542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4B32D4" w:rsidRPr="001E542C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76E9C"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y 00/100 soles </w:t>
      </w:r>
      <w:r w:rsidR="004B32D4"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(S/. </w:t>
      </w:r>
      <w:r w:rsidR="00E76E9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76E9C" w:rsidRPr="001E542C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E76E9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hAnsi="Arial Narrow"/>
          <w:b/>
          <w:noProof/>
          <w:color w:val="000000" w:themeColor="text1"/>
          <w:sz w:val="24"/>
          <w:szCs w:val="24"/>
        </w:rPr>
        <w:t>IMPORTE</w:t>
      </w:r>
      <w:r w:rsidR="007D0A3E">
        <w:rPr>
          <w:rFonts w:ascii="Arial Narrow" w:hAnsi="Arial Narrow"/>
          <w:b/>
          <w:noProof/>
          <w:color w:val="000000" w:themeColor="text1"/>
          <w:sz w:val="24"/>
          <w:szCs w:val="24"/>
        </w:rPr>
        <w:t>}</w:t>
      </w:r>
      <w:r w:rsidR="00E76E9C" w:rsidRPr="001E542C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E76E9C" w:rsidRPr="001E542C">
        <w:rPr>
          <w:rFonts w:ascii="Arial Narrow" w:hAnsi="Arial Narrow"/>
          <w:b/>
          <w:color w:val="000000" w:themeColor="text1"/>
          <w:sz w:val="24"/>
          <w:szCs w:val="24"/>
        </w:rPr>
        <w:t>)</w:t>
      </w:r>
      <w:r w:rsidR="004B32D4" w:rsidRPr="001E542C">
        <w:rPr>
          <w:rFonts w:ascii="Arial Narrow" w:hAnsi="Arial Narrow"/>
          <w:b/>
          <w:color w:val="000000" w:themeColor="text1"/>
          <w:sz w:val="24"/>
          <w:szCs w:val="24"/>
        </w:rPr>
        <w:t>.</w:t>
      </w:r>
    </w:p>
    <w:p w14:paraId="1632DEB6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3896A404" w14:textId="43027011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SEGUNDO. -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PROGRAMA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A44304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Proceso de Admisión </w:t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</w:t>
      </w:r>
      <w:r w:rsidR="00433738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PROMOCION</w:t>
      </w:r>
      <w:r w:rsidR="007D0A3E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}</w:t>
      </w:r>
      <w:r w:rsidR="006931C7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6931C7" w:rsidRPr="001E542C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>(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Recursos Directamente Recaudados), afectándose a las partidas correspondientes del presupuesto </w:t>
      </w:r>
      <w:r w:rsidR="00407A05"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2025</w:t>
      </w:r>
      <w:r w:rsidRPr="001E542C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 la Escuela de Posgrado de la Un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>iversidad Nacional Pedro Ruiz Gallo.</w:t>
      </w:r>
    </w:p>
    <w:p w14:paraId="061F0B44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FFFF310" w14:textId="77777777" w:rsidR="00883983" w:rsidRPr="001E542C" w:rsidRDefault="00883983" w:rsidP="00883983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TERCERO. - HACER </w:t>
      </w:r>
      <w:r w:rsidRPr="001E542C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491C91F7" w14:textId="77777777" w:rsidR="00883983" w:rsidRPr="001E542C" w:rsidRDefault="00883983" w:rsidP="00883983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1E542C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81892F6" w14:textId="77777777" w:rsidR="00883983" w:rsidRPr="001E542C" w:rsidRDefault="00883983" w:rsidP="00883983">
      <w:pPr>
        <w:rPr>
          <w:color w:val="000000" w:themeColor="text1"/>
          <w:sz w:val="24"/>
          <w:szCs w:val="24"/>
        </w:rPr>
      </w:pPr>
    </w:p>
    <w:p w14:paraId="11CAC63B" w14:textId="77777777" w:rsidR="00883983" w:rsidRPr="001E542C" w:rsidRDefault="00883983" w:rsidP="00883983">
      <w:pPr>
        <w:rPr>
          <w:color w:val="000000" w:themeColor="text1"/>
          <w:sz w:val="24"/>
          <w:szCs w:val="24"/>
        </w:rPr>
      </w:pPr>
    </w:p>
    <w:p w14:paraId="2B237743" w14:textId="77777777" w:rsidR="00883983" w:rsidRPr="001E542C" w:rsidRDefault="00883983" w:rsidP="00883983">
      <w:pPr>
        <w:rPr>
          <w:color w:val="000000" w:themeColor="text1"/>
          <w:sz w:val="24"/>
          <w:szCs w:val="24"/>
        </w:rPr>
      </w:pPr>
    </w:p>
    <w:p w14:paraId="0AA3172A" w14:textId="77777777" w:rsidR="00883983" w:rsidRPr="001E542C" w:rsidRDefault="00883983" w:rsidP="00883983">
      <w:pPr>
        <w:rPr>
          <w:color w:val="000000" w:themeColor="text1"/>
          <w:sz w:val="24"/>
          <w:szCs w:val="24"/>
        </w:rPr>
      </w:pPr>
    </w:p>
    <w:p w14:paraId="2DBC6739" w14:textId="77777777" w:rsidR="00883983" w:rsidRPr="001E542C" w:rsidRDefault="00883983" w:rsidP="00883983">
      <w:pPr>
        <w:rPr>
          <w:color w:val="000000" w:themeColor="text1"/>
          <w:sz w:val="24"/>
          <w:szCs w:val="24"/>
        </w:rPr>
      </w:pPr>
    </w:p>
    <w:p w14:paraId="2FD0BBB1" w14:textId="77777777" w:rsidR="00883983" w:rsidRPr="001E542C" w:rsidRDefault="00883983" w:rsidP="00883983">
      <w:pPr>
        <w:rPr>
          <w:color w:val="000000" w:themeColor="text1"/>
          <w:sz w:val="24"/>
          <w:szCs w:val="24"/>
        </w:rPr>
      </w:pPr>
    </w:p>
    <w:p w14:paraId="75BD41CD" w14:textId="718A7994" w:rsidR="00883983" w:rsidRPr="001E542C" w:rsidRDefault="001E542C" w:rsidP="00D064B4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>Aznará</w:t>
      </w:r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>n</w:t>
      </w:r>
      <w:proofErr w:type="spellEnd"/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  <w:t xml:space="preserve">       </w:t>
      </w:r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883983" w:rsidRPr="001E542C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  <w:t>Lic. Dalila Denisse Chávez Paz</w:t>
      </w:r>
    </w:p>
    <w:p w14:paraId="789240C4" w14:textId="77777777" w:rsidR="00883983" w:rsidRPr="001E542C" w:rsidRDefault="00883983" w:rsidP="00D064B4">
      <w:pPr>
        <w:spacing w:line="276" w:lineRule="auto"/>
        <w:ind w:firstLine="708"/>
        <w:rPr>
          <w:rFonts w:ascii="Arial Narrow" w:hAnsi="Arial Narrow"/>
          <w:b/>
          <w:color w:val="000000" w:themeColor="text1"/>
          <w:sz w:val="24"/>
          <w:szCs w:val="24"/>
        </w:rPr>
      </w:pP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 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1E542C">
        <w:rPr>
          <w:rFonts w:ascii="Arial Narrow" w:hAnsi="Arial Narrow"/>
          <w:b/>
          <w:color w:val="000000" w:themeColor="text1"/>
          <w:sz w:val="24"/>
          <w:szCs w:val="24"/>
        </w:rPr>
        <w:tab/>
        <w:t>Secretaria EPG</w:t>
      </w:r>
    </w:p>
    <w:p w14:paraId="1DCBA39B" w14:textId="77777777" w:rsidR="00883983" w:rsidRPr="001E542C" w:rsidRDefault="00883983" w:rsidP="00883983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180843E" w14:textId="3E8E265F" w:rsidR="008D1894" w:rsidRPr="001E542C" w:rsidRDefault="008D1894" w:rsidP="0009629E">
      <w:pPr>
        <w:tabs>
          <w:tab w:val="left" w:pos="3231"/>
          <w:tab w:val="center" w:pos="4844"/>
        </w:tabs>
        <w:spacing w:line="276" w:lineRule="auto"/>
        <w:rPr>
          <w:color w:val="000000" w:themeColor="text1"/>
          <w:sz w:val="24"/>
          <w:szCs w:val="24"/>
        </w:rPr>
      </w:pPr>
    </w:p>
    <w:sectPr w:rsidR="008D1894" w:rsidRPr="001E542C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8DA5F8" w14:textId="77777777" w:rsidR="00AE263F" w:rsidRDefault="00AE263F" w:rsidP="00BC0034">
      <w:r>
        <w:separator/>
      </w:r>
    </w:p>
  </w:endnote>
  <w:endnote w:type="continuationSeparator" w:id="0">
    <w:p w14:paraId="3796605D" w14:textId="77777777" w:rsidR="00AE263F" w:rsidRDefault="00AE263F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B60759" w:rsidRPr="006C5333" w:rsidRDefault="00B60759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B60759" w:rsidRPr="00FE6D67" w:rsidRDefault="00B60759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B60759" w:rsidRPr="00FE6D67" w:rsidRDefault="00B60759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B60759" w:rsidRPr="00FE6D67" w:rsidRDefault="00B60759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B60759" w:rsidRPr="00FE6D67" w:rsidRDefault="00B60759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5D6EAB" w14:textId="77777777" w:rsidR="00AE263F" w:rsidRDefault="00AE263F" w:rsidP="00BC0034">
      <w:r>
        <w:separator/>
      </w:r>
    </w:p>
  </w:footnote>
  <w:footnote w:type="continuationSeparator" w:id="0">
    <w:p w14:paraId="1B2B911A" w14:textId="77777777" w:rsidR="00AE263F" w:rsidRDefault="00AE263F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B60759" w:rsidRPr="00F11138" w:rsidRDefault="00B60759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B60759" w:rsidRPr="00697A37" w:rsidRDefault="00B60759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B60759" w:rsidRPr="00697A37" w:rsidRDefault="00B60759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B60759" w:rsidRDefault="00B60759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2B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29E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6F8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63"/>
    <w:rsid w:val="0011782F"/>
    <w:rsid w:val="00117D7F"/>
    <w:rsid w:val="0012089B"/>
    <w:rsid w:val="0012139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2F28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42C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97D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A05"/>
    <w:rsid w:val="00407BC9"/>
    <w:rsid w:val="004108A7"/>
    <w:rsid w:val="00410A6A"/>
    <w:rsid w:val="0041336F"/>
    <w:rsid w:val="00413A91"/>
    <w:rsid w:val="00414A41"/>
    <w:rsid w:val="00414E39"/>
    <w:rsid w:val="00415BA2"/>
    <w:rsid w:val="00416C2F"/>
    <w:rsid w:val="00417D74"/>
    <w:rsid w:val="00420263"/>
    <w:rsid w:val="0042077D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3738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550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C7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0AFC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09A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0A3E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2E9C"/>
    <w:rsid w:val="008130DA"/>
    <w:rsid w:val="00813AF1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B56FA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4613"/>
    <w:rsid w:val="00956B14"/>
    <w:rsid w:val="00956BAF"/>
    <w:rsid w:val="00956ED1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3B43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7111"/>
    <w:rsid w:val="0098752D"/>
    <w:rsid w:val="009902B3"/>
    <w:rsid w:val="00990A04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52E"/>
    <w:rsid w:val="009A5D68"/>
    <w:rsid w:val="009A61D9"/>
    <w:rsid w:val="009A75E9"/>
    <w:rsid w:val="009B13CD"/>
    <w:rsid w:val="009B2690"/>
    <w:rsid w:val="009B2C61"/>
    <w:rsid w:val="009B44F5"/>
    <w:rsid w:val="009B5659"/>
    <w:rsid w:val="009B5FCF"/>
    <w:rsid w:val="009B6070"/>
    <w:rsid w:val="009B6350"/>
    <w:rsid w:val="009B6679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304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0F2E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263F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621E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759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726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2E6E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37D6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11CA"/>
    <w:rsid w:val="00C834BF"/>
    <w:rsid w:val="00C84200"/>
    <w:rsid w:val="00C8570F"/>
    <w:rsid w:val="00C858B2"/>
    <w:rsid w:val="00C860F5"/>
    <w:rsid w:val="00C86E33"/>
    <w:rsid w:val="00C86F8A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881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54C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534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6E9C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745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194D"/>
    <w:rsid w:val="00F92050"/>
    <w:rsid w:val="00F92AAE"/>
    <w:rsid w:val="00F93DF4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4165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69EB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9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ED95B-F67C-4DAC-8B36-9281AD15F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3</Pages>
  <Words>1165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117</cp:revision>
  <cp:lastPrinted>2025-10-23T15:40:00Z</cp:lastPrinted>
  <dcterms:created xsi:type="dcterms:W3CDTF">2025-09-19T14:33:00Z</dcterms:created>
  <dcterms:modified xsi:type="dcterms:W3CDTF">2025-12-24T16:18:00Z</dcterms:modified>
</cp:coreProperties>
</file>