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rFonts w:ascii="Century Gothic" w:hAnsi="Century Gothic" w:cs="Century Gothic" w:eastAsia="Century Gothic"/>
          <w:b w:val="true"/>
          <w:sz w:val="24"/>
        </w:rPr>
        <w:t>CONTRATO DE COMPRA VENTA DE BIEN INMUEBLE AL CONTADO</w:t>
      </w:r>
    </w:p>
    <w:p>
      <w:pPr>
        <w:jc w:val="both"/>
      </w:pPr>
      <w:r>
        <w:rPr>
          <w:rFonts w:ascii="Century Gothic" w:hAnsi="Century Gothic" w:cs="Century Gothic" w:eastAsia="Century Gothic"/>
          <w:sz w:val="18"/>
        </w:rPr>
        <w:t xml:space="preserve">POR INTERMEDIO DEL PRESENTE DOCUMENTO QUE CELEBRAN DE UNA PARTE, </w:t>
      </w:r>
      <w:r>
        <w:rPr>
          <w:rFonts w:ascii="Century Gothic" w:hAnsi="Century Gothic" w:cs="Century Gothic" w:eastAsia="Century Gothic"/>
          <w:b w:val="true"/>
          <w:sz w:val="18"/>
        </w:rPr>
        <w:t xml:space="preserve">ALDASA BIENES RAÍCES S.A.C., </w:t>
      </w:r>
      <w:r>
        <w:rPr>
          <w:rFonts w:ascii="Century Gothic" w:hAnsi="Century Gothic" w:cs="Century Gothic" w:eastAsia="Century Gothic"/>
          <w:sz w:val="18"/>
        </w:rPr>
        <w:t xml:space="preserve">CON </w:t>
      </w:r>
      <w:r>
        <w:rPr>
          <w:rFonts w:ascii="Century Gothic" w:hAnsi="Century Gothic" w:cs="Century Gothic" w:eastAsia="Century Gothic"/>
          <w:b w:val="true"/>
          <w:sz w:val="18"/>
        </w:rPr>
        <w:t xml:space="preserve">RUC Nº 20612330507, </w:t>
      </w:r>
      <w:r>
        <w:rPr>
          <w:rFonts w:ascii="Century Gothic" w:hAnsi="Century Gothic" w:cs="Century Gothic" w:eastAsia="Century Gothic"/>
          <w:sz w:val="18"/>
        </w:rPr>
        <w:t xml:space="preserve">REPRESENTADA POR SU </w:t>
      </w:r>
      <w:r>
        <w:rPr>
          <w:rFonts w:ascii="Century Gothic" w:hAnsi="Century Gothic" w:cs="Century Gothic" w:eastAsia="Century Gothic"/>
          <w:b w:val="true"/>
          <w:sz w:val="18"/>
        </w:rPr>
        <w:t xml:space="preserve">GERENTE GENERAL ALAN CRUZADO BALCÁZAR, </w:t>
      </w:r>
      <w:r>
        <w:rPr>
          <w:rFonts w:ascii="Century Gothic" w:hAnsi="Century Gothic" w:cs="Century Gothic" w:eastAsia="Century Gothic"/>
          <w:sz w:val="18"/>
        </w:rPr>
        <w:t xml:space="preserve">IDENTIFICADO CON DNI. N° </w:t>
      </w:r>
      <w:r>
        <w:rPr>
          <w:rFonts w:ascii="Century Gothic" w:hAnsi="Century Gothic" w:cs="Century Gothic" w:eastAsia="Century Gothic"/>
          <w:b w:val="true"/>
          <w:sz w:val="18"/>
        </w:rPr>
        <w:t xml:space="preserve">44922055, </w:t>
      </w:r>
      <w:r>
        <w:rPr>
          <w:rFonts w:ascii="Century Gothic" w:hAnsi="Century Gothic" w:cs="Century Gothic" w:eastAsia="Century Gothic"/>
          <w:sz w:val="18"/>
        </w:rPr>
        <w:t xml:space="preserve">DEBIDAMENTE INSCRITO EN LA </w:t>
      </w:r>
      <w:r>
        <w:rPr>
          <w:rFonts w:ascii="Century Gothic" w:hAnsi="Century Gothic" w:cs="Century Gothic" w:eastAsia="Century Gothic"/>
          <w:b w:val="true"/>
          <w:sz w:val="18"/>
        </w:rPr>
        <w:t xml:space="preserve">PARTIDA ELECTRÓNICA Nº 11465333 </w:t>
      </w:r>
      <w:r>
        <w:rPr>
          <w:rFonts w:ascii="Century Gothic" w:hAnsi="Century Gothic" w:cs="Century Gothic" w:eastAsia="Century Gothic"/>
          <w:sz w:val="18"/>
        </w:rPr>
        <w:t xml:space="preserve">DEL REGISTRO DE PERSONAS JURÍDICAS DE LA ZONA REGISTRAL Nº II - SEDE - CHICLAYO, CON DOMICILIO FISCAL EN AV. SANTA VICTORIA 719 URB. SANTA VICTORIA, DISTRITO Y PROVINCIA DE CHICLAYO, DEPARTAMENTO DE LAMBAYEQUE, A QUIEN SE LE DENOMINARÁ EN LO SUCESIVO </w:t>
      </w:r>
      <w:r>
        <w:rPr>
          <w:rFonts w:ascii="Century Gothic" w:hAnsi="Century Gothic" w:cs="Century Gothic" w:eastAsia="Century Gothic"/>
          <w:b w:val="true"/>
          <w:sz w:val="18"/>
        </w:rPr>
        <w:t xml:space="preserve">LA PARTE VENDEDORA, </w:t>
      </w:r>
      <w:r>
        <w:rPr>
          <w:rFonts w:ascii="Century Gothic" w:hAnsi="Century Gothic" w:cs="Century Gothic" w:eastAsia="Century Gothic"/>
          <w:sz w:val="18"/>
        </w:rPr>
        <w:t xml:space="preserve">A FAVOR DE EL (LA)(LOS)SR. (A.) (ES.) </w:t>
      </w:r>
      <w:r>
        <w:rPr>
          <w:rFonts w:ascii="Century Gothic" w:hAnsi="Century Gothic" w:cs="Century Gothic" w:eastAsia="Century Gothic"/>
          <w:b w:val="true"/>
          <w:sz w:val="18"/>
        </w:rPr>
        <w:t>JOSE ADELIO ALBERCA JABO</w:t>
      </w:r>
      <w:r>
        <w:rPr>
          <w:rFonts w:ascii="Century Gothic" w:hAnsi="Century Gothic" w:cs="Century Gothic" w:eastAsia="Century Gothic"/>
          <w:sz w:val="18"/>
        </w:rPr>
        <w:t xml:space="preserve">, DE OCUPACION </w:t>
      </w:r>
      <w:r>
        <w:rPr>
          <w:rFonts w:ascii="Century Gothic" w:hAnsi="Century Gothic" w:cs="Century Gothic" w:eastAsia="Century Gothic"/>
          <w:b w:val="true"/>
          <w:sz w:val="18"/>
        </w:rPr>
        <w:t>AGRICULTOR</w:t>
      </w:r>
      <w:r>
        <w:rPr>
          <w:rFonts w:ascii="Century Gothic" w:hAnsi="Century Gothic" w:cs="Century Gothic" w:eastAsia="Century Gothic"/>
          <w:sz w:val="18"/>
        </w:rPr>
        <w:t xml:space="preserve">, ESTADO CIVIL </w:t>
      </w:r>
      <w:r>
        <w:rPr>
          <w:rFonts w:ascii="Century Gothic" w:hAnsi="Century Gothic" w:cs="Century Gothic" w:eastAsia="Century Gothic"/>
          <w:b w:val="true"/>
          <w:sz w:val="18"/>
        </w:rPr>
        <w:t>SOLTERO</w:t>
      </w:r>
      <w:r>
        <w:rPr>
          <w:rFonts w:ascii="Century Gothic" w:hAnsi="Century Gothic" w:cs="Century Gothic" w:eastAsia="Century Gothic"/>
          <w:sz w:val="18"/>
        </w:rPr>
        <w:t xml:space="preserve">, IDENTIFICADO(A) CON DNI N° </w:t>
      </w:r>
      <w:r>
        <w:rPr>
          <w:rFonts w:ascii="Century Gothic" w:hAnsi="Century Gothic" w:cs="Century Gothic" w:eastAsia="Century Gothic"/>
          <w:b w:val="true"/>
          <w:sz w:val="18"/>
        </w:rPr>
        <w:t>42480197</w:t>
      </w:r>
      <w:r>
        <w:rPr>
          <w:rFonts w:ascii="Century Gothic" w:hAnsi="Century Gothic" w:cs="Century Gothic" w:eastAsia="Century Gothic"/>
          <w:sz w:val="18"/>
        </w:rPr>
        <w:t xml:space="preserve">, CELULAR </w:t>
      </w:r>
      <w:r>
        <w:rPr>
          <w:rFonts w:ascii="Century Gothic" w:hAnsi="Century Gothic" w:cs="Century Gothic" w:eastAsia="Century Gothic"/>
          <w:b w:val="true"/>
          <w:sz w:val="18"/>
        </w:rPr>
        <w:t>978489313</w:t>
      </w:r>
      <w:r>
        <w:rPr>
          <w:rFonts w:ascii="Century Gothic" w:hAnsi="Century Gothic" w:cs="Century Gothic" w:eastAsia="Century Gothic"/>
          <w:sz w:val="18"/>
        </w:rPr>
        <w:t xml:space="preserve">, CORREO ELECTRONICO </w:t>
      </w:r>
      <w:r>
        <w:rPr>
          <w:rFonts w:ascii="Century Gothic" w:hAnsi="Century Gothic" w:cs="Century Gothic" w:eastAsia="Century Gothic"/>
          <w:b w:val="true"/>
          <w:sz w:val="18"/>
        </w:rPr>
        <w:t/>
      </w:r>
      <w:r>
        <w:rPr>
          <w:rFonts w:ascii="Century Gothic" w:hAnsi="Century Gothic" w:cs="Century Gothic" w:eastAsia="Century Gothic"/>
          <w:sz w:val="18"/>
        </w:rPr>
        <w:t xml:space="preserve">, CON DOMICILIO EN </w:t>
      </w:r>
      <w:r>
        <w:rPr>
          <w:rFonts w:ascii="Century Gothic" w:hAnsi="Century Gothic" w:cs="Century Gothic" w:eastAsia="Century Gothic"/>
          <w:b w:val="true"/>
          <w:sz w:val="18"/>
        </w:rPr>
        <w:t>CASERIO ALTO PERU</w:t>
      </w:r>
      <w:r>
        <w:rPr>
          <w:rFonts w:ascii="Century Gothic" w:hAnsi="Century Gothic" w:cs="Century Gothic" w:eastAsia="Century Gothic"/>
          <w:sz w:val="18"/>
        </w:rPr>
        <w:t xml:space="preserve">, DISTRITO DE </w:t>
      </w:r>
      <w:r>
        <w:rPr>
          <w:rFonts w:ascii="Century Gothic" w:hAnsi="Century Gothic" w:cs="Century Gothic" w:eastAsia="Century Gothic"/>
          <w:b w:val="true"/>
          <w:sz w:val="18"/>
        </w:rPr>
        <w:t>SAN JOSE DE LOURDES</w:t>
      </w:r>
      <w:r>
        <w:rPr>
          <w:rFonts w:ascii="Century Gothic" w:hAnsi="Century Gothic" w:cs="Century Gothic" w:eastAsia="Century Gothic"/>
          <w:sz w:val="18"/>
        </w:rPr>
        <w:t xml:space="preserve">, PROVINCIA DE </w:t>
      </w:r>
      <w:r>
        <w:rPr>
          <w:rFonts w:ascii="Century Gothic" w:hAnsi="Century Gothic" w:cs="Century Gothic" w:eastAsia="Century Gothic"/>
          <w:b w:val="true"/>
          <w:sz w:val="18"/>
        </w:rPr>
        <w:t>SAN IGNACIO</w:t>
      </w:r>
      <w:r>
        <w:rPr>
          <w:rFonts w:ascii="Century Gothic" w:hAnsi="Century Gothic" w:cs="Century Gothic" w:eastAsia="Century Gothic"/>
          <w:sz w:val="18"/>
        </w:rPr>
        <w:t xml:space="preserve">, DEPARTAMENTO DE </w:t>
      </w:r>
      <w:r>
        <w:rPr>
          <w:rFonts w:ascii="Century Gothic" w:hAnsi="Century Gothic" w:cs="Century Gothic" w:eastAsia="Century Gothic"/>
          <w:b w:val="true"/>
          <w:sz w:val="18"/>
        </w:rPr>
        <w:t>CAJAMARCA</w:t>
      </w:r>
      <w:r>
        <w:rPr>
          <w:rFonts w:ascii="Century Gothic" w:hAnsi="Century Gothic" w:cs="Century Gothic" w:eastAsia="Century Gothic"/>
          <w:sz w:val="18"/>
        </w:rPr>
        <w:t xml:space="preserve"> Y </w:t>
      </w:r>
      <w:r>
        <w:rPr>
          <w:rFonts w:ascii="Century Gothic" w:hAnsi="Century Gothic" w:cs="Century Gothic" w:eastAsia="Century Gothic"/>
          <w:b w:val="true"/>
          <w:sz w:val="18"/>
        </w:rPr>
        <w:t>SARITA YANET GONZALES CHUQUIHUANGA</w:t>
      </w:r>
      <w:r>
        <w:rPr>
          <w:rFonts w:ascii="Century Gothic" w:hAnsi="Century Gothic" w:cs="Century Gothic" w:eastAsia="Century Gothic"/>
          <w:sz w:val="18"/>
        </w:rPr>
        <w:t xml:space="preserve">, DE OCUPACION </w:t>
      </w:r>
      <w:r>
        <w:rPr>
          <w:rFonts w:ascii="Century Gothic" w:hAnsi="Century Gothic" w:cs="Century Gothic" w:eastAsia="Century Gothic"/>
          <w:b w:val="true"/>
          <w:sz w:val="18"/>
        </w:rPr>
        <w:t>AMA DE CASA</w:t>
      </w:r>
      <w:r>
        <w:rPr>
          <w:rFonts w:ascii="Century Gothic" w:hAnsi="Century Gothic" w:cs="Century Gothic" w:eastAsia="Century Gothic"/>
          <w:sz w:val="18"/>
        </w:rPr>
        <w:t xml:space="preserve">, ESTADO CIVIL </w:t>
      </w:r>
      <w:r>
        <w:rPr>
          <w:rFonts w:ascii="Century Gothic" w:hAnsi="Century Gothic" w:cs="Century Gothic" w:eastAsia="Century Gothic"/>
          <w:b w:val="true"/>
          <w:sz w:val="18"/>
        </w:rPr>
        <w:t>SOLTERO</w:t>
      </w:r>
      <w:r>
        <w:rPr>
          <w:rFonts w:ascii="Century Gothic" w:hAnsi="Century Gothic" w:cs="Century Gothic" w:eastAsia="Century Gothic"/>
          <w:sz w:val="18"/>
        </w:rPr>
        <w:t xml:space="preserve">, IDENTIFICADO(A) CON DNI N° </w:t>
      </w:r>
      <w:r>
        <w:rPr>
          <w:rFonts w:ascii="Century Gothic" w:hAnsi="Century Gothic" w:cs="Century Gothic" w:eastAsia="Century Gothic"/>
          <w:b w:val="true"/>
          <w:sz w:val="18"/>
        </w:rPr>
        <w:t>44397107</w:t>
      </w:r>
      <w:r>
        <w:rPr>
          <w:rFonts w:ascii="Century Gothic" w:hAnsi="Century Gothic" w:cs="Century Gothic" w:eastAsia="Century Gothic"/>
          <w:sz w:val="18"/>
        </w:rPr>
        <w:t xml:space="preserve">, CELULAR </w:t>
      </w:r>
      <w:r>
        <w:rPr>
          <w:rFonts w:ascii="Century Gothic" w:hAnsi="Century Gothic" w:cs="Century Gothic" w:eastAsia="Century Gothic"/>
          <w:b w:val="true"/>
          <w:sz w:val="18"/>
        </w:rPr>
        <w:t/>
      </w:r>
      <w:r>
        <w:rPr>
          <w:rFonts w:ascii="Century Gothic" w:hAnsi="Century Gothic" w:cs="Century Gothic" w:eastAsia="Century Gothic"/>
          <w:sz w:val="18"/>
        </w:rPr>
        <w:t xml:space="preserve">, CORREO ELECTRONICO </w:t>
      </w:r>
      <w:r>
        <w:rPr>
          <w:rFonts w:ascii="Century Gothic" w:hAnsi="Century Gothic" w:cs="Century Gothic" w:eastAsia="Century Gothic"/>
          <w:b w:val="true"/>
          <w:sz w:val="18"/>
        </w:rPr>
        <w:t/>
      </w:r>
      <w:r>
        <w:rPr>
          <w:rFonts w:ascii="Century Gothic" w:hAnsi="Century Gothic" w:cs="Century Gothic" w:eastAsia="Century Gothic"/>
          <w:sz w:val="18"/>
        </w:rPr>
        <w:t xml:space="preserve">, CON DOMICILIO EN </w:t>
      </w:r>
      <w:r>
        <w:rPr>
          <w:rFonts w:ascii="Century Gothic" w:hAnsi="Century Gothic" w:cs="Century Gothic" w:eastAsia="Century Gothic"/>
          <w:b w:val="true"/>
          <w:sz w:val="18"/>
        </w:rPr>
        <w:t>CASERIO ALTO PERU</w:t>
      </w:r>
      <w:r>
        <w:rPr>
          <w:rFonts w:ascii="Century Gothic" w:hAnsi="Century Gothic" w:cs="Century Gothic" w:eastAsia="Century Gothic"/>
          <w:sz w:val="18"/>
        </w:rPr>
        <w:t xml:space="preserve">, DISTRITO DE </w:t>
      </w:r>
      <w:r>
        <w:rPr>
          <w:rFonts w:ascii="Century Gothic" w:hAnsi="Century Gothic" w:cs="Century Gothic" w:eastAsia="Century Gothic"/>
          <w:b w:val="true"/>
          <w:sz w:val="18"/>
        </w:rPr>
        <w:t>SAN JOSE DE LOURDES</w:t>
      </w:r>
      <w:r>
        <w:rPr>
          <w:rFonts w:ascii="Century Gothic" w:hAnsi="Century Gothic" w:cs="Century Gothic" w:eastAsia="Century Gothic"/>
          <w:sz w:val="18"/>
        </w:rPr>
        <w:t xml:space="preserve">, PROVINCIA DE </w:t>
      </w:r>
      <w:r>
        <w:rPr>
          <w:rFonts w:ascii="Century Gothic" w:hAnsi="Century Gothic" w:cs="Century Gothic" w:eastAsia="Century Gothic"/>
          <w:b w:val="true"/>
          <w:sz w:val="18"/>
        </w:rPr>
        <w:t>SAN IGNACIO</w:t>
      </w:r>
      <w:r>
        <w:rPr>
          <w:rFonts w:ascii="Century Gothic" w:hAnsi="Century Gothic" w:cs="Century Gothic" w:eastAsia="Century Gothic"/>
          <w:sz w:val="18"/>
        </w:rPr>
        <w:t xml:space="preserve">, DEPARTAMENTO DE </w:t>
      </w:r>
      <w:r>
        <w:rPr>
          <w:rFonts w:ascii="Century Gothic" w:hAnsi="Century Gothic" w:cs="Century Gothic" w:eastAsia="Century Gothic"/>
          <w:b w:val="true"/>
          <w:sz w:val="18"/>
        </w:rPr>
        <w:t>CAJAMARCA</w:t>
      </w:r>
      <w:r>
        <w:rPr>
          <w:rFonts w:ascii="Century Gothic" w:hAnsi="Century Gothic" w:cs="Century Gothic" w:eastAsia="Century Gothic"/>
          <w:sz w:val="18"/>
        </w:rPr>
        <w:t xml:space="preserve">, </w:t>
      </w:r>
      <w:r>
        <w:rPr>
          <w:rFonts w:ascii="Century Gothic" w:hAnsi="Century Gothic" w:cs="Century Gothic" w:eastAsia="Century Gothic"/>
          <w:sz w:val="18"/>
        </w:rPr>
        <w:t xml:space="preserve">A QUIEN(ES) EN LO SUCESIVO SE LE(S) DENOMINARÁ </w:t>
      </w:r>
      <w:r>
        <w:rPr>
          <w:rFonts w:ascii="Century Gothic" w:hAnsi="Century Gothic" w:cs="Century Gothic" w:eastAsia="Century Gothic"/>
          <w:b w:val="true"/>
          <w:sz w:val="18"/>
        </w:rPr>
        <w:t xml:space="preserve">LA PARTE COMPRADORA, </w:t>
      </w:r>
      <w:r>
        <w:rPr>
          <w:rFonts w:ascii="Century Gothic" w:hAnsi="Century Gothic" w:cs="Century Gothic" w:eastAsia="Century Gothic"/>
          <w:sz w:val="18"/>
        </w:rPr>
        <w:t xml:space="preserve">CON EL RESPALDO COMERCIAL DE </w:t>
      </w:r>
      <w:r>
        <w:rPr>
          <w:rFonts w:ascii="Century Gothic" w:hAnsi="Century Gothic" w:cs="Century Gothic" w:eastAsia="Century Gothic"/>
          <w:b w:val="true"/>
          <w:sz w:val="18"/>
        </w:rPr>
        <w:t xml:space="preserve">ALDASA INMOBILIARIA S.A.C., </w:t>
      </w:r>
      <w:r>
        <w:rPr>
          <w:rFonts w:ascii="Century Gothic" w:hAnsi="Century Gothic" w:cs="Century Gothic" w:eastAsia="Century Gothic"/>
          <w:sz w:val="18"/>
        </w:rPr>
        <w:t xml:space="preserve">CON </w:t>
      </w:r>
      <w:r>
        <w:rPr>
          <w:rFonts w:ascii="Century Gothic" w:hAnsi="Century Gothic" w:cs="Century Gothic" w:eastAsia="Century Gothic"/>
          <w:b w:val="true"/>
          <w:sz w:val="18"/>
        </w:rPr>
        <w:t xml:space="preserve">RUC Nº 20607274526, </w:t>
      </w:r>
      <w:r>
        <w:rPr>
          <w:rFonts w:ascii="Century Gothic" w:hAnsi="Century Gothic" w:cs="Century Gothic" w:eastAsia="Century Gothic"/>
          <w:sz w:val="18"/>
        </w:rPr>
        <w:t xml:space="preserve">REPRESENTADA POR SU </w:t>
      </w:r>
      <w:r>
        <w:rPr>
          <w:rFonts w:ascii="Century Gothic" w:hAnsi="Century Gothic" w:cs="Century Gothic" w:eastAsia="Century Gothic"/>
          <w:b w:val="true"/>
          <w:sz w:val="18"/>
        </w:rPr>
        <w:t xml:space="preserve">GERENTE GENERAL ALAN CRUZADO BALCÁZAR, </w:t>
      </w:r>
      <w:r>
        <w:rPr>
          <w:rFonts w:ascii="Century Gothic" w:hAnsi="Century Gothic" w:cs="Century Gothic" w:eastAsia="Century Gothic"/>
          <w:sz w:val="18"/>
        </w:rPr>
        <w:t xml:space="preserve">IDENTIFICADO CON DNI. N° 44922055, DEBIDAMENTE INSCRITO EN LA </w:t>
      </w:r>
      <w:r>
        <w:rPr>
          <w:rFonts w:ascii="Century Gothic" w:hAnsi="Century Gothic" w:cs="Century Gothic" w:eastAsia="Century Gothic"/>
          <w:b w:val="true"/>
          <w:sz w:val="18"/>
        </w:rPr>
        <w:t xml:space="preserve">PARTIDA ELECTRÓNICA Nº 11352661 </w:t>
      </w:r>
      <w:r>
        <w:rPr>
          <w:rFonts w:ascii="Century Gothic" w:hAnsi="Century Gothic" w:cs="Century Gothic" w:eastAsia="Century Gothic"/>
          <w:sz w:val="18"/>
        </w:rPr>
        <w:t>DEL REGISTRO DE PERSONAS JURÍDICAS DE LA ZONA REGISTRAL Nº II - SEDE - CHICLAYO, CON DOMICILIO EN AV. SANTA VICTORIA 719 URB. SANTA VICTORIA, DISTRITO Y PROVINCIA DE CHICLAYO, DEPARTAMENTO DE LAMBAYEQUE; EL CONTRATO SE CELEBRA CON ARREGLO A LAS SIGUIENTES CONSIDERACIONES:</w:t>
      </w:r>
    </w:p>
    <w:p>
      <w:pPr>
        <w:jc w:val="left"/>
      </w:pPr>
      <w:r>
        <w:rPr>
          <w:rFonts w:ascii="Century Gothic" w:hAnsi="Century Gothic" w:cs="Century Gothic" w:eastAsia="Century Gothic"/>
          <w:b w:val="true"/>
          <w:sz w:val="18"/>
          <w:u w:val="single"/>
        </w:rPr>
        <w:br/>
        <w:br/>
        <w:t>PRIMERO.</w:t>
      </w:r>
    </w:p>
    <w:p>
      <w:pPr>
        <w:numPr>
          <w:numId w:val="1"/>
        </w:numPr>
      </w:pPr>
      <w:r>
        <w:rPr>
          <w:rFonts w:ascii="Century Gothic" w:hAnsi="Century Gothic" w:cs="Century Gothic" w:eastAsia="Century Gothic"/>
          <w:b w:val="true"/>
          <w:sz w:val="18"/>
        </w:rPr>
        <w:t>GENERALIDADES</w:t>
      </w:r>
    </w:p>
    <w:p>
      <w:r>
        <w:rPr>
          <w:rFonts w:ascii="Century Gothic" w:hAnsi="Century Gothic" w:cs="Century Gothic" w:eastAsia="Century Gothic"/>
          <w:sz w:val="18"/>
        </w:rPr>
        <w:t>LOS TÉRMINOS Y CONDICIONES QUE SE DETALLAN A CONTINUACIÓN PREVALECEN RESPECTO DE CUALQUIER COMUNICACIÓN VERBAL O ESCRITA ANTERIOR QUE PUDIERA HABERSE DADO ENTRE LAS PARTES DURANTE LA NEGOCIACIÓN PREVIA A LA FIRMA DEL PRESENTE DOCUMENTO</w:t>
      </w:r>
    </w:p>
    <w:p>
      <w:r>
        <w:rPr>
          <w:rFonts w:ascii="Century Gothic" w:hAnsi="Century Gothic" w:cs="Century Gothic" w:eastAsia="Century Gothic"/>
          <w:b w:val="true"/>
          <w:sz w:val="18"/>
          <w:u w:val="single"/>
        </w:rPr>
        <w:br/>
        <w:br/>
        <w:t>SEGUNDO.</w:t>
      </w:r>
    </w:p>
    <w:p>
      <w:pPr>
        <w:numPr>
          <w:numId w:val="1"/>
        </w:numPr>
      </w:pPr>
      <w:r>
        <w:rPr>
          <w:rFonts w:ascii="Century Gothic" w:hAnsi="Century Gothic" w:cs="Century Gothic" w:eastAsia="Century Gothic"/>
          <w:b w:val="true"/>
          <w:sz w:val="18"/>
        </w:rPr>
        <w:t>ANTECEDENTES.</w:t>
      </w:r>
    </w:p>
    <w:p>
      <w:r>
        <w:rPr>
          <w:rFonts w:ascii="Century Gothic" w:hAnsi="Century Gothic" w:cs="Century Gothic" w:eastAsia="Century Gothic"/>
          <w:b w:val="true"/>
          <w:sz w:val="18"/>
        </w:rPr>
        <w:t xml:space="preserve">LA PARTE VENDEDORA </w:t>
      </w:r>
      <w:r>
        <w:rPr>
          <w:rFonts w:ascii="Century Gothic" w:hAnsi="Century Gothic" w:cs="Century Gothic" w:eastAsia="Century Gothic"/>
          <w:sz w:val="18"/>
        </w:rPr>
        <w:t xml:space="preserve">ES PROPIETARIO DE LOS BIENES INMUEBLES IDENTIFICADOS COMO: </w:t>
      </w:r>
    </w:p>
    <w:p>
      <w:pPr>
        <w:ind w:left="500"/>
        <w:jc w:val="both"/>
      </w:pPr>
      <w:r>
        <w:rPr>
          <w:b w:val="true"/>
        </w:rPr>
        <w:t xml:space="preserve">1. </w:t>
      </w:r>
      <w:r>
        <w:rPr>
          <w:rFonts w:ascii="Century Gothic" w:hAnsi="Century Gothic" w:cs="Century Gothic" w:eastAsia="Century Gothic"/>
          <w:sz w:val="18"/>
        </w:rPr>
        <w:t xml:space="preserve">UBIC, RUR.PARCELACION FISCAL MUY FINCA C.P./PARC. 11011, ÁREA HA. 18.84, DISTRITO, PROVINCIA Y DEPARTAMENTO DE LAMBAYEQUE, EN LO SUCESIVO DENOMINADO EL BIEN. LOS LINDEROS, MEDIDAS PERIMÉTRICAS, DESCRIPCIÓN Y DOMINIO DEL BIEN CORREN INSCRITOS EN LA </w:t>
      </w:r>
      <w:r>
        <w:rPr>
          <w:rFonts w:ascii="Century Gothic" w:hAnsi="Century Gothic" w:cs="Century Gothic" w:eastAsia="Century Gothic"/>
          <w:b w:val="true"/>
          <w:sz w:val="18"/>
        </w:rPr>
        <w:t xml:space="preserve">PARTIDA ELECTRÓNICA N°02293684, -, </w:t>
      </w:r>
      <w:r>
        <w:rPr>
          <w:rFonts w:ascii="Century Gothic" w:hAnsi="Century Gothic" w:cs="Century Gothic" w:eastAsia="Century Gothic"/>
          <w:sz w:val="18"/>
        </w:rPr>
        <w:t>DEL REGISTRO DE PREDIOS DE LA ZONA REGISTRAL N° II- SEDE CHICLAYO.</w:t>
      </w:r>
    </w:p>
    <w:p>
      <w:pPr>
        <w:ind w:left="500"/>
        <w:jc w:val="both"/>
      </w:pPr>
      <w:r>
        <w:rPr>
          <w:b w:val="true"/>
        </w:rPr>
        <w:t xml:space="preserve">2. </w:t>
      </w:r>
      <w:r>
        <w:rPr>
          <w:rFonts w:ascii="Century Gothic" w:hAnsi="Century Gothic" w:cs="Century Gothic" w:eastAsia="Century Gothic"/>
          <w:sz w:val="18"/>
        </w:rPr>
        <w:t>LOS PREDIOS SEÑALADOS EN LOS PÁRRAFOS QUE PRECEDEN, FORMAN UN SOLO PREDIO EN TERRENO Y UBICACIÓN FÍSICA, EN EL CUAL SE DESARROLLARÁ EL PROYECTO DE LOTIZACIÓN LOS ALTOS DE SAN ROQUE 2 ETAPA 1 Y EL CUAL ES MATERIA DE VENTA A TRAVÉS DEL PRESENTE CONTRATO.</w:t>
      </w:r>
    </w:p>
    <w:p>
      <w:r>
        <w:rPr>
          <w:rFonts w:ascii="Century Gothic" w:hAnsi="Century Gothic" w:cs="Century Gothic" w:eastAsia="Century Gothic"/>
          <w:b w:val="true"/>
          <w:sz w:val="18"/>
          <w:u w:val="single"/>
        </w:rPr>
        <w:br/>
        <w:br/>
        <w:t>TERCERO.</w:t>
      </w:r>
    </w:p>
    <w:p>
      <w:pPr>
        <w:numPr>
          <w:numId w:val="1"/>
        </w:numPr>
      </w:pPr>
      <w:r>
        <w:rPr>
          <w:rFonts w:ascii="Century Gothic" w:hAnsi="Century Gothic" w:cs="Century Gothic" w:eastAsia="Century Gothic"/>
          <w:b w:val="true"/>
          <w:sz w:val="18"/>
        </w:rPr>
        <w:t>OBJETO</w:t>
      </w:r>
    </w:p>
    <w:p>
      <w:pPr>
        <w:jc w:val="both"/>
      </w:pPr>
      <w:r>
        <w:rPr>
          <w:rFonts w:ascii="Century Gothic" w:hAnsi="Century Gothic" w:cs="Century Gothic" w:eastAsia="Century Gothic"/>
          <w:sz w:val="18"/>
        </w:rPr>
        <w:t xml:space="preserve">POR EL PRESENTE CONTRATO, </w:t>
      </w:r>
      <w:r>
        <w:rPr>
          <w:rFonts w:ascii="Century Gothic" w:hAnsi="Century Gothic" w:cs="Century Gothic" w:eastAsia="Century Gothic"/>
          <w:b w:val="true"/>
          <w:sz w:val="18"/>
        </w:rPr>
        <w:t xml:space="preserve">LA PARTE VENDEDORA </w:t>
      </w:r>
      <w:r>
        <w:rPr>
          <w:rFonts w:ascii="Century Gothic" w:hAnsi="Century Gothic" w:cs="Century Gothic" w:eastAsia="Century Gothic"/>
          <w:sz w:val="18"/>
        </w:rPr>
        <w:t xml:space="preserve">VENDE A LA </w:t>
      </w:r>
      <w:r>
        <w:rPr>
          <w:rFonts w:ascii="Century Gothic" w:hAnsi="Century Gothic" w:cs="Century Gothic" w:eastAsia="Century Gothic"/>
          <w:b w:val="true"/>
          <w:sz w:val="18"/>
        </w:rPr>
        <w:t xml:space="preserve">PARTE COMPRADORA EL (LOS) LOTE(S) </w:t>
      </w:r>
      <w:r>
        <w:rPr>
          <w:rFonts w:ascii="Century Gothic" w:hAnsi="Century Gothic" w:cs="Century Gothic" w:eastAsia="Century Gothic"/>
          <w:sz w:val="18"/>
        </w:rPr>
        <w:t xml:space="preserve">DE TERRENO(S) POR INDEPENDIZAR DEL BIEN DE MAYOR EXTENSIÓN ESPECIFICADO EN LA CLÁUSULA PRIMERA DE ESTE CONTRATO, EL (LOS) CUAL(ES) TIENE(N) LAS SIGUIENTES CARACTERÍSTICAS: </w:t>
      </w:r>
    </w:p>
    <w:p>
      <w:pPr>
        <w:ind w:left="500"/>
      </w:pPr>
      <w:r>
        <w:rPr>
          <w:rFonts w:ascii="Century Gothic" w:hAnsi="Century Gothic" w:cs="Century Gothic" w:eastAsia="Century Gothic"/>
          <w:b w:val="true"/>
          <w:sz w:val="18"/>
        </w:rPr>
        <w:t>1. MANZANA P LOTE 23 (ÁREA TOTAL 90.00 M2)</w:t>
      </w:r>
    </w:p>
    <w:p>
      <w:pPr>
        <w:jc w:val="both"/>
      </w:pPr>
      <w:r>
        <w:rPr>
          <w:rFonts w:ascii="Century Gothic" w:hAnsi="Century Gothic" w:cs="Century Gothic" w:eastAsia="Century Gothic"/>
          <w:sz w:val="18"/>
        </w:rPr>
        <w:t xml:space="preserve">EL ÁREA DE EL LOTE, MATERIA DE ESTE CONTRATO, SE ENCUENTRA DENTRO DE LA MANZANA P LOTE 23 EN LA CUAL CONSTA UN ÁREA DE 90.00 M2 Y QUE FORMA PARTE DEL PROYECTO DE LOTIZACIÓN DEL BIEN DE MAYOR EXTENSIÓN ESPECIFICADO EN LA CLÁUSULA PRIMERA DE ESTE CONTRATO </w:t>
      </w:r>
      <w:r>
        <w:rPr>
          <w:rFonts w:ascii="Century Gothic" w:hAnsi="Century Gothic" w:cs="Century Gothic" w:eastAsia="Century Gothic"/>
          <w:b w:val="true"/>
          <w:sz w:val="18"/>
        </w:rPr>
        <w:t>PARTIDA ELECTRÓNICA: N° 02293684.</w:t>
      </w:r>
    </w:p>
    <w:p>
      <w:r>
        <w:rPr>
          <w:rFonts w:ascii="Century Gothic" w:hAnsi="Century Gothic" w:cs="Century Gothic" w:eastAsia="Century Gothic"/>
          <w:b w:val="true"/>
          <w:sz w:val="18"/>
          <w:u w:val="single"/>
        </w:rPr>
        <w:t>LINDEROS Y MEDIDAS PERIMÉTRICAS:</w:t>
      </w:r>
    </w:p>
    <w:p>
      <w:pPr>
        <w:ind w:left="500"/>
      </w:pPr>
      <w:r>
        <w:rPr>
          <w:rFonts w:ascii="Century Gothic" w:hAnsi="Century Gothic" w:cs="Century Gothic" w:eastAsia="Century Gothic"/>
          <w:sz w:val="18"/>
        </w:rPr>
        <w:t>Área del lote: 90.00 m2</w:t>
        <w:br/>
        <w:t xml:space="preserve">Perímetro del lote: 42.00 ml </w:t>
        <w:br/>
        <w:br/>
        <w:t>LINDEROS</w:t>
        <w:br/>
        <w:t>Frente         : CON CALLE 07, 6.00 ML</w:t>
        <w:br/>
        <w:t>Fondo         : CON LOTE P-12, 6.00 ML</w:t>
        <w:br/>
        <w:t>Derecha     : CON LOTE P-22, 15.00 ML</w:t>
        <w:br/>
        <w:t>Izquierda    : CON LOTE P-24, 15.00 ML</w:t>
        <w:br/>
        <w:br/>
      </w:r>
    </w:p>
    <w:p>
      <w:pPr>
        <w:jc w:val="both"/>
      </w:pPr>
      <w:r>
        <w:rPr>
          <w:rFonts w:ascii="Century Gothic" w:hAnsi="Century Gothic" w:cs="Century Gothic" w:eastAsia="Century Gothic"/>
          <w:sz w:val="18"/>
        </w:rPr>
        <w:t xml:space="preserve">SIENDO ASI, </w:t>
      </w:r>
      <w:r>
        <w:rPr>
          <w:rFonts w:ascii="Century Gothic" w:hAnsi="Century Gothic" w:cs="Century Gothic" w:eastAsia="Century Gothic"/>
          <w:b w:val="true"/>
          <w:sz w:val="18"/>
        </w:rPr>
        <w:t xml:space="preserve">LA PARTE VENDEDORA Y LA PARTE COMPRADORA </w:t>
      </w:r>
      <w:r>
        <w:rPr>
          <w:rFonts w:ascii="Century Gothic" w:hAnsi="Century Gothic" w:cs="Century Gothic" w:eastAsia="Century Gothic"/>
          <w:sz w:val="18"/>
        </w:rPr>
        <w:t xml:space="preserve">ACUERDAN DE FORMA EXPRESA E IRREVOCABLE QUE LAS MEDIDAS Y/O AREA DE EL (LOS) LOTE(S) PORPORCIONADAS MEDIANTE EL PRESENTE CONTRATO PODRIAN TOLERAR VARIACIONES MÍNIMAS CONFORME AL ARTICULO 1577° DEL CODIGO CIVIL. </w:t>
      </w:r>
    </w:p>
    <w:p>
      <w:r>
        <w:rPr>
          <w:rFonts w:ascii="Century Gothic" w:hAnsi="Century Gothic" w:cs="Century Gothic" w:eastAsia="Century Gothic"/>
          <w:b w:val="true"/>
          <w:sz w:val="18"/>
          <w:u w:val="single"/>
        </w:rPr>
        <w:br/>
        <w:br/>
        <w:t>CUARTO.</w:t>
      </w:r>
    </w:p>
    <w:p>
      <w:pPr>
        <w:numPr>
          <w:numId w:val="1"/>
        </w:numPr>
        <w:jc w:val="both"/>
      </w:pPr>
      <w:r>
        <w:rPr>
          <w:rFonts w:ascii="Century Gothic" w:hAnsi="Century Gothic" w:cs="Century Gothic" w:eastAsia="Century Gothic"/>
          <w:b w:val="true"/>
          <w:sz w:val="18"/>
        </w:rPr>
        <w:t>PRECIO DE COMPRA - VENTA.</w:t>
      </w:r>
    </w:p>
    <w:p>
      <w:pPr>
        <w:jc w:val="both"/>
      </w:pPr>
      <w:r>
        <w:rPr>
          <w:rFonts w:ascii="Century Gothic" w:hAnsi="Century Gothic" w:cs="Century Gothic" w:eastAsia="Century Gothic"/>
          <w:sz w:val="18"/>
        </w:rPr>
        <w:t xml:space="preserve">EL PRECIO PACTADO POR LA VENTA DE </w:t>
      </w:r>
      <w:r>
        <w:rPr>
          <w:rFonts w:ascii="Century Gothic" w:hAnsi="Century Gothic" w:cs="Century Gothic" w:eastAsia="Century Gothic"/>
          <w:b w:val="true"/>
          <w:sz w:val="18"/>
        </w:rPr>
        <w:t xml:space="preserve">EL (LOS) LOTE(S) </w:t>
      </w:r>
      <w:r>
        <w:rPr>
          <w:rFonts w:ascii="Century Gothic" w:hAnsi="Century Gothic" w:cs="Century Gothic" w:eastAsia="Century Gothic"/>
          <w:sz w:val="18"/>
        </w:rPr>
        <w:t xml:space="preserve">DESCRITO EN LA CLÁUSULA SEGUNDA ES DE </w:t>
      </w:r>
      <w:r>
        <w:rPr>
          <w:rFonts w:ascii="Century Gothic" w:hAnsi="Century Gothic" w:cs="Century Gothic" w:eastAsia="Century Gothic"/>
          <w:b w:val="true"/>
          <w:sz w:val="18"/>
        </w:rPr>
        <w:t xml:space="preserve">S./18,000.00 (DIECIOCHO MIL CON 00/100  SOLES), </w:t>
      </w:r>
      <w:r>
        <w:rPr>
          <w:rFonts w:ascii="Century Gothic" w:hAnsi="Century Gothic" w:cs="Century Gothic" w:eastAsia="Century Gothic"/>
          <w:sz w:val="18"/>
        </w:rPr>
        <w:t xml:space="preserve">EL CUAL SE PAGÓ AL CONTADO CON DEPÓSITO(S) EN CÓDIGO CUENTA RECAUDO DE CAJA PIURA Nª </w:t>
      </w:r>
      <w:r>
        <w:rPr>
          <w:rFonts w:ascii="Century Gothic" w:hAnsi="Century Gothic" w:cs="Century Gothic" w:eastAsia="Century Gothic"/>
          <w:b w:val="true"/>
          <w:sz w:val="18"/>
        </w:rPr>
        <w:t xml:space="preserve">14277, </w:t>
      </w:r>
      <w:r>
        <w:rPr>
          <w:rFonts w:ascii="Century Gothic" w:hAnsi="Century Gothic" w:cs="Century Gothic" w:eastAsia="Century Gothic"/>
          <w:sz w:val="18"/>
        </w:rPr>
        <w:t xml:space="preserve">A FAVOR DE LA PARTE VENDEDORA, EL MEDIO DE PAGO SE PRESENTA A LA FIRMA DEL PRESENTE CONTRATO. </w:t>
      </w:r>
    </w:p>
    <w:p>
      <w:r>
        <w:rPr>
          <w:rFonts w:ascii="Century Gothic" w:hAnsi="Century Gothic" w:cs="Century Gothic" w:eastAsia="Century Gothic"/>
          <w:b w:val="true"/>
          <w:sz w:val="18"/>
          <w:u w:val="single"/>
        </w:rPr>
        <w:br/>
        <w:br/>
        <w:t>QUINTO.</w:t>
      </w:r>
    </w:p>
    <w:p>
      <w:pPr>
        <w:numPr>
          <w:numId w:val="1"/>
        </w:numPr>
      </w:pPr>
      <w:r>
        <w:rPr>
          <w:rFonts w:ascii="Century Gothic" w:hAnsi="Century Gothic" w:cs="Century Gothic" w:eastAsia="Century Gothic"/>
          <w:b w:val="true"/>
          <w:sz w:val="18"/>
        </w:rPr>
        <w:t>TÉRMINOS DEL CONTRATO</w:t>
      </w:r>
    </w:p>
    <w:p>
      <w:pPr>
        <w:jc w:val="both"/>
      </w:pPr>
      <w:r>
        <w:rPr>
          <w:rFonts w:ascii="Century Gothic" w:hAnsi="Century Gothic" w:cs="Century Gothic" w:eastAsia="Century Gothic"/>
          <w:b w:val="true"/>
          <w:sz w:val="18"/>
        </w:rPr>
        <w:t xml:space="preserve">LA PARTE COMPRADORA </w:t>
      </w:r>
      <w:r>
        <w:rPr>
          <w:rFonts w:ascii="Century Gothic" w:hAnsi="Century Gothic" w:cs="Century Gothic" w:eastAsia="Century Gothic"/>
          <w:sz w:val="18"/>
        </w:rPr>
        <w:t xml:space="preserve">SOLICITARÁ A </w:t>
      </w:r>
      <w:r>
        <w:rPr>
          <w:rFonts w:ascii="Century Gothic" w:hAnsi="Century Gothic" w:cs="Century Gothic" w:eastAsia="Century Gothic"/>
          <w:b w:val="true"/>
          <w:sz w:val="18"/>
        </w:rPr>
        <w:t xml:space="preserve">LA PARTE VENDEDORA, </w:t>
      </w:r>
      <w:r>
        <w:rPr>
          <w:rFonts w:ascii="Century Gothic" w:hAnsi="Century Gothic" w:cs="Century Gothic" w:eastAsia="Century Gothic"/>
          <w:sz w:val="18"/>
        </w:rPr>
        <w:t xml:space="preserve">LA FORMALIZACIÓN DE LA MINUTA, PARA QUE PUEDA(N) REALIZAR LOS DIFERENTES PROCEDIMIENTOS ADMINISTRATIVOS, MUNICIPALES, NOTARIALES Y REGISTRALES EN PRO DE SU INSCRIPCIÓN DE INDEPENDIZACIÓN, PARA LO CUAL </w:t>
      </w:r>
      <w:r>
        <w:rPr>
          <w:rFonts w:ascii="Century Gothic" w:hAnsi="Century Gothic" w:cs="Century Gothic" w:eastAsia="Century Gothic"/>
          <w:b w:val="true"/>
          <w:sz w:val="18"/>
        </w:rPr>
        <w:t xml:space="preserve">LA PARTE COMPRADORA </w:t>
      </w:r>
      <w:r>
        <w:rPr>
          <w:rFonts w:ascii="Century Gothic" w:hAnsi="Century Gothic" w:cs="Century Gothic" w:eastAsia="Century Gothic"/>
          <w:sz w:val="18"/>
        </w:rPr>
        <w:t>CORRERÁ CON LOS GASTOS Y TRÁMITES QUE EL PROCESO ADMINISTRATIVO, MUNICIPAL, NOTARIAL Y REGISTRAL IMPLICA.</w:t>
      </w:r>
    </w:p>
    <w:p>
      <w:pPr>
        <w:numPr>
          <w:numId w:val="1"/>
        </w:numPr>
      </w:pPr>
      <w:r>
        <w:rPr>
          <w:rFonts w:ascii="Century Gothic" w:hAnsi="Century Gothic" w:cs="Century Gothic" w:eastAsia="Century Gothic"/>
          <w:b w:val="true"/>
          <w:sz w:val="18"/>
        </w:rPr>
        <w:t>ALCANCES DE LA COMPRAVENTA DEFINITIVA</w:t>
      </w:r>
    </w:p>
    <w:p>
      <w:pPr>
        <w:jc w:val="both"/>
      </w:pPr>
      <w:r>
        <w:rPr>
          <w:rFonts w:ascii="Century Gothic" w:hAnsi="Century Gothic" w:cs="Century Gothic" w:eastAsia="Century Gothic"/>
          <w:sz w:val="18"/>
        </w:rPr>
        <w:t xml:space="preserve">LA VENTA DE </w:t>
      </w:r>
      <w:r>
        <w:rPr>
          <w:rFonts w:ascii="Century Gothic" w:hAnsi="Century Gothic" w:cs="Century Gothic" w:eastAsia="Century Gothic"/>
          <w:b w:val="true"/>
          <w:sz w:val="18"/>
        </w:rPr>
        <w:t xml:space="preserve">(LOS) LOTE(S), </w:t>
      </w:r>
      <w:r>
        <w:rPr>
          <w:rFonts w:ascii="Century Gothic" w:hAnsi="Century Gothic" w:cs="Century Gothic" w:eastAsia="Century Gothic"/>
          <w:sz w:val="18"/>
        </w:rPr>
        <w:t xml:space="preserve">COMPRENDERÁ TODO CUANTO DE HECHO Y POR DERECHO CORRESPONDE A </w:t>
      </w:r>
      <w:r>
        <w:rPr>
          <w:rFonts w:ascii="Century Gothic" w:hAnsi="Century Gothic" w:cs="Century Gothic" w:eastAsia="Century Gothic"/>
          <w:b w:val="true"/>
          <w:sz w:val="18"/>
        </w:rPr>
        <w:t xml:space="preserve">EL (LOS) LOTE(S), </w:t>
      </w:r>
      <w:r>
        <w:rPr>
          <w:rFonts w:ascii="Century Gothic" w:hAnsi="Century Gothic" w:cs="Century Gothic" w:eastAsia="Century Gothic"/>
          <w:sz w:val="18"/>
        </w:rPr>
        <w:t xml:space="preserve">SIN RESERVA NI LIMITACIÓN ALGUNA, INCLUYENDO EL SUELO, SUBSUELO, SOBRESUELO, LAS CONSTRUCCIONES Y DERECHOS SOBRE ÉL, LOS AIRES, ENTRADAS, SALIDAS Y CUALQUIER DERECHO QUE LE CORRESPONDA A </w:t>
      </w:r>
      <w:r>
        <w:rPr>
          <w:rFonts w:ascii="Century Gothic" w:hAnsi="Century Gothic" w:cs="Century Gothic" w:eastAsia="Century Gothic"/>
          <w:b w:val="true"/>
          <w:sz w:val="18"/>
        </w:rPr>
        <w:t>EL (LOS) LOTE(S).</w:t>
      </w:r>
    </w:p>
    <w:p>
      <w:pPr>
        <w:numPr>
          <w:numId w:val="1"/>
        </w:numPr>
      </w:pPr>
      <w:r>
        <w:rPr>
          <w:rFonts w:ascii="Century Gothic" w:hAnsi="Century Gothic" w:cs="Century Gothic" w:eastAsia="Century Gothic"/>
          <w:b w:val="true"/>
          <w:sz w:val="18"/>
        </w:rPr>
        <w:t>ENTREGA DE “LOS LOTES”:</w:t>
      </w:r>
    </w:p>
    <w:p>
      <w:pPr>
        <w:jc w:val="both"/>
      </w:pPr>
      <w:r>
        <w:rPr>
          <w:rFonts w:ascii="Century Gothic" w:hAnsi="Century Gothic" w:cs="Century Gothic" w:eastAsia="Century Gothic"/>
          <w:sz w:val="18"/>
        </w:rPr>
        <w:t xml:space="preserve">LAS PARTES PRECISAN, QUE LA ENTREGA DE LA POSESIÓN DE </w:t>
      </w:r>
      <w:r>
        <w:rPr>
          <w:rFonts w:ascii="Century Gothic" w:hAnsi="Century Gothic" w:cs="Century Gothic" w:eastAsia="Century Gothic"/>
          <w:b w:val="true"/>
          <w:sz w:val="18"/>
        </w:rPr>
        <w:t xml:space="preserve">EL (LOS)LOTE(S), </w:t>
      </w:r>
      <w:r>
        <w:rPr>
          <w:rFonts w:ascii="Century Gothic" w:hAnsi="Century Gothic" w:cs="Century Gothic" w:eastAsia="Century Gothic"/>
          <w:sz w:val="18"/>
        </w:rPr>
        <w:t xml:space="preserve">SE REALIZARÁ A LA CANCELACIÓN TOTAL DEL LOTE MATERIA DE VENTA POR PARTE DE </w:t>
      </w:r>
      <w:r>
        <w:rPr>
          <w:rFonts w:ascii="Century Gothic" w:hAnsi="Century Gothic" w:cs="Century Gothic" w:eastAsia="Century Gothic"/>
          <w:b w:val="true"/>
          <w:sz w:val="18"/>
        </w:rPr>
        <w:t xml:space="preserve">LA PARTE COMPRADORA </w:t>
      </w:r>
      <w:r>
        <w:rPr>
          <w:rFonts w:ascii="Century Gothic" w:hAnsi="Century Gothic" w:cs="Century Gothic" w:eastAsia="Century Gothic"/>
          <w:sz w:val="18"/>
        </w:rPr>
        <w:t xml:space="preserve">CON LA VERIFICACIÓN DE LOS DEPÓSITOS REALIZADOS EN LA CUENTA DE </w:t>
      </w:r>
      <w:r>
        <w:rPr>
          <w:rFonts w:ascii="Century Gothic" w:hAnsi="Century Gothic" w:cs="Century Gothic" w:eastAsia="Century Gothic"/>
          <w:b w:val="true"/>
          <w:sz w:val="18"/>
        </w:rPr>
        <w:t>LA PARTE VENDEDORA.</w:t>
      </w:r>
    </w:p>
    <w:p>
      <w:pPr>
        <w:jc w:val="both"/>
      </w:pPr>
      <w:r>
        <w:rPr>
          <w:rFonts w:ascii="Century Gothic" w:hAnsi="Century Gothic" w:cs="Century Gothic" w:eastAsia="Century Gothic"/>
          <w:sz w:val="18"/>
        </w:rPr>
        <w:t xml:space="preserve">LA ENTREGA FÍSICA DE LOS LOTES SE REALIZARÁ UNA VEZ QUE SE COMPLETE EL PROYECTO INMOBILIARIO QUE PUEDE ESTAR SUJETO A MODIFICACIONES PREVIA COMUNICACIÓN A </w:t>
      </w:r>
      <w:r>
        <w:rPr>
          <w:rFonts w:ascii="Century Gothic" w:hAnsi="Century Gothic" w:cs="Century Gothic" w:eastAsia="Century Gothic"/>
          <w:b w:val="true"/>
          <w:sz w:val="18"/>
        </w:rPr>
        <w:t xml:space="preserve">LA PARTE COMPRADORA, </w:t>
      </w:r>
      <w:r>
        <w:rPr>
          <w:rFonts w:ascii="Century Gothic" w:hAnsi="Century Gothic" w:cs="Century Gothic" w:eastAsia="Century Gothic"/>
          <w:sz w:val="18"/>
        </w:rPr>
        <w:t>PERO QUE SE HARÁ EFECTIVA LA TRANSFERENCIA DE DERECHOS Y POSESIÓN EN EL MOMENTO QUE SE CULMINE EL PROYECTO INMOBILIARIO.</w:t>
      </w:r>
    </w:p>
    <w:p>
      <w:pPr>
        <w:jc w:val="both"/>
      </w:pPr>
      <w:r>
        <w:rPr>
          <w:rFonts w:ascii="Century Gothic" w:hAnsi="Century Gothic" w:cs="Century Gothic" w:eastAsia="Century Gothic"/>
          <w:sz w:val="18"/>
        </w:rPr>
        <w:t>EN TAL SENTIDO, LA PARTE COMPRADORA, DE MANERA INCONDICIONAL E IRREVOCABLE, RECONOCE QUE EL (LOS) LOTE(S) SI EXISTE(N) A LA FECHA DE SUSCRIPCION DEL PRESENTE CONTRATO, SINO QUE SERA ENTREGADO DENTRO DEL PLAZO MAXIMO DEL PROYECTO.</w:t>
      </w:r>
    </w:p>
    <w:p>
      <w:pPr>
        <w:numPr>
          <w:numId w:val="1"/>
        </w:numPr>
      </w:pPr>
      <w:r>
        <w:rPr>
          <w:rFonts w:ascii="Century Gothic" w:hAnsi="Century Gothic" w:cs="Century Gothic" w:eastAsia="Century Gothic"/>
          <w:b w:val="true"/>
          <w:sz w:val="18"/>
        </w:rPr>
        <w:t>CONMUTATIVIDAD DE PRESTACIONES.</w:t>
      </w:r>
    </w:p>
    <w:p>
      <w:pPr>
        <w:jc w:val="both"/>
      </w:pPr>
      <w:r>
        <w:rPr>
          <w:rFonts w:ascii="Century Gothic" w:hAnsi="Century Gothic" w:cs="Century Gothic" w:eastAsia="Century Gothic"/>
          <w:sz w:val="18"/>
        </w:rPr>
        <w:t xml:space="preserve">LAS PARTES DECLARAN QUE ENTRE EL PRECIO Y </w:t>
      </w:r>
      <w:r>
        <w:rPr>
          <w:rFonts w:ascii="Century Gothic" w:hAnsi="Century Gothic" w:cs="Century Gothic" w:eastAsia="Century Gothic"/>
          <w:b w:val="true"/>
          <w:sz w:val="18"/>
        </w:rPr>
        <w:t xml:space="preserve">EL (LOS) LOTE(S) </w:t>
      </w:r>
      <w:r>
        <w:rPr>
          <w:rFonts w:ascii="Century Gothic" w:hAnsi="Century Gothic" w:cs="Century Gothic" w:eastAsia="Century Gothic"/>
          <w:sz w:val="18"/>
        </w:rPr>
        <w:t>QUE SE ENAJENA(N), EXISTE LA MÁS JUSTA Y PERFECTA EQUIVALENCIA Y QUE SI HUBIERE ALGUNA DIFERENCIA DE MÁS O DE MENOS, SE HACEN MUTUAS Y RECÍPROCA DONACIÓN, RENUNCIANDO, EN CONSECUENCIA, A CUALQUIER ACCIÓN POSTERIOR QUE TIENDA A INVALIDAR EL PRESENTE CONTRATO Y A LOS PLAZOS PARA INTERPONERLA.</w:t>
      </w:r>
    </w:p>
    <w:p>
      <w:r>
        <w:rPr>
          <w:rFonts w:ascii="Century Gothic" w:hAnsi="Century Gothic" w:cs="Century Gothic" w:eastAsia="Century Gothic"/>
          <w:b w:val="true"/>
          <w:sz w:val="18"/>
          <w:u w:val="single"/>
        </w:rPr>
        <w:br/>
        <w:br/>
        <w:t>SEXTO.</w:t>
      </w:r>
    </w:p>
    <w:p>
      <w:pPr>
        <w:numPr>
          <w:numId w:val="1"/>
        </w:numPr>
      </w:pPr>
      <w:r>
        <w:rPr>
          <w:rFonts w:ascii="Century Gothic" w:hAnsi="Century Gothic" w:cs="Century Gothic" w:eastAsia="Century Gothic"/>
          <w:b w:val="true"/>
          <w:sz w:val="18"/>
        </w:rPr>
        <w:t>LIBRE DISPONIBILIDAD DE DOMINIO.</w:t>
      </w:r>
    </w:p>
    <w:p>
      <w:pPr>
        <w:jc w:val="both"/>
      </w:pPr>
      <w:r>
        <w:rPr>
          <w:rFonts w:ascii="Century Gothic" w:hAnsi="Century Gothic" w:cs="Century Gothic" w:eastAsia="Century Gothic"/>
          <w:b w:val="true"/>
          <w:sz w:val="18"/>
        </w:rPr>
        <w:t xml:space="preserve">LA PARTE VENDEDORA </w:t>
      </w:r>
      <w:r>
        <w:rPr>
          <w:rFonts w:ascii="Century Gothic" w:hAnsi="Century Gothic" w:cs="Century Gothic" w:eastAsia="Century Gothic"/>
          <w:sz w:val="18"/>
        </w:rPr>
        <w:t xml:space="preserve">DECLARA QUE TRANSFIERE A </w:t>
      </w:r>
      <w:r>
        <w:rPr>
          <w:rFonts w:ascii="Century Gothic" w:hAnsi="Century Gothic" w:cs="Century Gothic" w:eastAsia="Century Gothic"/>
          <w:b w:val="true"/>
          <w:sz w:val="18"/>
        </w:rPr>
        <w:t xml:space="preserve">LA PARTE COMPRADORA EL (LOS) LOTE(S) </w:t>
      </w:r>
      <w:r>
        <w:rPr>
          <w:rFonts w:ascii="Century Gothic" w:hAnsi="Century Gothic" w:cs="Century Gothic" w:eastAsia="Century Gothic"/>
          <w:sz w:val="18"/>
        </w:rPr>
        <w:t xml:space="preserve">OBJETO DE ESTE CONTRATO, LIBRE DE TODO DERECHO REAL DE GARANTÍA, PROCEDIMIENTO Y/O PROCESO JUDICIAL DE PRESCRIPCIÓN ADQUISITIVA DE DOMINIO, REIVINDICACIÓN, TÍTULOS SUPLETORIO, LABORAL, PROCESO ADMINISTRATIVO, EMBARGO, MEDIDA INCOATIVA, Y/O CUALQUIER MEDIDA CAUTELAR, ACCIÓN JUDICIAL O EXTRAJUDICIAL Y, EN GENERAL, DE TODO ACTO JURÍDICO, PROCESAL Y/O ADMINISTRATIVO, HECHO O CIRCUNSTANCIA QUE CUESTIONE, IMPIDA, PRIVE O LIMITE LA PROPIEDAD Y LIBRE DISPOSICIÓN DE </w:t>
      </w:r>
      <w:r>
        <w:rPr>
          <w:rFonts w:ascii="Century Gothic" w:hAnsi="Century Gothic" w:cs="Century Gothic" w:eastAsia="Century Gothic"/>
          <w:b w:val="true"/>
          <w:sz w:val="18"/>
        </w:rPr>
        <w:t xml:space="preserve">EL (LOS) LOTE(S) </w:t>
      </w:r>
      <w:r>
        <w:rPr>
          <w:rFonts w:ascii="Century Gothic" w:hAnsi="Century Gothic" w:cs="Century Gothic" w:eastAsia="Century Gothic"/>
          <w:sz w:val="18"/>
        </w:rPr>
        <w:t xml:space="preserve">MATERIA DEL PRESENTE CONTRATO, POSESIÓN O USO DE </w:t>
      </w:r>
      <w:r>
        <w:rPr>
          <w:rFonts w:ascii="Century Gothic" w:hAnsi="Century Gothic" w:cs="Century Gothic" w:eastAsia="Century Gothic"/>
          <w:b w:val="true"/>
          <w:sz w:val="18"/>
        </w:rPr>
        <w:t>EL (LOS) LOTE(S).</w:t>
      </w:r>
    </w:p>
    <w:p>
      <w:pPr>
        <w:jc w:val="both"/>
      </w:pPr>
      <w:r>
        <w:rPr>
          <w:rFonts w:ascii="Century Gothic" w:hAnsi="Century Gothic" w:cs="Century Gothic" w:eastAsia="Century Gothic"/>
          <w:sz w:val="18"/>
        </w:rPr>
        <w:t>LAS PARTES DECLARAN CONOCER LA SITUACIÓN ACTUAL, FÍSICA, LEGAL Y ADMINISTRATIVA DEL INMUEBLE. SIN EMBARGO, EL VENDEDOR SE OBLIGA AL SANEAMIENTO DE LEY SOBRE LAS CARGAS QUE PESARAN EN EL INMUEBLE MATERIA DE TRANSFERENCIA.</w:t>
      </w:r>
    </w:p>
    <w:p>
      <w:pPr>
        <w:jc w:val="both"/>
      </w:pPr>
      <w:r>
        <w:rPr>
          <w:rFonts w:ascii="Century Gothic" w:hAnsi="Century Gothic" w:cs="Century Gothic" w:eastAsia="Century Gothic"/>
          <w:sz w:val="18"/>
        </w:rPr>
        <w:t xml:space="preserve">QUE, SIN PERJUICIO DE LO SEÑALADO EN EL PÁRRAFO ANTERIOR, CON RELACIÓN A </w:t>
      </w:r>
      <w:r>
        <w:rPr>
          <w:rFonts w:ascii="Century Gothic" w:hAnsi="Century Gothic" w:cs="Century Gothic" w:eastAsia="Century Gothic"/>
          <w:b w:val="true"/>
          <w:sz w:val="18"/>
        </w:rPr>
        <w:t xml:space="preserve">EL (LOS) LOTE(S), </w:t>
      </w:r>
      <w:r>
        <w:rPr>
          <w:rFonts w:ascii="Century Gothic" w:hAnsi="Century Gothic" w:cs="Century Gothic" w:eastAsia="Century Gothic"/>
          <w:sz w:val="18"/>
        </w:rPr>
        <w:t>NO EXISTE NINGUNA ACCIÓN O LITIGIO JUDICIAL, ARBITRAL, ADMINISTRATIVO, NI DE CUALQUIER OTRA ÍNDOLE, IMPULSADO POR ALGÚN PRECARIO Y/O COPROPIETARIO NO REGISTRADO, Y/O CUALQUIER TERCERO QUE ALEGUE, RECLAME Y/O INVOQUE DERECHO REAL, PERSONAL Y/O DE CRÉDITO ALGUNO, Y EN GENERAL CUALQUIER DERECHO SUBJETIVO Y/O CONSTITUCIONAL.</w:t>
      </w:r>
    </w:p>
    <w:p>
      <w:pPr>
        <w:jc w:val="both"/>
      </w:pPr>
      <w:r>
        <w:rPr>
          <w:rFonts w:ascii="Century Gothic" w:hAnsi="Century Gothic" w:cs="Century Gothic" w:eastAsia="Century Gothic"/>
          <w:sz w:val="18"/>
        </w:rPr>
        <w:t xml:space="preserve">QUE, </w:t>
      </w:r>
      <w:r>
        <w:rPr>
          <w:rFonts w:ascii="Century Gothic" w:hAnsi="Century Gothic" w:cs="Century Gothic" w:eastAsia="Century Gothic"/>
          <w:b w:val="true"/>
          <w:sz w:val="18"/>
        </w:rPr>
        <w:t xml:space="preserve">EL (LOS) LOTE(S) </w:t>
      </w:r>
      <w:r>
        <w:rPr>
          <w:rFonts w:ascii="Century Gothic" w:hAnsi="Century Gothic" w:cs="Century Gothic" w:eastAsia="Century Gothic"/>
          <w:sz w:val="18"/>
        </w:rPr>
        <w:t>NO SE ENCUENTRA(N) EN SUPERPOSICIÓN O DUPLICIDAD REGISTRAL, CON OTRO(S) BIEN(ES) INMUEBLE(S) INSCRITO(S), EXTENDIÉNDOSE ESTA AFIRMACIÓN A CUALQUIER OTRO(S) BIEN(ES) INMUEBLE(S) NO INSCRITO(S), Y QUE NO SE ENCUENTRA AFECTADO POR TRAZO DE VÍA(S) ALGUNA(S), NI UBICADO EN “ZONA DE RIESGO” QUE IMPIDA O DIFICULTE EL DESARROLLO DE CUALQUIER CONSTRUCCIÓN Y/O PROYECTO INMOBILIARIO.</w:t>
      </w:r>
    </w:p>
    <w:p>
      <w:pPr>
        <w:jc w:val="both"/>
      </w:pPr>
      <w:r>
        <w:rPr>
          <w:rFonts w:ascii="Century Gothic" w:hAnsi="Century Gothic" w:cs="Century Gothic" w:eastAsia="Century Gothic"/>
          <w:sz w:val="18"/>
        </w:rPr>
        <w:t xml:space="preserve">QUE, </w:t>
      </w:r>
      <w:r>
        <w:rPr>
          <w:rFonts w:ascii="Century Gothic" w:hAnsi="Century Gothic" w:cs="Century Gothic" w:eastAsia="Century Gothic"/>
          <w:b w:val="true"/>
          <w:sz w:val="18"/>
        </w:rPr>
        <w:t xml:space="preserve">EL (LOS) LOTE(S) </w:t>
      </w:r>
      <w:r>
        <w:rPr>
          <w:rFonts w:ascii="Century Gothic" w:hAnsi="Century Gothic" w:cs="Century Gothic" w:eastAsia="Century Gothic"/>
          <w:sz w:val="18"/>
        </w:rPr>
        <w:t xml:space="preserve">NO SE ENCUENTRA(N) EN ZONA MONUMENTAL O ZONA ARQUEOLÓGICA QUE IMPIDA O DIFICULTE EL DESARROLLO DE CUALQUIER PROYECTO INMOBILIARIO. </w:t>
      </w:r>
    </w:p>
    <w:p>
      <w:r>
        <w:rPr>
          <w:rFonts w:ascii="Century Gothic" w:hAnsi="Century Gothic" w:cs="Century Gothic" w:eastAsia="Century Gothic"/>
          <w:b w:val="true"/>
          <w:sz w:val="18"/>
          <w:u w:val="single"/>
        </w:rPr>
        <w:br/>
        <w:br/>
        <w:t>SEPTIMO</w:t>
      </w:r>
    </w:p>
    <w:p>
      <w:pPr>
        <w:numPr>
          <w:numId w:val="1"/>
        </w:numPr>
      </w:pPr>
      <w:r>
        <w:rPr>
          <w:rFonts w:ascii="Century Gothic" w:hAnsi="Century Gothic" w:cs="Century Gothic" w:eastAsia="Century Gothic"/>
          <w:b w:val="true"/>
          <w:sz w:val="18"/>
        </w:rPr>
        <w:t>OBLIGACIONES DE LA PARTE COMPRADORA.</w:t>
        <w:br/>
        <w:t>LA PARTE COMPRADORA SE OBLIGA A:</w:t>
      </w:r>
    </w:p>
    <w:p>
      <w:pPr>
        <w:ind w:left="500"/>
        <w:jc w:val="both"/>
      </w:pPr>
      <w:r>
        <w:rPr>
          <w:b w:val="true"/>
        </w:rPr>
        <w:t xml:space="preserve">A) </w:t>
      </w:r>
      <w:r>
        <w:rPr>
          <w:rFonts w:ascii="Century Gothic" w:hAnsi="Century Gothic" w:cs="Century Gothic" w:eastAsia="Century Gothic"/>
          <w:sz w:val="18"/>
        </w:rPr>
        <w:t>ASUMIR TODOS LOS COSTOS POR CONCEPTO DE TRAMITES DE NOTARIALES Y REGISTRALES QUE CORREPSONDAN RESPECTO AL (LOS) LOTE (S) DE TERRENO OBJETO DEL PRESENTE COMPROMISO</w:t>
      </w:r>
    </w:p>
    <w:p>
      <w:pPr>
        <w:ind w:left="500"/>
        <w:jc w:val="both"/>
      </w:pPr>
      <w:r>
        <w:rPr>
          <w:b w:val="true"/>
        </w:rPr>
        <w:t xml:space="preserve">B) </w:t>
      </w:r>
      <w:r>
        <w:rPr>
          <w:rFonts w:ascii="Century Gothic" w:hAnsi="Century Gothic" w:cs="Century Gothic" w:eastAsia="Century Gothic"/>
          <w:sz w:val="18"/>
        </w:rPr>
        <w:t xml:space="preserve">UNA VEZ ENTREGADA LA MINUTA FIRMADA POR LA PARTE VENDEDORA A </w:t>
      </w:r>
      <w:r>
        <w:rPr>
          <w:rFonts w:ascii="Century Gothic" w:hAnsi="Century Gothic" w:cs="Century Gothic" w:eastAsia="Century Gothic"/>
          <w:b w:val="true"/>
          <w:sz w:val="18"/>
        </w:rPr>
        <w:t xml:space="preserve">LA PARTE COMPRADORA, </w:t>
      </w:r>
      <w:r>
        <w:rPr>
          <w:rFonts w:ascii="Century Gothic" w:hAnsi="Century Gothic" w:cs="Century Gothic" w:eastAsia="Century Gothic"/>
          <w:sz w:val="18"/>
        </w:rPr>
        <w:t>ES DE SU CARGO REALIZAR LA INDEPENDIZACIÓN DE SU(S) LOTE(S) ANTE LA MUNICIPALIDAD DISTRITAL ASI COMO LA OFICINA DEL REGISTRO PUBLICO CORRESPONDIENTE ASI COMO A REALIZAR EL MISMO PROCEDIMIENTO ANTE LA OFICINA RE REGISTROS PUBLICOS.</w:t>
      </w:r>
    </w:p>
    <w:p>
      <w:pPr>
        <w:ind w:left="500"/>
        <w:jc w:val="both"/>
      </w:pPr>
      <w:r>
        <w:rPr>
          <w:b w:val="true"/>
        </w:rPr>
        <w:t xml:space="preserve">C) </w:t>
      </w:r>
      <w:r>
        <w:rPr>
          <w:rFonts w:ascii="Century Gothic" w:hAnsi="Century Gothic" w:cs="Century Gothic" w:eastAsia="Century Gothic"/>
          <w:sz w:val="18"/>
        </w:rPr>
        <w:t xml:space="preserve">DECLARAR LA COMPRA DE </w:t>
      </w:r>
      <w:r>
        <w:rPr>
          <w:rFonts w:ascii="Century Gothic" w:hAnsi="Century Gothic" w:cs="Century Gothic" w:eastAsia="Century Gothic"/>
          <w:b w:val="true"/>
          <w:sz w:val="18"/>
        </w:rPr>
        <w:t xml:space="preserve">EL (LOS) LOTE(S) </w:t>
      </w:r>
      <w:r>
        <w:rPr>
          <w:rFonts w:ascii="Century Gothic" w:hAnsi="Century Gothic" w:cs="Century Gothic" w:eastAsia="Century Gothic"/>
          <w:sz w:val="18"/>
        </w:rPr>
        <w:t>QUE ADQUIEREN EN VIRTUD DEL PRESENTE DOCUMENTO ANTE LA MUNICIPALIDAD DISTRITAL CORRESPONDIENTE Y ANTE LAS OFICINAS DEL SERVICIO DE ADMINISTRACIÓN TRIBUTARIA.</w:t>
      </w:r>
    </w:p>
    <w:p>
      <w:pPr>
        <w:ind w:left="500"/>
        <w:jc w:val="both"/>
      </w:pPr>
      <w:r>
        <w:rPr>
          <w:b w:val="true"/>
        </w:rPr>
        <w:t xml:space="preserve">D) </w:t>
      </w:r>
      <w:r>
        <w:rPr>
          <w:rFonts w:ascii="Century Gothic" w:hAnsi="Century Gothic" w:cs="Century Gothic" w:eastAsia="Century Gothic"/>
          <w:sz w:val="18"/>
        </w:rPr>
        <w:t>PAGAR EL IMPUESTO A LA ALCABALA EN CASO CORRESPONDA.</w:t>
      </w:r>
    </w:p>
    <w:p>
      <w:pPr>
        <w:ind w:left="500"/>
        <w:jc w:val="both"/>
      </w:pPr>
      <w:r>
        <w:rPr>
          <w:b w:val="true"/>
        </w:rPr>
        <w:t xml:space="preserve">E) </w:t>
      </w:r>
      <w:r>
        <w:rPr>
          <w:rFonts w:ascii="Century Gothic" w:hAnsi="Century Gothic" w:cs="Century Gothic" w:eastAsia="Century Gothic"/>
          <w:sz w:val="18"/>
        </w:rPr>
        <w:t xml:space="preserve">PAGAR EL IMPUESTO PREDIAL Y ARBITRIOS, UNA VEZ ADQUIRIDO(S) </w:t>
      </w:r>
      <w:r>
        <w:rPr>
          <w:rFonts w:ascii="Century Gothic" w:hAnsi="Century Gothic" w:cs="Century Gothic" w:eastAsia="Century Gothic"/>
          <w:b w:val="true"/>
          <w:sz w:val="18"/>
        </w:rPr>
        <w:t xml:space="preserve">EL (LOS) LOTE(S) </w:t>
      </w:r>
      <w:r>
        <w:rPr>
          <w:rFonts w:ascii="Century Gothic" w:hAnsi="Century Gothic" w:cs="Century Gothic" w:eastAsia="Century Gothic"/>
          <w:sz w:val="18"/>
        </w:rPr>
        <w:t>Y DECLARADO(S) ANTE LA MUNICIPALIDAD DISTRITAL RESPECTIVA.</w:t>
      </w:r>
    </w:p>
    <w:p>
      <w:pPr>
        <w:ind w:left="500"/>
        <w:jc w:val="both"/>
      </w:pPr>
      <w:r>
        <w:rPr>
          <w:b w:val="true"/>
        </w:rPr>
        <w:t xml:space="preserve">F) </w:t>
      </w:r>
      <w:r>
        <w:rPr>
          <w:rFonts w:ascii="Century Gothic" w:hAnsi="Century Gothic" w:cs="Century Gothic" w:eastAsia="Century Gothic"/>
          <w:sz w:val="18"/>
        </w:rPr>
        <w:t>SUSCRIBIR TODA DOCUMENTACIÓN LEGAL (MINUTAS ACLARATORIAS, ESCRITURAS PÚBLICAS QUE ESTAS GENEREN, ENTRE OTRAS) Y ADMINISTRATIVA NECESARIA PARA LOGRAR LA PUESTA EN PRÁCTICA DEL PRESENTE CONTRATO Y SU INSCRIPCIÓN EN LOS REGISTROS PÚBLICOS.</w:t>
      </w:r>
    </w:p>
    <w:p>
      <w:pPr>
        <w:ind w:left="500"/>
        <w:jc w:val="both"/>
      </w:pPr>
      <w:r>
        <w:rPr>
          <w:b w:val="true"/>
        </w:rPr>
        <w:t xml:space="preserve">G) </w:t>
      </w:r>
      <w:r>
        <w:rPr>
          <w:rFonts w:ascii="Century Gothic" w:hAnsi="Century Gothic" w:cs="Century Gothic" w:eastAsia="Century Gothic"/>
          <w:sz w:val="18"/>
        </w:rPr>
        <w:t>EL COMPRADOR REALIZA TODAS LAS GESTIONES NECESARIAS Y SUSCRIBIR TODOS LOS DOCUMENTOS QUE CORRESPONDAN ANTE LAS ENTIDADES PRESTADORAS DE SERVICIOS PÚBLICOS PARA OBTENER EL SUMINISTRO ELÉCTRICO Y/O SANITARIO INDEPENDIENTE DE EL (LOS) LOTE(S), ASI COMO PAGAR LOS DERECHOS CORRESPONDIENTES.</w:t>
      </w:r>
    </w:p>
    <w:p>
      <w:r>
        <w:rPr>
          <w:rFonts w:ascii="Century Gothic" w:hAnsi="Century Gothic" w:cs="Century Gothic" w:eastAsia="Century Gothic"/>
          <w:b w:val="true"/>
          <w:sz w:val="18"/>
          <w:u w:val="single"/>
        </w:rPr>
        <w:br/>
        <w:br/>
        <w:t>OCTAVO.</w:t>
      </w:r>
    </w:p>
    <w:p>
      <w:pPr>
        <w:numPr>
          <w:numId w:val="1"/>
        </w:numPr>
      </w:pPr>
      <w:r>
        <w:rPr>
          <w:rFonts w:ascii="Century Gothic" w:hAnsi="Century Gothic" w:cs="Century Gothic" w:eastAsia="Century Gothic"/>
          <w:b w:val="true"/>
          <w:sz w:val="18"/>
        </w:rPr>
        <w:t>OBLIGACIONES DE LA PARTE VENDEDORA.</w:t>
        <w:br/>
        <w:t>LA PARTE VENDEDORA SE OBLIGA A:</w:t>
      </w:r>
    </w:p>
    <w:p>
      <w:pPr>
        <w:ind w:left="500"/>
        <w:jc w:val="both"/>
      </w:pPr>
      <w:r>
        <w:rPr>
          <w:b w:val="true"/>
        </w:rPr>
        <w:t xml:space="preserve">A) </w:t>
      </w:r>
      <w:r>
        <w:rPr>
          <w:rFonts w:ascii="Century Gothic" w:hAnsi="Century Gothic" w:cs="Century Gothic" w:eastAsia="Century Gothic"/>
          <w:sz w:val="18"/>
        </w:rPr>
        <w:t xml:space="preserve">INSTALACIÓN DE LUZ Y AGUA EN EL PROYECTO INMOBILIARIO, CON REDES TRONCALES, MAS NO EN </w:t>
      </w:r>
      <w:r>
        <w:rPr>
          <w:rFonts w:ascii="Century Gothic" w:hAnsi="Century Gothic" w:cs="Century Gothic" w:eastAsia="Century Gothic"/>
          <w:b w:val="true"/>
          <w:sz w:val="18"/>
        </w:rPr>
        <w:t xml:space="preserve">EL (LOS) LOTE(S) </w:t>
      </w:r>
      <w:r>
        <w:rPr>
          <w:rFonts w:ascii="Century Gothic" w:hAnsi="Century Gothic" w:cs="Century Gothic" w:eastAsia="Century Gothic"/>
          <w:sz w:val="18"/>
        </w:rPr>
        <w:t>MATERIA DE VENTA DEL CONTRATO.</w:t>
      </w:r>
    </w:p>
    <w:p>
      <w:pPr>
        <w:ind w:left="500"/>
        <w:jc w:val="both"/>
      </w:pPr>
      <w:r>
        <w:rPr>
          <w:b w:val="true"/>
        </w:rPr>
        <w:t xml:space="preserve">B) </w:t>
      </w:r>
      <w:r>
        <w:rPr>
          <w:rFonts w:ascii="Century Gothic" w:hAnsi="Century Gothic" w:cs="Century Gothic" w:eastAsia="Century Gothic"/>
          <w:sz w:val="18"/>
        </w:rPr>
        <w:t>CONSTRUCCIÓN E INSTALACIÓN DE PÓRTICO DE ENTRADA Y PARQUES HABILITADOS, AFIRMAMENTO DE CALLES PRINCIPALES, AVENIDAS Y AREAS VERDES.</w:t>
      </w:r>
    </w:p>
    <w:p>
      <w:pPr>
        <w:ind w:left="500"/>
        <w:jc w:val="both"/>
      </w:pPr>
      <w:r>
        <w:rPr>
          <w:b w:val="true"/>
        </w:rPr>
        <w:t xml:space="preserve">C) </w:t>
      </w:r>
      <w:r>
        <w:rPr>
          <w:rFonts w:ascii="Century Gothic" w:hAnsi="Century Gothic" w:cs="Century Gothic" w:eastAsia="Century Gothic"/>
          <w:sz w:val="18"/>
        </w:rPr>
        <w:t xml:space="preserve">OTORGAMIENTO DE MINUTA, PARA LOS RESPECTIVOS TRÁMITES QUE TENGAN QUE REALIZAR </w:t>
      </w:r>
      <w:r>
        <w:rPr>
          <w:rFonts w:ascii="Century Gothic" w:hAnsi="Century Gothic" w:cs="Century Gothic" w:eastAsia="Century Gothic"/>
          <w:b w:val="true"/>
          <w:sz w:val="18"/>
        </w:rPr>
        <w:t>LA PARTE COMPRADORA.</w:t>
      </w:r>
    </w:p>
    <w:p>
      <w:pPr>
        <w:ind w:left="500"/>
        <w:jc w:val="both"/>
      </w:pPr>
      <w:r>
        <w:rPr>
          <w:b w:val="true"/>
        </w:rPr>
        <w:t xml:space="preserve">D) </w:t>
      </w:r>
      <w:r>
        <w:rPr>
          <w:rFonts w:ascii="Century Gothic" w:hAnsi="Century Gothic" w:cs="Century Gothic" w:eastAsia="Century Gothic"/>
          <w:sz w:val="18"/>
        </w:rPr>
        <w:t xml:space="preserve">SUSCRIBIR TODOS LOS DOCUMENTOS QUE SEAN NECESARIOS, A FIN DE QUE SE FORMALICE LA TRANSFERENCIA DE PROPIEDAD DE EL INMUEBLE A FAVOR DE </w:t>
      </w:r>
      <w:r>
        <w:rPr>
          <w:rFonts w:ascii="Century Gothic" w:hAnsi="Century Gothic" w:cs="Century Gothic" w:eastAsia="Century Gothic"/>
          <w:b w:val="true"/>
          <w:sz w:val="18"/>
        </w:rPr>
        <w:t xml:space="preserve">LA PARTE COMPRADORA </w:t>
      </w:r>
      <w:r>
        <w:rPr>
          <w:rFonts w:ascii="Century Gothic" w:hAnsi="Century Gothic" w:cs="Century Gothic" w:eastAsia="Century Gothic"/>
          <w:sz w:val="18"/>
        </w:rPr>
        <w:t xml:space="preserve">DESPUÉS DE CULMINADO EL PROYECTO INMOBILIARIO.  </w:t>
      </w:r>
    </w:p>
    <w:p>
      <w:r>
        <w:rPr>
          <w:rFonts w:ascii="Century Gothic" w:hAnsi="Century Gothic" w:cs="Century Gothic" w:eastAsia="Century Gothic"/>
          <w:b w:val="true"/>
          <w:sz w:val="18"/>
          <w:u w:val="single"/>
        </w:rPr>
        <w:br/>
        <w:br/>
        <w:t>NOVENO.</w:t>
      </w:r>
    </w:p>
    <w:p>
      <w:pPr>
        <w:numPr>
          <w:numId w:val="1"/>
        </w:numPr>
      </w:pPr>
      <w:r>
        <w:rPr>
          <w:rFonts w:ascii="Century Gothic" w:hAnsi="Century Gothic" w:cs="Century Gothic" w:eastAsia="Century Gothic"/>
          <w:b w:val="true"/>
          <w:sz w:val="18"/>
        </w:rPr>
        <w:t>PAGO DE TRIBUTOS Y OTRAS IMPOSICIONES.</w:t>
      </w:r>
    </w:p>
    <w:p>
      <w:pPr>
        <w:jc w:val="both"/>
      </w:pPr>
      <w:r>
        <w:rPr>
          <w:rFonts w:ascii="Century Gothic" w:hAnsi="Century Gothic" w:cs="Century Gothic" w:eastAsia="Century Gothic"/>
          <w:b w:val="true"/>
          <w:sz w:val="18"/>
        </w:rPr>
        <w:t xml:space="preserve">LA PARTE VENDEDORA </w:t>
      </w:r>
      <w:r>
        <w:rPr>
          <w:rFonts w:ascii="Century Gothic" w:hAnsi="Century Gothic" w:cs="Century Gothic" w:eastAsia="Century Gothic"/>
          <w:sz w:val="18"/>
        </w:rPr>
        <w:t xml:space="preserve">SE SOLIDARIZA FRENTE AL FISCO RESPECTO DE CUALQUIER IMPUESTO, CONTRIBUCIÓN O DERECHOS DE SERVICIO DE AGUA POTABLE O ENERGÍA ELÉCTRICA, ASÍ COMO EL IMPUESTO PREDIAL, ARBITRIOS MUNICIPALES Y CONTRIBUCIÓN DE MEJORAS, QUE PUDIERA AFECTAR EL (LOS) LOTE(S) QUE SE VENDEN Y QUE SE ENCUENTREN PENDIENTES DE PAGO HASTA LA FIRMA DE LA MINUTA, FECHA A PARTIR DE LA CUAL SERÁN DE CARGO DE </w:t>
      </w:r>
      <w:r>
        <w:rPr>
          <w:rFonts w:ascii="Century Gothic" w:hAnsi="Century Gothic" w:cs="Century Gothic" w:eastAsia="Century Gothic"/>
          <w:b w:val="true"/>
          <w:sz w:val="18"/>
        </w:rPr>
        <w:t>LA PARTE COMPRADORA.</w:t>
      </w:r>
    </w:p>
    <w:p>
      <w:r>
        <w:rPr>
          <w:rFonts w:ascii="Century Gothic" w:hAnsi="Century Gothic" w:cs="Century Gothic" w:eastAsia="Century Gothic"/>
          <w:b w:val="true"/>
          <w:sz w:val="18"/>
          <w:u w:val="single"/>
        </w:rPr>
        <w:br/>
        <w:br/>
        <w:t>DECIMO.</w:t>
      </w:r>
    </w:p>
    <w:p>
      <w:pPr>
        <w:numPr>
          <w:numId w:val="1"/>
        </w:numPr>
      </w:pPr>
      <w:r>
        <w:rPr>
          <w:rFonts w:ascii="Century Gothic" w:hAnsi="Century Gothic" w:cs="Century Gothic" w:eastAsia="Century Gothic"/>
          <w:b w:val="true"/>
          <w:sz w:val="18"/>
        </w:rPr>
        <w:t>TRIBUTOS QUE AFECTAN AL CONTRATO.</w:t>
      </w:r>
    </w:p>
    <w:p>
      <w:pPr>
        <w:jc w:val="both"/>
      </w:pPr>
      <w:r>
        <w:rPr>
          <w:rFonts w:ascii="Century Gothic" w:hAnsi="Century Gothic" w:cs="Century Gothic" w:eastAsia="Century Gothic"/>
          <w:sz w:val="18"/>
        </w:rPr>
        <w:t xml:space="preserve">ES DE CARGO DE </w:t>
      </w:r>
      <w:r>
        <w:rPr>
          <w:rFonts w:ascii="Century Gothic" w:hAnsi="Century Gothic" w:cs="Century Gothic" w:eastAsia="Century Gothic"/>
          <w:b w:val="true"/>
          <w:sz w:val="18"/>
        </w:rPr>
        <w:t xml:space="preserve">LA PARTE COMPRADORA </w:t>
      </w:r>
      <w:r>
        <w:rPr>
          <w:rFonts w:ascii="Century Gothic" w:hAnsi="Century Gothic" w:cs="Century Gothic" w:eastAsia="Century Gothic"/>
          <w:sz w:val="18"/>
        </w:rPr>
        <w:t>EL PAGO DEL IMPUESTO DE ALCABALA A QUE HUBIERE LUGAR.</w:t>
      </w:r>
    </w:p>
    <w:p>
      <w:r>
        <w:rPr>
          <w:rFonts w:ascii="Century Gothic" w:hAnsi="Century Gothic" w:cs="Century Gothic" w:eastAsia="Century Gothic"/>
          <w:b w:val="true"/>
          <w:sz w:val="18"/>
          <w:u w:val="single"/>
        </w:rPr>
        <w:br/>
        <w:br/>
        <w:t>DÉCIMO PRIMERO.</w:t>
      </w:r>
    </w:p>
    <w:p>
      <w:pPr>
        <w:numPr>
          <w:numId w:val="1"/>
        </w:numPr>
      </w:pPr>
      <w:r>
        <w:rPr>
          <w:rFonts w:ascii="Century Gothic" w:hAnsi="Century Gothic" w:cs="Century Gothic" w:eastAsia="Century Gothic"/>
          <w:b w:val="true"/>
          <w:sz w:val="18"/>
        </w:rPr>
        <w:t>CLAUSULA DE CESION DE POSICION CONTRACTUAL</w:t>
      </w:r>
    </w:p>
    <w:p>
      <w:pPr>
        <w:jc w:val="both"/>
      </w:pPr>
      <w:r>
        <w:rPr>
          <w:rFonts w:ascii="Century Gothic" w:hAnsi="Century Gothic" w:cs="Century Gothic" w:eastAsia="Century Gothic"/>
          <w:sz w:val="18"/>
        </w:rPr>
        <w:t>POR LA PRESENTE CLÁUSULA, AMBAS PARTES DAN CONSENTIMIENTO PREVIO, EXPRESO E IRREVOCABLE DE CONFORMIDAD CON EL ARTÍCULO N°1435 Y SIGUIENTES DEL CÓDIGO CIVIL, A QUE EL VENDEDOR PUEDA CEDER SU POSICIÓN CONTRACTUAL, A FAVOR DE ALGÚN TERCERO. DE ESTE MODO, EL VENDEDOR PODRÁ APARTARSE TOTALMENTE DE LA RELACIÓN JURÍDICA PRIMIGENIA Y AMBAS PARTES (VENDEDOR Y COMPRADOR) RECONOCEN QUE EL TERCERO AL QUE SE LE PODRÍA CEDER LA POSICIÓN DE VENDEDOR, SERÍA EL ÚNICO RESPONSABLE DE TODAS LAS OBLIGACIONES Y DERECHOS COMPRENDIDO EN EL PRESENTE CONTRATO, SIN MÁS RESTRICCIÓN QUE HACER DE CONOCIMIENTO CON UNA ANTICIPACIÓN DE 05 DÍAS A EL COMPRADOR A TRAVÉS DE CARTA SIMPLE, NOTARIAL O CORREO ELECTRÓNICO;  LA SUSCRIPCIÓN DE LA PRESENTE ES PLENA SEÑAL DE CONSENTIMIENTO Y CONFORMIDAD DE AMBAS PARTES.</w:t>
      </w:r>
    </w:p>
    <w:p>
      <w:r>
        <w:rPr>
          <w:rFonts w:ascii="Century Gothic" w:hAnsi="Century Gothic" w:cs="Century Gothic" w:eastAsia="Century Gothic"/>
          <w:b w:val="true"/>
          <w:sz w:val="18"/>
          <w:u w:val="single"/>
        </w:rPr>
        <w:br/>
        <w:br/>
        <w:t>DÉCIMO SEGUNDO.</w:t>
      </w:r>
    </w:p>
    <w:p>
      <w:pPr>
        <w:numPr>
          <w:numId w:val="1"/>
        </w:numPr>
      </w:pPr>
      <w:r>
        <w:rPr>
          <w:rFonts w:ascii="Century Gothic" w:hAnsi="Century Gothic" w:cs="Century Gothic" w:eastAsia="Century Gothic"/>
          <w:b w:val="true"/>
          <w:sz w:val="18"/>
        </w:rPr>
        <w:t>COMPETENCIA JURISDICCIONAL</w:t>
      </w:r>
    </w:p>
    <w:p>
      <w:pPr>
        <w:jc w:val="both"/>
      </w:pPr>
      <w:r>
        <w:rPr>
          <w:rFonts w:ascii="Century Gothic" w:hAnsi="Century Gothic" w:cs="Century Gothic" w:eastAsia="Century Gothic"/>
          <w:sz w:val="18"/>
        </w:rPr>
        <w:t>PARA TODO LO RELACIONADO CON EL FIEL CUMPLIMIENTO DE LAS CLÁUSULAS DE ESTE CONTRATO, LAS PARTES ACUERDAN, SOMETERSE A LA JURISDICCIÓN DE LOS JUECES Y TRIBUNALES DE CHICLAYO, RENUNCIANDO AL FUERO DE SUS DOMICILIOS Y SEÑALANDO COMO TALES, LOS CONSIGNADOS EN LA INTRODUCCIÓN DEL PRESENTE DOCUMENTO.</w:t>
      </w:r>
    </w:p>
    <w:p>
      <w:r>
        <w:rPr>
          <w:rFonts w:ascii="Century Gothic" w:hAnsi="Century Gothic" w:cs="Century Gothic" w:eastAsia="Century Gothic"/>
          <w:b w:val="true"/>
          <w:sz w:val="18"/>
          <w:u w:val="single"/>
        </w:rPr>
        <w:br/>
        <w:br/>
        <w:t>DÉCIMO TERCERO.</w:t>
      </w:r>
    </w:p>
    <w:p>
      <w:pPr>
        <w:numPr>
          <w:numId w:val="1"/>
        </w:numPr>
      </w:pPr>
      <w:r>
        <w:rPr>
          <w:rFonts w:ascii="Century Gothic" w:hAnsi="Century Gothic" w:cs="Century Gothic" w:eastAsia="Century Gothic"/>
          <w:b w:val="true"/>
          <w:sz w:val="18"/>
        </w:rPr>
        <w:t xml:space="preserve">DOMICILIO, CORREO ELECTRONICO Y WHATSAPP COMO MEDIO DE NOTIFICACIONES. </w:t>
      </w:r>
    </w:p>
    <w:p>
      <w:pPr>
        <w:jc w:val="both"/>
      </w:pPr>
      <w:r>
        <w:rPr>
          <w:rFonts w:ascii="Century Gothic" w:hAnsi="Century Gothic" w:cs="Century Gothic" w:eastAsia="Century Gothic"/>
          <w:sz w:val="18"/>
        </w:rPr>
        <w:t xml:space="preserve">LAS PARTES SEÑALAN COMO SUS DOMICILIOS LOS INDICADOS EN LA INTRODUCCIÓN DEL PRESENTE DOCUMENTO, LUGARES A LOS QUE SERÁN DIRIGIDAS TODAS LAS COMUNICACIONES O NOTIFICACIONES A QUE HUBIERA LUGAR. CONFORME AL ARTÍCULO 40° DEL CÓDIGO CIVIL PERUANO, CUALQUIER CAMBIO DE DOMICILIO DEBERÁ SER COMUNICADO A LA OTRA PARTE MEDIANTE CARTA CURSADA POR CONDUCTO NOTARIAL CON UNA ANTICIPACIÓN NO MENOR DE CINCO (5) DÍAS. LOS CAMBIOS NO COMUNICADOS EN LA FORMA PREVISTA EN ESTA CLÁUSULA SE TENDRÁN POR NO HECHOS Y SERÁN VÁLIDAS LAS COMUNICACIONES CURSADAS AL ÚLTIMO DOMICILIO CONSTITUIDO SEGÚN LA PRESENTE CLÁUSULA. </w:t>
      </w:r>
    </w:p>
    <w:p>
      <w:pPr>
        <w:jc w:val="both"/>
      </w:pPr>
      <w:r>
        <w:rPr>
          <w:rFonts w:ascii="Century Gothic" w:hAnsi="Century Gothic" w:cs="Century Gothic" w:eastAsia="Century Gothic"/>
          <w:sz w:val="18"/>
        </w:rPr>
        <w:t xml:space="preserve">PARA LA VALIDEZ DE LAS COMUNICACIONES Y NOTIFICACIONES A LAS PARTES, CON MOTIVO DE LA EJECUCIÓN DE ESTE CONTRATO, EN EL CUAL SE HAYA INDICADO EL USO DE CARTA NOTARIAL, AMBAS PARTES SEÑALAN COMO SUS RESPECTIVOS DOMICILIOS LOS INDICADOS EN LA INTRODUCCIÓN DE ESTE CONTRATO. SIN PERJUICIO DE LO ANTERIOR, </w:t>
      </w:r>
      <w:r>
        <w:rPr>
          <w:rFonts w:ascii="Century Gothic" w:hAnsi="Century Gothic" w:cs="Century Gothic" w:eastAsia="Century Gothic"/>
          <w:b w:val="true"/>
          <w:sz w:val="18"/>
        </w:rPr>
        <w:t xml:space="preserve">LA PARTE COMPRADORA PROPORCIONA A LA PARTE VENDEDORA LA SIGUIENTE DIRECCIÓN DE CORREO ELECTRÓNICO Y NÚMERO TELEFÓNICO, INDICANDO QUE LOS MISMOS ESTÁN VIGENTES, ACTIVOS Y SON PERSONALES, </w:t>
      </w:r>
      <w:r>
        <w:rPr>
          <w:rFonts w:ascii="Century Gothic" w:hAnsi="Century Gothic" w:cs="Century Gothic" w:eastAsia="Century Gothic"/>
          <w:sz w:val="18"/>
        </w:rPr>
        <w:t>AUTORIZANDO EXPRESAMENTE A LA PARTE VENDEDORA PARA QUE UTILICE LOS MISMOS PARA EL ENVÍO DE COMUNICACIONES VARIAS RELATIVAS AL PRESENTE CONTRATO:LA PARTE COMPRADORA DECLARA CONOCER Y ACEPTA QUE LA PARTE VENDEDORA UTILIZARÁ EL CORREO ELECTRÓNICO, LA VÍA TELEFÓNICA O WHATSAPP COMO MEDIOS VÁLIDOS PARA NOTIFICAR A LA PARTE COMPRADORA.</w:t>
      </w:r>
    </w:p>
    <w:p>
      <w:pPr>
        <w:jc w:val="both"/>
      </w:pPr>
      <w:r>
        <w:rPr>
          <w:rFonts w:ascii="Century Gothic" w:hAnsi="Century Gothic" w:cs="Century Gothic" w:eastAsia="Century Gothic"/>
          <w:sz w:val="18"/>
        </w:rPr>
        <w:t>TODO CAMBIO DE CORREO ELECTRÓNICO O NÚMERO TELEFÓNICO DEBERÁ SER COMUNICADO POR ESCRITO POR LA PARTE COMPRADORA A LA PARTE VENDEDORA PARA QUE SURTA EFECTOS ENTRE LAS PARTES.</w:t>
      </w:r>
    </w:p>
    <w:p>
      <w:r>
        <w:rPr>
          <w:rFonts w:ascii="Century Gothic" w:hAnsi="Century Gothic" w:cs="Century Gothic" w:eastAsia="Century Gothic"/>
          <w:b w:val="true"/>
          <w:sz w:val="18"/>
          <w:u w:val="single"/>
        </w:rPr>
        <w:br/>
        <w:br/>
        <w:t>DÉCIMO CUARTO.</w:t>
      </w:r>
    </w:p>
    <w:p>
      <w:pPr>
        <w:numPr>
          <w:numId w:val="1"/>
        </w:numPr>
      </w:pPr>
      <w:r>
        <w:rPr>
          <w:rFonts w:ascii="Century Gothic" w:hAnsi="Century Gothic" w:cs="Century Gothic" w:eastAsia="Century Gothic"/>
          <w:b w:val="true"/>
          <w:sz w:val="18"/>
        </w:rPr>
        <w:t>APLICACION SUPLETORIA DE LA LEY.</w:t>
      </w:r>
    </w:p>
    <w:p>
      <w:pPr>
        <w:jc w:val="both"/>
      </w:pPr>
      <w:r>
        <w:rPr>
          <w:rFonts w:ascii="Century Gothic" w:hAnsi="Century Gothic" w:cs="Century Gothic" w:eastAsia="Century Gothic"/>
          <w:sz w:val="18"/>
        </w:rPr>
        <w:t>EN LO NO PREVISTO POR LAS PARTES EN EL PRESENTE CONTRATO, AMBAS SE SOMETEN A LO ESTABLECIDO POR LAS NORMAS DEL CÓDIGO CIVIL Y DEMÁS DEL SISTEMA JURÍDICO NACIONAL QUE RESULTEN APLICABLES.</w:t>
      </w:r>
    </w:p>
    <w:p>
      <w:pPr>
        <w:jc w:val="both"/>
      </w:pPr>
      <w:r>
        <w:rPr>
          <w:rFonts w:ascii="Century Gothic" w:hAnsi="Century Gothic" w:cs="Century Gothic" w:eastAsia="Century Gothic"/>
          <w:sz w:val="18"/>
        </w:rPr>
        <w:t>EN SEÑAL DE CONFORMIDAD LAS PARTES SUSCRIBEN ESTE DOCUMENTO EN LA CIUDAD DE CHICLAYO A LOS VEINTIDOS (22) DÍAS DEL MES DE AGOSTO DE 2024 (DOS MIL VEINTICUATRO).</w:t>
        <w:br/>
        <w:br/>
        <w:br/>
        <w:br/>
        <w:br/>
        <w:br/>
      </w:r>
    </w:p>
    <w:tbl>
      <w:tblPr>
        <w:tblW w:w="9000" w:type="dxa"/>
        <w:jc w:val="center"/>
        <w:tblBorders>
          <w:top w:val="single"/>
          <w:top w:val="none"/>
          <w:left w:val="single"/>
          <w:left w:val="none"/>
          <w:bottom w:val="single"/>
          <w:bottom w:val="none"/>
          <w:right w:val="single"/>
          <w:right w:val="none"/>
          <w:insideH w:val="single"/>
          <w:insideH w:val="none"/>
          <w:insideV w:val="single"/>
          <w:insideV w:val="none"/>
        </w:tblBorders>
      </w:tblPr>
      <w:tr>
        <w:tc>
          <w:p/>
          <w:p>
            <w:pPr>
              <w:jc w:val="center"/>
            </w:pPr>
            <w:r>
              <w:rPr>
                <w:rFonts w:ascii="Century Gothic" w:hAnsi="Century Gothic" w:cs="Century Gothic" w:eastAsia="Century Gothic"/>
                <w:sz w:val="18"/>
              </w:rPr>
              <w:t>___________________________________</w:t>
              <w:br/>
              <w:t>ALDASA BIENES RAICES E.I.R.L</w:t>
              <w:br/>
              <w:t>RUC: 20609173093</w:t>
              <w:br/>
              <w:t>ALAN CRUZADO BALCAZAR</w:t>
              <w:br/>
              <w:t>DNI: 44922055</w:t>
              <w:br/>
              <w:br/>
              <w:br/>
              <w:br/>
              <w:br/>
            </w:r>
          </w:p>
        </w:tc>
        <w:tc>
          <w:p/>
          <w:p>
            <w:pPr>
              <w:jc w:val="center"/>
            </w:pPr>
            <w:r>
              <w:rPr>
                <w:rFonts w:ascii="Century Gothic" w:hAnsi="Century Gothic" w:cs="Century Gothic" w:eastAsia="Century Gothic"/>
                <w:sz w:val="18"/>
              </w:rPr>
              <w:t>___________________________________</w:t>
              <w:br/>
              <w:t>JOSE ADELIO ALBERCA JABO</w:t>
              <w:br/>
              <w:t>DNI: 42480197</w:t>
              <w:br/>
            </w:r>
          </w:p>
        </w:tc>
      </w:tr>
      <w:tr>
        <w:tc>
          <w:p/>
          <w:p>
            <w:pPr>
              <w:jc w:val="center"/>
            </w:pPr>
            <w:r>
              <w:rPr>
                <w:rFonts w:ascii="Century Gothic" w:hAnsi="Century Gothic" w:cs="Century Gothic" w:eastAsia="Century Gothic"/>
                <w:sz w:val="18"/>
              </w:rPr>
              <w:t>___________________________________</w:t>
              <w:br/>
              <w:t>SARITA YANET GONZALES CHUQUIHUANGA</w:t>
              <w:br/>
              <w:t>DNI: 44397107</w:t>
              <w:br/>
              <w:br/>
              <w:br/>
              <w:br/>
              <w:br/>
            </w:r>
          </w:p>
        </w:tc>
        <w:tc>
          <w:p/>
          <w:p>
            <w:pPr>
              <w:jc w:val="center"/>
            </w:pPr>
            <w:r>
              <w:rPr>
                <w:rFonts w:ascii="Century Gothic" w:hAnsi="Century Gothic" w:cs="Century Gothic" w:eastAsia="Century Gothic"/>
                <w:sz w:val="18"/>
              </w:rPr>
              <w:t/>
              <w:br/>
            </w:r>
          </w:p>
        </w:tc>
      </w:tr>
      <w:tr>
        <w:tc>
          <w:p/>
          <w:p>
            <w:pPr>
              <w:jc w:val="center"/>
            </w:pPr>
            <w:r>
              <w:rPr>
                <w:rFonts w:ascii="Century Gothic" w:hAnsi="Century Gothic" w:cs="Century Gothic" w:eastAsia="Century Gothic"/>
                <w:sz w:val="18"/>
              </w:rPr>
              <w:t/>
              <w:br/>
              <w:br/>
              <w:br/>
              <w:br/>
              <w:br/>
            </w:r>
          </w:p>
        </w:tc>
        <w:tc>
          <w:p/>
          <w:p>
            <w:pPr>
              <w:jc w:val="center"/>
            </w:pPr>
            <w:r>
              <w:rPr>
                <w:rFonts w:ascii="Century Gothic" w:hAnsi="Century Gothic" w:cs="Century Gothic" w:eastAsia="Century Gothic"/>
                <w:sz w:val="18"/>
              </w:rPr>
              <w:t/>
              <w:br/>
            </w:r>
          </w:p>
        </w:tc>
      </w:tr>
    </w:tbl>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abstractNum>
  <w:num w:numId="1">
    <w:abstractNumId w:val="0"/>
  </w:num>
</w:numbering>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2024-09-27T22:12:09Z</dcterms:created>
  <dc:creator>Apache POI</dc:creator>
</cp:coreProperties>
</file>