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0EB" w:rsidRDefault="003070EB" w:rsidP="00E019B9">
      <w:pPr>
        <w:tabs>
          <w:tab w:val="left" w:pos="2775"/>
        </w:tabs>
        <w:rPr>
          <w:lang w:val="es-ES"/>
        </w:rPr>
      </w:pPr>
      <w:r>
        <w:rPr>
          <w:lang w:val="es-ES"/>
        </w:rPr>
        <w:t xml:space="preserve">Dra. Olga Castillo </w:t>
      </w:r>
    </w:p>
    <w:p w:rsidR="0033489E" w:rsidRDefault="0033489E" w:rsidP="0033489E">
      <w:pPr>
        <w:pStyle w:val="Sinespaciado"/>
        <w:rPr>
          <w:lang w:val="es-ES"/>
        </w:rPr>
      </w:pPr>
      <w:r>
        <w:rPr>
          <w:lang w:val="es-ES"/>
        </w:rPr>
        <w:t xml:space="preserve">Medicina Materno Fetal </w:t>
      </w:r>
    </w:p>
    <w:p w:rsidR="007B4F6E" w:rsidRDefault="003070EB" w:rsidP="0033489E">
      <w:pPr>
        <w:pStyle w:val="Sinespaciado"/>
        <w:rPr>
          <w:lang w:val="es-ES"/>
        </w:rPr>
      </w:pPr>
      <w:r>
        <w:rPr>
          <w:lang w:val="es-ES"/>
        </w:rPr>
        <w:t>Ginecología y Obstetricia</w:t>
      </w:r>
    </w:p>
    <w:p w:rsidR="00A52EF9" w:rsidRDefault="00A52EF9" w:rsidP="0033489E">
      <w:pPr>
        <w:pStyle w:val="Sinespaciado"/>
        <w:rPr>
          <w:lang w:val="es-ES"/>
        </w:rPr>
      </w:pPr>
    </w:p>
    <w:p w:rsidR="00A52EF9" w:rsidRDefault="00A52EF9" w:rsidP="0033489E">
      <w:pPr>
        <w:pStyle w:val="Sinespaciado"/>
        <w:rPr>
          <w:lang w:val="es-ES"/>
        </w:rPr>
      </w:pPr>
    </w:p>
    <w:p w:rsidR="00A52EF9" w:rsidRDefault="00A52EF9" w:rsidP="0033489E">
      <w:pPr>
        <w:pStyle w:val="Sinespaciado"/>
        <w:rPr>
          <w:lang w:val="es-ES"/>
        </w:rPr>
      </w:pPr>
      <w:r>
        <w:rPr>
          <w:lang w:val="es-ES"/>
        </w:rPr>
        <w:t>¿Por qué atenderse con nosotros?</w:t>
      </w:r>
    </w:p>
    <w:p w:rsidR="00A52EF9" w:rsidRPr="005C5B32" w:rsidRDefault="006870D3" w:rsidP="005C5B32">
      <w:pPr>
        <w:pStyle w:val="Sinespaciado"/>
        <w:numPr>
          <w:ilvl w:val="0"/>
          <w:numId w:val="2"/>
        </w:numPr>
        <w:rPr>
          <w:lang w:val="es-ES"/>
        </w:rPr>
      </w:pPr>
      <w:r w:rsidRPr="00F3409D">
        <w:rPr>
          <w:lang w:val="es-ES"/>
        </w:rPr>
        <w:t xml:space="preserve">Atendida por médico </w:t>
      </w:r>
      <w:proofErr w:type="spellStart"/>
      <w:r w:rsidRPr="00F3409D">
        <w:rPr>
          <w:lang w:val="es-ES"/>
        </w:rPr>
        <w:t>subespecialista</w:t>
      </w:r>
      <w:proofErr w:type="spellEnd"/>
      <w:r w:rsidRPr="00F3409D">
        <w:rPr>
          <w:lang w:val="es-ES"/>
        </w:rPr>
        <w:t xml:space="preserve"> con a</w:t>
      </w:r>
      <w:r w:rsidR="005C5B32" w:rsidRPr="00F3409D">
        <w:rPr>
          <w:lang w:val="es-ES"/>
        </w:rPr>
        <w:t>mplio conocimiento y dominio del área </w:t>
      </w:r>
      <w:r w:rsidR="00F3409D">
        <w:rPr>
          <w:lang w:val="es-ES"/>
        </w:rPr>
        <w:t xml:space="preserve">de </w:t>
      </w:r>
      <w:r w:rsidR="00D56C24">
        <w:rPr>
          <w:lang w:val="es-ES"/>
        </w:rPr>
        <w:t xml:space="preserve"> Ginecología, Obstetricia y Medicina Materno F</w:t>
      </w:r>
      <w:r w:rsidRPr="00F3409D">
        <w:rPr>
          <w:lang w:val="es-ES"/>
        </w:rPr>
        <w:t>etal</w:t>
      </w:r>
    </w:p>
    <w:p w:rsidR="006870D3" w:rsidRPr="006870D3" w:rsidRDefault="006870D3" w:rsidP="005C5B32">
      <w:pPr>
        <w:pStyle w:val="Sinespaciado"/>
        <w:numPr>
          <w:ilvl w:val="0"/>
          <w:numId w:val="2"/>
        </w:numPr>
        <w:rPr>
          <w:lang w:val="es-ES"/>
        </w:rPr>
      </w:pPr>
      <w:r>
        <w:rPr>
          <w:lang w:val="es-ES"/>
        </w:rPr>
        <w:t>Atención humanizada, profesional y personalizada</w:t>
      </w:r>
    </w:p>
    <w:p w:rsidR="005C5B32" w:rsidRPr="00F3409D" w:rsidRDefault="00F3409D" w:rsidP="00F3409D">
      <w:pPr>
        <w:pStyle w:val="Sinespaciado"/>
        <w:numPr>
          <w:ilvl w:val="0"/>
          <w:numId w:val="2"/>
        </w:numPr>
        <w:rPr>
          <w:lang w:val="es-ES"/>
        </w:rPr>
      </w:pPr>
      <w:r>
        <w:rPr>
          <w:bCs/>
          <w:lang w:val="es-ES"/>
        </w:rPr>
        <w:t>I</w:t>
      </w:r>
      <w:r w:rsidR="006870D3" w:rsidRPr="00F3409D">
        <w:rPr>
          <w:bCs/>
          <w:lang w:val="es-ES"/>
        </w:rPr>
        <w:t xml:space="preserve">nstalaciones y </w:t>
      </w:r>
      <w:r w:rsidR="005C5B32" w:rsidRPr="00F3409D">
        <w:rPr>
          <w:bCs/>
          <w:lang w:val="es-ES"/>
        </w:rPr>
        <w:t xml:space="preserve">equipos </w:t>
      </w:r>
      <w:r w:rsidRPr="00F3409D">
        <w:rPr>
          <w:bCs/>
          <w:lang w:val="es-ES"/>
        </w:rPr>
        <w:t>de la más avanzada tecnología</w:t>
      </w:r>
      <w:r w:rsidR="005C5B32" w:rsidRPr="00F3409D">
        <w:rPr>
          <w:bCs/>
          <w:lang w:val="es-ES"/>
        </w:rPr>
        <w:t xml:space="preserve"> para un</w:t>
      </w:r>
      <w:r w:rsidR="006870D3" w:rsidRPr="00F3409D">
        <w:rPr>
          <w:bCs/>
          <w:lang w:val="es-ES"/>
        </w:rPr>
        <w:t xml:space="preserve"> mejor</w:t>
      </w:r>
      <w:r w:rsidR="005C5B32" w:rsidRPr="00F3409D">
        <w:rPr>
          <w:bCs/>
          <w:lang w:val="es-ES"/>
        </w:rPr>
        <w:t xml:space="preserve"> </w:t>
      </w:r>
      <w:r w:rsidR="004374F1" w:rsidRPr="00F3409D">
        <w:rPr>
          <w:bCs/>
          <w:lang w:val="es-ES"/>
        </w:rPr>
        <w:t>diagnó</w:t>
      </w:r>
      <w:r w:rsidR="005C5B32" w:rsidRPr="00F3409D">
        <w:rPr>
          <w:bCs/>
          <w:lang w:val="es-ES"/>
        </w:rPr>
        <w:t xml:space="preserve">stico </w:t>
      </w:r>
    </w:p>
    <w:p w:rsidR="007B4F6E" w:rsidRDefault="007B4F6E" w:rsidP="00E019B9">
      <w:pPr>
        <w:tabs>
          <w:tab w:val="left" w:pos="2775"/>
        </w:tabs>
        <w:rPr>
          <w:lang w:val="es-ES"/>
        </w:rPr>
      </w:pPr>
    </w:p>
    <w:p w:rsidR="00D56C24" w:rsidRDefault="00D56C24" w:rsidP="00E019B9">
      <w:pPr>
        <w:tabs>
          <w:tab w:val="left" w:pos="2775"/>
        </w:tabs>
        <w:rPr>
          <w:lang w:val="es-ES"/>
        </w:rPr>
      </w:pPr>
    </w:p>
    <w:p w:rsidR="00D56C24" w:rsidRDefault="00D56C24" w:rsidP="00D56C24">
      <w:pPr>
        <w:pStyle w:val="Prrafodelista"/>
        <w:numPr>
          <w:ilvl w:val="0"/>
          <w:numId w:val="11"/>
        </w:numPr>
        <w:tabs>
          <w:tab w:val="left" w:pos="2775"/>
        </w:tabs>
        <w:rPr>
          <w:lang w:val="es-ES"/>
        </w:rPr>
      </w:pPr>
      <w:r>
        <w:rPr>
          <w:lang w:val="es-ES"/>
        </w:rPr>
        <w:t>Control prenatal de bajo y alto riesgo</w:t>
      </w:r>
    </w:p>
    <w:p w:rsidR="00D56C24" w:rsidRPr="00D56C24" w:rsidRDefault="00D56C24" w:rsidP="00D56C24">
      <w:pPr>
        <w:pStyle w:val="Prrafodelista"/>
        <w:tabs>
          <w:tab w:val="left" w:pos="2775"/>
        </w:tabs>
        <w:rPr>
          <w:lang w:val="es-ES"/>
        </w:rPr>
      </w:pPr>
    </w:p>
    <w:p w:rsidR="00C63937" w:rsidRDefault="00C63937" w:rsidP="00E019B9">
      <w:pPr>
        <w:tabs>
          <w:tab w:val="left" w:pos="2775"/>
        </w:tabs>
        <w:rPr>
          <w:lang w:val="es-ES"/>
        </w:rPr>
      </w:pPr>
      <w:r>
        <w:rPr>
          <w:lang w:val="es-ES"/>
        </w:rPr>
        <w:t xml:space="preserve">Ultrasonidos especializados para cada etapa del embarazo: </w:t>
      </w:r>
      <w:r w:rsidR="005D0FF8">
        <w:rPr>
          <w:lang w:val="es-ES"/>
        </w:rPr>
        <w:t>$ 1900</w:t>
      </w:r>
    </w:p>
    <w:p w:rsidR="007548F7" w:rsidRDefault="007548F7" w:rsidP="00E019B9">
      <w:pPr>
        <w:tabs>
          <w:tab w:val="left" w:pos="2775"/>
        </w:tabs>
        <w:rPr>
          <w:lang w:val="es-ES"/>
        </w:rPr>
      </w:pPr>
      <w:bookmarkStart w:id="0" w:name="_GoBack"/>
      <w:bookmarkEnd w:id="0"/>
    </w:p>
    <w:p w:rsidR="00B1449F" w:rsidRDefault="00B1449F" w:rsidP="00E019B9">
      <w:pPr>
        <w:tabs>
          <w:tab w:val="left" w:pos="2775"/>
        </w:tabs>
        <w:rPr>
          <w:lang w:val="es-ES"/>
        </w:rPr>
      </w:pPr>
      <w:r>
        <w:rPr>
          <w:lang w:val="es-ES"/>
        </w:rPr>
        <w:t xml:space="preserve">Ultrasonido </w:t>
      </w:r>
      <w:r w:rsidR="005C5B32">
        <w:rPr>
          <w:lang w:val="es-ES"/>
        </w:rPr>
        <w:t xml:space="preserve"> genético (</w:t>
      </w:r>
      <w:r>
        <w:rPr>
          <w:lang w:val="es-ES"/>
        </w:rPr>
        <w:t>11 – 13.6 semanas</w:t>
      </w:r>
      <w:r w:rsidR="005C5B32">
        <w:rPr>
          <w:lang w:val="es-ES"/>
        </w:rPr>
        <w:t>)</w:t>
      </w:r>
      <w:r>
        <w:rPr>
          <w:lang w:val="es-ES"/>
        </w:rPr>
        <w:t xml:space="preserve"> </w:t>
      </w:r>
      <w:r w:rsidR="004E41FA">
        <w:rPr>
          <w:lang w:val="es-ES"/>
        </w:rPr>
        <w:t xml:space="preserve"> </w:t>
      </w:r>
    </w:p>
    <w:p w:rsidR="00F60D35" w:rsidRPr="007548F7" w:rsidRDefault="00F60D35" w:rsidP="007548F7">
      <w:pPr>
        <w:pStyle w:val="Sinespaciado"/>
        <w:numPr>
          <w:ilvl w:val="0"/>
          <w:numId w:val="8"/>
        </w:numPr>
        <w:rPr>
          <w:lang w:val="es-ES"/>
        </w:rPr>
      </w:pPr>
      <w:r w:rsidRPr="007548F7">
        <w:rPr>
          <w:lang w:val="es-ES"/>
        </w:rPr>
        <w:t xml:space="preserve">Determinar la edad gestacional </w:t>
      </w:r>
    </w:p>
    <w:p w:rsidR="00F60D35" w:rsidRPr="007548F7" w:rsidRDefault="00F60D35" w:rsidP="007548F7">
      <w:pPr>
        <w:pStyle w:val="Sinespaciado"/>
        <w:numPr>
          <w:ilvl w:val="0"/>
          <w:numId w:val="8"/>
        </w:numPr>
        <w:rPr>
          <w:lang w:val="es-ES"/>
        </w:rPr>
      </w:pPr>
      <w:r w:rsidRPr="007548F7">
        <w:rPr>
          <w:lang w:val="es-ES"/>
        </w:rPr>
        <w:t>Detectar anomalías estructurales mayores</w:t>
      </w:r>
    </w:p>
    <w:p w:rsidR="00F60D35" w:rsidRPr="007548F7" w:rsidRDefault="00F60D35" w:rsidP="007548F7">
      <w:pPr>
        <w:pStyle w:val="Sinespaciado"/>
        <w:numPr>
          <w:ilvl w:val="0"/>
          <w:numId w:val="8"/>
        </w:numPr>
        <w:rPr>
          <w:lang w:val="es-ES"/>
        </w:rPr>
      </w:pPr>
      <w:r w:rsidRPr="007548F7">
        <w:rPr>
          <w:lang w:val="es-ES"/>
        </w:rPr>
        <w:t xml:space="preserve">Determinar el número de fetos y </w:t>
      </w:r>
      <w:proofErr w:type="spellStart"/>
      <w:r w:rsidRPr="007548F7">
        <w:rPr>
          <w:lang w:val="es-ES"/>
        </w:rPr>
        <w:t>corionicidad</w:t>
      </w:r>
      <w:proofErr w:type="spellEnd"/>
      <w:r w:rsidRPr="007548F7">
        <w:rPr>
          <w:lang w:val="es-ES"/>
        </w:rPr>
        <w:t xml:space="preserve"> en caso de embarazos múltiples</w:t>
      </w:r>
    </w:p>
    <w:p w:rsidR="00F60D35" w:rsidRPr="007548F7" w:rsidRDefault="00F60D35" w:rsidP="007548F7">
      <w:pPr>
        <w:pStyle w:val="Sinespaciado"/>
        <w:numPr>
          <w:ilvl w:val="0"/>
          <w:numId w:val="8"/>
        </w:numPr>
        <w:rPr>
          <w:lang w:val="es-ES"/>
        </w:rPr>
      </w:pPr>
      <w:r w:rsidRPr="007548F7">
        <w:rPr>
          <w:lang w:val="es-ES"/>
        </w:rPr>
        <w:t>Detectar</w:t>
      </w:r>
      <w:r w:rsidRPr="007548F7">
        <w:rPr>
          <w:lang w:val="es-ES"/>
        </w:rPr>
        <w:t xml:space="preserve"> </w:t>
      </w:r>
      <w:r w:rsidRPr="007548F7">
        <w:rPr>
          <w:lang w:val="es-ES"/>
        </w:rPr>
        <w:t>y calcular el</w:t>
      </w:r>
      <w:r w:rsidRPr="007548F7">
        <w:rPr>
          <w:lang w:val="es-ES"/>
        </w:rPr>
        <w:t xml:space="preserve"> riesgo para de alteraciones cromosómicas </w:t>
      </w:r>
    </w:p>
    <w:p w:rsidR="00F60D35" w:rsidRPr="00F60D35" w:rsidRDefault="00F60D35" w:rsidP="007548F7">
      <w:pPr>
        <w:pStyle w:val="Sinespaciado"/>
        <w:numPr>
          <w:ilvl w:val="0"/>
          <w:numId w:val="8"/>
        </w:numPr>
        <w:rPr>
          <w:lang w:val="es-ES"/>
        </w:rPr>
      </w:pPr>
      <w:r w:rsidRPr="007548F7">
        <w:rPr>
          <w:lang w:val="es-ES"/>
        </w:rPr>
        <w:t>Calcular el</w:t>
      </w:r>
      <w:r w:rsidRPr="007548F7">
        <w:rPr>
          <w:lang w:val="es-ES"/>
        </w:rPr>
        <w:t xml:space="preserve"> riesgo para </w:t>
      </w:r>
      <w:proofErr w:type="spellStart"/>
      <w:r w:rsidR="00245511">
        <w:rPr>
          <w:lang w:val="es-ES"/>
        </w:rPr>
        <w:t>p</w:t>
      </w:r>
      <w:r w:rsidRPr="007548F7">
        <w:rPr>
          <w:lang w:val="es-ES"/>
        </w:rPr>
        <w:t>reeclampsia</w:t>
      </w:r>
      <w:proofErr w:type="spellEnd"/>
    </w:p>
    <w:p w:rsidR="00F60D35" w:rsidRDefault="00F60D35" w:rsidP="007548F7">
      <w:pPr>
        <w:pStyle w:val="Sinespaciado"/>
        <w:numPr>
          <w:ilvl w:val="0"/>
          <w:numId w:val="8"/>
        </w:numPr>
        <w:rPr>
          <w:lang w:val="es-ES"/>
        </w:rPr>
      </w:pPr>
      <w:r w:rsidRPr="007548F7">
        <w:rPr>
          <w:lang w:val="es-ES"/>
        </w:rPr>
        <w:t xml:space="preserve">Calcular el riesgo </w:t>
      </w:r>
      <w:r w:rsidR="008052B5" w:rsidRPr="007548F7">
        <w:rPr>
          <w:lang w:val="es-ES"/>
        </w:rPr>
        <w:t>de  parto prematuro</w:t>
      </w:r>
    </w:p>
    <w:p w:rsidR="007548F7" w:rsidRPr="00F60D35" w:rsidRDefault="007548F7" w:rsidP="007548F7">
      <w:pPr>
        <w:pStyle w:val="Sinespaciado"/>
        <w:ind w:left="720"/>
        <w:rPr>
          <w:lang w:val="es-ES"/>
        </w:rPr>
      </w:pPr>
    </w:p>
    <w:p w:rsidR="003070EB" w:rsidRDefault="00B1449F" w:rsidP="00E019B9">
      <w:pPr>
        <w:tabs>
          <w:tab w:val="left" w:pos="2775"/>
        </w:tabs>
        <w:rPr>
          <w:lang w:val="es-ES"/>
        </w:rPr>
      </w:pPr>
      <w:r>
        <w:rPr>
          <w:lang w:val="es-ES"/>
        </w:rPr>
        <w:t xml:space="preserve">Ultrasonido estructural </w:t>
      </w:r>
      <w:r w:rsidR="00F60D35">
        <w:rPr>
          <w:lang w:val="es-ES"/>
        </w:rPr>
        <w:t>(</w:t>
      </w:r>
      <w:r>
        <w:rPr>
          <w:lang w:val="es-ES"/>
        </w:rPr>
        <w:t>18-23.6 semanas</w:t>
      </w:r>
      <w:r w:rsidR="00F60D35">
        <w:rPr>
          <w:lang w:val="es-ES"/>
        </w:rPr>
        <w:t>)</w:t>
      </w:r>
      <w:r>
        <w:rPr>
          <w:lang w:val="es-ES"/>
        </w:rPr>
        <w:t xml:space="preserve"> </w:t>
      </w:r>
    </w:p>
    <w:p w:rsidR="008052B5" w:rsidRDefault="008052B5" w:rsidP="008052B5">
      <w:pPr>
        <w:pStyle w:val="Prrafodelista"/>
        <w:numPr>
          <w:ilvl w:val="0"/>
          <w:numId w:val="6"/>
        </w:numPr>
        <w:tabs>
          <w:tab w:val="left" w:pos="2775"/>
        </w:tabs>
        <w:rPr>
          <w:lang w:val="es-ES"/>
        </w:rPr>
      </w:pPr>
      <w:r>
        <w:rPr>
          <w:lang w:val="es-ES"/>
        </w:rPr>
        <w:t>Evaluar a detalle la anatomía fetal</w:t>
      </w:r>
    </w:p>
    <w:p w:rsidR="008052B5" w:rsidRDefault="008052B5" w:rsidP="008052B5">
      <w:pPr>
        <w:pStyle w:val="Prrafodelista"/>
        <w:numPr>
          <w:ilvl w:val="0"/>
          <w:numId w:val="6"/>
        </w:numPr>
        <w:tabs>
          <w:tab w:val="left" w:pos="2775"/>
        </w:tabs>
        <w:rPr>
          <w:lang w:val="es-ES"/>
        </w:rPr>
      </w:pPr>
      <w:r>
        <w:rPr>
          <w:lang w:val="es-ES"/>
        </w:rPr>
        <w:t>Confirmar el sexo fetal</w:t>
      </w:r>
    </w:p>
    <w:p w:rsidR="008052B5" w:rsidRPr="00F60D35" w:rsidRDefault="008052B5" w:rsidP="008052B5">
      <w:pPr>
        <w:pStyle w:val="Prrafodelista"/>
        <w:numPr>
          <w:ilvl w:val="0"/>
          <w:numId w:val="6"/>
        </w:numPr>
        <w:tabs>
          <w:tab w:val="left" w:pos="2775"/>
        </w:tabs>
        <w:rPr>
          <w:lang w:val="es-ES"/>
        </w:rPr>
      </w:pPr>
      <w:r w:rsidRPr="007548F7">
        <w:rPr>
          <w:lang w:val="es-ES"/>
        </w:rPr>
        <w:t xml:space="preserve">Calcular el riesgo para </w:t>
      </w:r>
      <w:proofErr w:type="spellStart"/>
      <w:r w:rsidR="00245511">
        <w:rPr>
          <w:lang w:val="es-ES"/>
        </w:rPr>
        <w:t>p</w:t>
      </w:r>
      <w:r w:rsidRPr="007548F7">
        <w:rPr>
          <w:lang w:val="es-ES"/>
        </w:rPr>
        <w:t>reeclampsia</w:t>
      </w:r>
      <w:proofErr w:type="spellEnd"/>
    </w:p>
    <w:p w:rsidR="008052B5" w:rsidRPr="008052B5" w:rsidRDefault="008052B5" w:rsidP="008052B5">
      <w:pPr>
        <w:pStyle w:val="Prrafodelista"/>
        <w:numPr>
          <w:ilvl w:val="0"/>
          <w:numId w:val="6"/>
        </w:numPr>
        <w:tabs>
          <w:tab w:val="left" w:pos="2775"/>
        </w:tabs>
        <w:rPr>
          <w:lang w:val="es-ES"/>
        </w:rPr>
      </w:pPr>
      <w:r>
        <w:rPr>
          <w:lang w:val="es-ES"/>
        </w:rPr>
        <w:t>Calcular el riesgo de parto prematuro</w:t>
      </w:r>
    </w:p>
    <w:p w:rsidR="00B1449F" w:rsidRDefault="00B1449F" w:rsidP="00E019B9">
      <w:pPr>
        <w:tabs>
          <w:tab w:val="left" w:pos="2775"/>
        </w:tabs>
        <w:rPr>
          <w:lang w:val="es-ES"/>
        </w:rPr>
      </w:pPr>
      <w:r>
        <w:rPr>
          <w:lang w:val="es-ES"/>
        </w:rPr>
        <w:t>U</w:t>
      </w:r>
      <w:r w:rsidR="008052B5">
        <w:rPr>
          <w:lang w:val="es-ES"/>
        </w:rPr>
        <w:t>ltrasonido de crecimiento o del</w:t>
      </w:r>
      <w:r>
        <w:rPr>
          <w:lang w:val="es-ES"/>
        </w:rPr>
        <w:t xml:space="preserve"> tercer trimestre </w:t>
      </w:r>
      <w:r w:rsidR="00E666CD">
        <w:rPr>
          <w:lang w:val="es-ES"/>
        </w:rPr>
        <w:t xml:space="preserve"> (24 semanas en adelante</w:t>
      </w:r>
      <w:r w:rsidR="00F60D35">
        <w:rPr>
          <w:lang w:val="es-ES"/>
        </w:rPr>
        <w:t>)</w:t>
      </w:r>
    </w:p>
    <w:p w:rsidR="008052B5" w:rsidRDefault="008052B5" w:rsidP="008052B5">
      <w:pPr>
        <w:pStyle w:val="Prrafodelista"/>
        <w:numPr>
          <w:ilvl w:val="0"/>
          <w:numId w:val="7"/>
        </w:numPr>
        <w:tabs>
          <w:tab w:val="left" w:pos="2775"/>
        </w:tabs>
        <w:rPr>
          <w:lang w:val="es-ES"/>
        </w:rPr>
      </w:pPr>
      <w:r>
        <w:rPr>
          <w:lang w:val="es-ES"/>
        </w:rPr>
        <w:t>Evaluar el crecimiento fetal</w:t>
      </w:r>
    </w:p>
    <w:p w:rsidR="00D23E8E" w:rsidRDefault="00F95869" w:rsidP="008052B5">
      <w:pPr>
        <w:pStyle w:val="Prrafodelista"/>
        <w:numPr>
          <w:ilvl w:val="0"/>
          <w:numId w:val="7"/>
        </w:numPr>
        <w:tabs>
          <w:tab w:val="left" w:pos="2775"/>
        </w:tabs>
        <w:rPr>
          <w:lang w:val="es-ES"/>
        </w:rPr>
      </w:pPr>
      <w:r>
        <w:rPr>
          <w:lang w:val="es-ES"/>
        </w:rPr>
        <w:t xml:space="preserve">Valorar estado de la </w:t>
      </w:r>
      <w:r w:rsidR="008052B5">
        <w:rPr>
          <w:lang w:val="es-ES"/>
        </w:rPr>
        <w:t xml:space="preserve">placenta </w:t>
      </w:r>
    </w:p>
    <w:p w:rsidR="008052B5" w:rsidRDefault="00D23E8E" w:rsidP="008052B5">
      <w:pPr>
        <w:pStyle w:val="Prrafodelista"/>
        <w:numPr>
          <w:ilvl w:val="0"/>
          <w:numId w:val="7"/>
        </w:numPr>
        <w:tabs>
          <w:tab w:val="left" w:pos="2775"/>
        </w:tabs>
        <w:rPr>
          <w:lang w:val="es-ES"/>
        </w:rPr>
      </w:pPr>
      <w:r>
        <w:rPr>
          <w:lang w:val="es-ES"/>
        </w:rPr>
        <w:t xml:space="preserve">Cuantificar </w:t>
      </w:r>
      <w:r w:rsidR="008052B5">
        <w:rPr>
          <w:lang w:val="es-ES"/>
        </w:rPr>
        <w:t xml:space="preserve"> líquido amniótico</w:t>
      </w:r>
    </w:p>
    <w:p w:rsidR="007548F7" w:rsidRPr="007548F7" w:rsidRDefault="007548F7" w:rsidP="007548F7">
      <w:pPr>
        <w:pStyle w:val="Prrafodelista"/>
        <w:tabs>
          <w:tab w:val="left" w:pos="2775"/>
        </w:tabs>
        <w:rPr>
          <w:lang w:val="es-ES"/>
        </w:rPr>
      </w:pPr>
    </w:p>
    <w:p w:rsidR="00C63937" w:rsidRDefault="00C63937" w:rsidP="00C63937">
      <w:pPr>
        <w:tabs>
          <w:tab w:val="left" w:pos="2775"/>
        </w:tabs>
        <w:rPr>
          <w:lang w:val="es-ES"/>
        </w:rPr>
      </w:pPr>
      <w:r>
        <w:rPr>
          <w:lang w:val="es-ES"/>
        </w:rPr>
        <w:t>Ultrasonido 3D/ 4D</w:t>
      </w:r>
      <w:r w:rsidR="002265E3">
        <w:rPr>
          <w:lang w:val="es-ES"/>
        </w:rPr>
        <w:t xml:space="preserve"> en cualquier estudio</w:t>
      </w:r>
    </w:p>
    <w:p w:rsidR="00D23E8E" w:rsidRDefault="00D23E8E" w:rsidP="00BB2100">
      <w:pPr>
        <w:tabs>
          <w:tab w:val="left" w:pos="2775"/>
        </w:tabs>
        <w:rPr>
          <w:lang w:val="es-ES"/>
        </w:rPr>
      </w:pPr>
      <w:proofErr w:type="spellStart"/>
      <w:r w:rsidRPr="00BB2100">
        <w:rPr>
          <w:lang w:val="es-ES"/>
        </w:rPr>
        <w:t>Flujometría</w:t>
      </w:r>
      <w:proofErr w:type="spellEnd"/>
      <w:r w:rsidRPr="00BB2100">
        <w:rPr>
          <w:lang w:val="es-ES"/>
        </w:rPr>
        <w:t xml:space="preserve"> </w:t>
      </w:r>
      <w:proofErr w:type="spellStart"/>
      <w:r w:rsidRPr="00BB2100">
        <w:rPr>
          <w:lang w:val="es-ES"/>
        </w:rPr>
        <w:t>Doppler</w:t>
      </w:r>
      <w:proofErr w:type="spellEnd"/>
      <w:r w:rsidRPr="00BB2100">
        <w:rPr>
          <w:lang w:val="es-ES"/>
        </w:rPr>
        <w:t xml:space="preserve"> </w:t>
      </w:r>
    </w:p>
    <w:p w:rsidR="00DF34DB" w:rsidRPr="00DF34DB" w:rsidRDefault="00DF34DB" w:rsidP="00BB2100">
      <w:pPr>
        <w:tabs>
          <w:tab w:val="left" w:pos="2775"/>
        </w:tabs>
        <w:rPr>
          <w:b/>
          <w:sz w:val="24"/>
          <w:lang w:val="es-ES"/>
        </w:rPr>
      </w:pPr>
      <w:r w:rsidRPr="00DF34DB">
        <w:rPr>
          <w:b/>
          <w:sz w:val="24"/>
          <w:lang w:val="es-ES"/>
        </w:rPr>
        <w:t>Ultrasonido 3D/ 4D</w:t>
      </w:r>
    </w:p>
    <w:p w:rsidR="00E56151" w:rsidRPr="00CA1015" w:rsidRDefault="00E56151" w:rsidP="00CA1015">
      <w:pPr>
        <w:pStyle w:val="Prrafodelista"/>
        <w:numPr>
          <w:ilvl w:val="0"/>
          <w:numId w:val="10"/>
        </w:numPr>
        <w:rPr>
          <w:lang w:val="es-ES"/>
        </w:rPr>
      </w:pPr>
      <w:r w:rsidRPr="00CA1015">
        <w:rPr>
          <w:lang w:val="es-ES"/>
        </w:rPr>
        <w:lastRenderedPageBreak/>
        <w:t>Check up</w:t>
      </w:r>
      <w:r w:rsidR="00CA1015">
        <w:rPr>
          <w:lang w:val="es-ES"/>
        </w:rPr>
        <w:t xml:space="preserve"> ginecológico</w:t>
      </w:r>
      <w:r w:rsidRPr="00CA1015">
        <w:rPr>
          <w:lang w:val="es-ES"/>
        </w:rPr>
        <w:t>:    1000</w:t>
      </w:r>
    </w:p>
    <w:p w:rsidR="00E56151" w:rsidRDefault="00E56151" w:rsidP="00E56151">
      <w:pPr>
        <w:rPr>
          <w:lang w:val="es-ES"/>
        </w:rPr>
      </w:pPr>
      <w:r>
        <w:rPr>
          <w:lang w:val="es-ES"/>
        </w:rPr>
        <w:t>-Consulta</w:t>
      </w:r>
    </w:p>
    <w:p w:rsidR="00E56151" w:rsidRDefault="00E56151" w:rsidP="00E56151">
      <w:pPr>
        <w:rPr>
          <w:lang w:val="es-ES"/>
        </w:rPr>
      </w:pPr>
      <w:r>
        <w:rPr>
          <w:lang w:val="es-ES"/>
        </w:rPr>
        <w:t>-Papanicolaou</w:t>
      </w:r>
    </w:p>
    <w:p w:rsidR="00E56151" w:rsidRDefault="00F950F2" w:rsidP="00E56151">
      <w:pPr>
        <w:rPr>
          <w:lang w:val="es-ES"/>
        </w:rPr>
      </w:pPr>
      <w:r>
        <w:rPr>
          <w:lang w:val="es-ES"/>
        </w:rPr>
        <w:t>-</w:t>
      </w:r>
      <w:r w:rsidR="00E56151">
        <w:rPr>
          <w:lang w:val="es-ES"/>
        </w:rPr>
        <w:t>Revisión mamaria</w:t>
      </w:r>
    </w:p>
    <w:p w:rsidR="00CA1015" w:rsidRDefault="00CA1015" w:rsidP="00E56151">
      <w:pPr>
        <w:rPr>
          <w:lang w:val="es-ES"/>
        </w:rPr>
      </w:pPr>
    </w:p>
    <w:p w:rsidR="00CA1015" w:rsidRPr="00CA1015" w:rsidRDefault="00CA1015" w:rsidP="00CA1015">
      <w:pPr>
        <w:pStyle w:val="Prrafodelista"/>
        <w:numPr>
          <w:ilvl w:val="0"/>
          <w:numId w:val="10"/>
        </w:numPr>
        <w:tabs>
          <w:tab w:val="left" w:pos="2775"/>
        </w:tabs>
        <w:rPr>
          <w:lang w:val="es-ES"/>
        </w:rPr>
      </w:pPr>
      <w:proofErr w:type="spellStart"/>
      <w:r w:rsidRPr="00CA1015">
        <w:rPr>
          <w:lang w:val="es-ES"/>
        </w:rPr>
        <w:t>Check</w:t>
      </w:r>
      <w:proofErr w:type="spellEnd"/>
      <w:r w:rsidRPr="00CA1015">
        <w:rPr>
          <w:lang w:val="es-ES"/>
        </w:rPr>
        <w:t xml:space="preserve"> up ginecológico</w:t>
      </w:r>
      <w:r>
        <w:rPr>
          <w:lang w:val="es-ES"/>
        </w:rPr>
        <w:t xml:space="preserve"> completo</w:t>
      </w:r>
      <w:r w:rsidRPr="00CA1015">
        <w:rPr>
          <w:lang w:val="es-ES"/>
        </w:rPr>
        <w:t xml:space="preserve">:  1900 </w:t>
      </w:r>
    </w:p>
    <w:p w:rsidR="00CA1015" w:rsidRDefault="00CA1015" w:rsidP="00CA101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Consulta de especialidad</w:t>
      </w:r>
    </w:p>
    <w:p w:rsidR="00CA1015" w:rsidRDefault="00CA1015" w:rsidP="00CA101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Exploración mamaria</w:t>
      </w:r>
    </w:p>
    <w:p w:rsidR="00CA1015" w:rsidRDefault="00CA1015" w:rsidP="00CA101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Papanicolaou</w:t>
      </w:r>
    </w:p>
    <w:p w:rsidR="00CA1015" w:rsidRDefault="00CA1015" w:rsidP="00CA101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Colposcopia </w:t>
      </w:r>
    </w:p>
    <w:p w:rsidR="00CA1015" w:rsidRDefault="00CA1015" w:rsidP="00CA101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Vulvoscopia</w:t>
      </w:r>
      <w:proofErr w:type="spellEnd"/>
    </w:p>
    <w:p w:rsidR="00CA1015" w:rsidRDefault="00CA1015" w:rsidP="00CA101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Ultrasonido pélvico</w:t>
      </w:r>
    </w:p>
    <w:p w:rsidR="00CA1015" w:rsidRDefault="00CA1015" w:rsidP="00E56151">
      <w:pPr>
        <w:rPr>
          <w:lang w:val="es-ES"/>
        </w:rPr>
      </w:pPr>
    </w:p>
    <w:p w:rsidR="00E56151" w:rsidRDefault="00E56151" w:rsidP="00E56151">
      <w:pPr>
        <w:rPr>
          <w:lang w:val="es-ES"/>
        </w:rPr>
      </w:pPr>
    </w:p>
    <w:p w:rsidR="00E56151" w:rsidRDefault="00E56151" w:rsidP="00F950F2">
      <w:pPr>
        <w:pStyle w:val="Prrafodelista"/>
        <w:numPr>
          <w:ilvl w:val="0"/>
          <w:numId w:val="9"/>
        </w:numPr>
        <w:rPr>
          <w:lang w:val="es-ES"/>
        </w:rPr>
      </w:pPr>
      <w:r w:rsidRPr="00F950F2">
        <w:rPr>
          <w:lang w:val="es-ES"/>
        </w:rPr>
        <w:t>Vacuna</w:t>
      </w:r>
      <w:r w:rsidR="00F950F2" w:rsidRPr="00F950F2">
        <w:rPr>
          <w:lang w:val="es-ES"/>
        </w:rPr>
        <w:t>s</w:t>
      </w:r>
      <w:r w:rsidRPr="00F950F2">
        <w:rPr>
          <w:lang w:val="es-ES"/>
        </w:rPr>
        <w:t xml:space="preserve"> VPH</w:t>
      </w:r>
    </w:p>
    <w:p w:rsidR="00F950F2" w:rsidRPr="00F950F2" w:rsidRDefault="00F950F2" w:rsidP="00F950F2">
      <w:pPr>
        <w:rPr>
          <w:lang w:val="es-ES"/>
        </w:rPr>
      </w:pPr>
    </w:p>
    <w:p w:rsidR="00E56151" w:rsidRPr="00E56151" w:rsidRDefault="00E56151" w:rsidP="00E56151">
      <w:pPr>
        <w:rPr>
          <w:lang w:val="es-ES"/>
        </w:rPr>
      </w:pPr>
    </w:p>
    <w:p w:rsidR="00E019B9" w:rsidRPr="00E019B9" w:rsidRDefault="00E019B9" w:rsidP="00E019B9">
      <w:pPr>
        <w:rPr>
          <w:lang w:val="es-ES"/>
        </w:rPr>
      </w:pPr>
    </w:p>
    <w:sectPr w:rsidR="00E019B9" w:rsidRPr="00E019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565D9"/>
    <w:multiLevelType w:val="hybridMultilevel"/>
    <w:tmpl w:val="7A1E6310"/>
    <w:lvl w:ilvl="0" w:tplc="663A5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742A7"/>
    <w:multiLevelType w:val="hybridMultilevel"/>
    <w:tmpl w:val="68C00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F09A1"/>
    <w:multiLevelType w:val="hybridMultilevel"/>
    <w:tmpl w:val="2BC458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55185"/>
    <w:multiLevelType w:val="hybridMultilevel"/>
    <w:tmpl w:val="5002BF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117BA8"/>
    <w:multiLevelType w:val="hybridMultilevel"/>
    <w:tmpl w:val="8F8437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8B4FDB"/>
    <w:multiLevelType w:val="hybridMultilevel"/>
    <w:tmpl w:val="A41E92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A63D62"/>
    <w:multiLevelType w:val="multilevel"/>
    <w:tmpl w:val="451CBD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3E4939"/>
    <w:multiLevelType w:val="hybridMultilevel"/>
    <w:tmpl w:val="33583A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265553"/>
    <w:multiLevelType w:val="hybridMultilevel"/>
    <w:tmpl w:val="411A02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104EBF"/>
    <w:multiLevelType w:val="hybridMultilevel"/>
    <w:tmpl w:val="0DE2DDD2"/>
    <w:lvl w:ilvl="0" w:tplc="663A5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B87459"/>
    <w:multiLevelType w:val="hybridMultilevel"/>
    <w:tmpl w:val="8E2219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2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2D2"/>
    <w:rsid w:val="002265E3"/>
    <w:rsid w:val="00245511"/>
    <w:rsid w:val="00272B0A"/>
    <w:rsid w:val="003070EB"/>
    <w:rsid w:val="0033489E"/>
    <w:rsid w:val="004042D2"/>
    <w:rsid w:val="004374F1"/>
    <w:rsid w:val="00480935"/>
    <w:rsid w:val="004E41FA"/>
    <w:rsid w:val="00505AE6"/>
    <w:rsid w:val="00520B22"/>
    <w:rsid w:val="005C5B32"/>
    <w:rsid w:val="005D0FF8"/>
    <w:rsid w:val="006870D3"/>
    <w:rsid w:val="007548F7"/>
    <w:rsid w:val="00772741"/>
    <w:rsid w:val="007B4F6E"/>
    <w:rsid w:val="008052B5"/>
    <w:rsid w:val="00835C1A"/>
    <w:rsid w:val="00901080"/>
    <w:rsid w:val="0090427C"/>
    <w:rsid w:val="00996F8E"/>
    <w:rsid w:val="00A52EF9"/>
    <w:rsid w:val="00AB170D"/>
    <w:rsid w:val="00B076B9"/>
    <w:rsid w:val="00B1449F"/>
    <w:rsid w:val="00B72030"/>
    <w:rsid w:val="00BB2100"/>
    <w:rsid w:val="00C63937"/>
    <w:rsid w:val="00CA1015"/>
    <w:rsid w:val="00D23E8E"/>
    <w:rsid w:val="00D56C24"/>
    <w:rsid w:val="00DB0555"/>
    <w:rsid w:val="00DF34DB"/>
    <w:rsid w:val="00E019B9"/>
    <w:rsid w:val="00E56151"/>
    <w:rsid w:val="00E666CD"/>
    <w:rsid w:val="00F13864"/>
    <w:rsid w:val="00F3409D"/>
    <w:rsid w:val="00F60D35"/>
    <w:rsid w:val="00F950F2"/>
    <w:rsid w:val="00F9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E8711-A2BD-4C5F-8DCF-E1E57DA5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60D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19B9"/>
    <w:pPr>
      <w:ind w:left="720"/>
      <w:contextualSpacing/>
    </w:pPr>
  </w:style>
  <w:style w:type="paragraph" w:styleId="Sinespaciado">
    <w:name w:val="No Spacing"/>
    <w:uiPriority w:val="1"/>
    <w:qFormat/>
    <w:rsid w:val="0033489E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5C5B3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F60D35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color15">
    <w:name w:val="color_15"/>
    <w:basedOn w:val="Fuentedeprrafopredeter"/>
    <w:rsid w:val="00F60D35"/>
  </w:style>
  <w:style w:type="paragraph" w:customStyle="1" w:styleId="font9">
    <w:name w:val="font_9"/>
    <w:basedOn w:val="Normal"/>
    <w:rsid w:val="00F60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60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4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45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8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Manuel Alanis</dc:creator>
  <cp:keywords/>
  <dc:description/>
  <cp:lastModifiedBy>Luis Manuel Alanis</cp:lastModifiedBy>
  <cp:revision>7</cp:revision>
  <dcterms:created xsi:type="dcterms:W3CDTF">2022-03-30T16:48:00Z</dcterms:created>
  <dcterms:modified xsi:type="dcterms:W3CDTF">2022-03-30T18:36:00Z</dcterms:modified>
</cp:coreProperties>
</file>