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95" w:rsidRDefault="002E20D5" w:rsidP="002E20D5">
      <w:pPr>
        <w:pStyle w:val="Titre"/>
        <w:jc w:val="center"/>
      </w:pPr>
      <w:r>
        <w:t>Communication des données de</w:t>
      </w:r>
      <w:r w:rsidR="002F492B">
        <w:t>s</w:t>
      </w:r>
      <w:r>
        <w:t xml:space="preserve"> manette</w:t>
      </w:r>
      <w:r w:rsidR="002F492B">
        <w:t>s</w:t>
      </w:r>
      <w:r>
        <w:t xml:space="preserve"> – Cahier des charges</w:t>
      </w:r>
    </w:p>
    <w:p w:rsidR="002E20D5" w:rsidRDefault="002E20D5" w:rsidP="002E20D5"/>
    <w:p w:rsidR="002E20D5" w:rsidRDefault="002E20D5" w:rsidP="002E20D5">
      <w:pPr>
        <w:pStyle w:val="Titre1"/>
      </w:pPr>
      <w:r>
        <w:t>Contraintes :</w:t>
      </w:r>
    </w:p>
    <w:p w:rsidR="0058747B" w:rsidRDefault="0058747B" w:rsidP="0058747B">
      <w:pPr>
        <w:pStyle w:val="Paragraphedeliste"/>
        <w:numPr>
          <w:ilvl w:val="0"/>
          <w:numId w:val="1"/>
        </w:numPr>
      </w:pPr>
      <w:r>
        <w:t>Package sans-fil Bluetooth (manette + récepteur) communiquant en sériel avec l’intelligence centrale des chevaliers ou du minotaure pour leurs manettes respectives</w:t>
      </w:r>
    </w:p>
    <w:p w:rsidR="00A62696" w:rsidRDefault="00A62696" w:rsidP="00A62696">
      <w:pPr>
        <w:pStyle w:val="Paragraphedeliste"/>
        <w:numPr>
          <w:ilvl w:val="1"/>
          <w:numId w:val="1"/>
        </w:numPr>
      </w:pPr>
      <w:r>
        <w:t>Technologie Bluetooth half-duplex (PJON)</w:t>
      </w:r>
    </w:p>
    <w:p w:rsidR="00A62696" w:rsidRPr="0058747B" w:rsidRDefault="00A62696" w:rsidP="00A62696">
      <w:pPr>
        <w:pStyle w:val="Paragraphedeliste"/>
        <w:numPr>
          <w:ilvl w:val="1"/>
          <w:numId w:val="1"/>
        </w:numPr>
      </w:pPr>
      <w:r>
        <w:t>Aller-retour de la trame data avec à l’aller, l’ID jeu et les inputs, au retour le nombre de vies, la force du rumble et une information quelconque (protocole exact à définir)</w:t>
      </w:r>
    </w:p>
    <w:p w:rsidR="00A62696" w:rsidRDefault="00A62696" w:rsidP="002E20D5">
      <w:pPr>
        <w:pStyle w:val="Paragraphedeliste"/>
        <w:numPr>
          <w:ilvl w:val="0"/>
          <w:numId w:val="1"/>
        </w:numPr>
      </w:pPr>
      <w:r>
        <w:t>Layout d’inputs</w:t>
      </w:r>
    </w:p>
    <w:p w:rsidR="002E20D5" w:rsidRDefault="002E20D5" w:rsidP="00A62696">
      <w:pPr>
        <w:pStyle w:val="Paragraphedeliste"/>
        <w:numPr>
          <w:ilvl w:val="1"/>
          <w:numId w:val="1"/>
        </w:numPr>
      </w:pPr>
      <w:r>
        <w:t xml:space="preserve">1 joystick </w:t>
      </w:r>
      <w:r w:rsidR="000D1203">
        <w:t>2 axes</w:t>
      </w:r>
    </w:p>
    <w:p w:rsidR="000D1203" w:rsidRDefault="000D1203" w:rsidP="00A62696">
      <w:pPr>
        <w:pStyle w:val="Paragraphedeliste"/>
        <w:numPr>
          <w:ilvl w:val="1"/>
          <w:numId w:val="1"/>
        </w:numPr>
      </w:pPr>
      <w:r>
        <w:t>4 boutons accessibles à la main droite</w:t>
      </w:r>
    </w:p>
    <w:p w:rsidR="00A62696" w:rsidRDefault="00A62696" w:rsidP="00A62696">
      <w:pPr>
        <w:pStyle w:val="Paragraphedeliste"/>
        <w:numPr>
          <w:ilvl w:val="1"/>
          <w:numId w:val="1"/>
        </w:numPr>
      </w:pPr>
      <w:r>
        <w:t xml:space="preserve">Pour la manette minotaure, 2 </w:t>
      </w:r>
      <w:r>
        <w:t>boutons NKK</w:t>
      </w:r>
    </w:p>
    <w:p w:rsidR="002F492B" w:rsidRDefault="002F492B" w:rsidP="002E20D5">
      <w:pPr>
        <w:pStyle w:val="Paragraphedeliste"/>
        <w:numPr>
          <w:ilvl w:val="0"/>
          <w:numId w:val="1"/>
        </w:numPr>
      </w:pPr>
      <w:r>
        <w:t>Un écran OLED intégré</w:t>
      </w:r>
      <w:r w:rsidR="00A62696">
        <w:t xml:space="preserve"> avec</w:t>
      </w:r>
    </w:p>
    <w:p w:rsidR="00A62696" w:rsidRDefault="00A62696" w:rsidP="00A62696">
      <w:pPr>
        <w:pStyle w:val="Paragraphedeliste"/>
        <w:numPr>
          <w:ilvl w:val="1"/>
          <w:numId w:val="1"/>
        </w:numPr>
      </w:pPr>
      <w:r>
        <w:t>Menu de sélection du mode de jeu sur l’écran avec 3 modes de jeu : joute, mêlée, duel (à revisiter) avec chacun un ID unique, sous forme de liste. Le texte des modes est blanc, sauf pour celui du mode sélectionné en rouge</w:t>
      </w:r>
    </w:p>
    <w:p w:rsidR="002F492B" w:rsidRDefault="00A62696" w:rsidP="00A62696">
      <w:pPr>
        <w:pStyle w:val="Paragraphedeliste"/>
        <w:numPr>
          <w:ilvl w:val="1"/>
          <w:numId w:val="1"/>
        </w:numPr>
      </w:pPr>
      <w:r>
        <w:t>Ecran game-over</w:t>
      </w:r>
      <w:r>
        <w:t xml:space="preserve"> commandé par le biais de l’information quelconque</w:t>
      </w:r>
    </w:p>
    <w:p w:rsidR="002F492B" w:rsidRDefault="002F492B" w:rsidP="00A62696">
      <w:pPr>
        <w:pStyle w:val="Paragraphedeliste"/>
        <w:numPr>
          <w:ilvl w:val="1"/>
          <w:numId w:val="1"/>
        </w:numPr>
      </w:pPr>
      <w:r>
        <w:t>Mode pause</w:t>
      </w:r>
    </w:p>
    <w:p w:rsidR="001C3C1C" w:rsidRDefault="00A62696" w:rsidP="00A62696">
      <w:pPr>
        <w:pStyle w:val="Paragraphedeliste"/>
        <w:numPr>
          <w:ilvl w:val="0"/>
          <w:numId w:val="1"/>
        </w:numPr>
      </w:pPr>
      <w:r>
        <w:t>Un b</w:t>
      </w:r>
      <w:r w:rsidR="001C3C1C">
        <w:t>uzzer</w:t>
      </w:r>
      <w:r>
        <w:t xml:space="preserve"> commandé par le biais de l’information quelconque</w:t>
      </w:r>
    </w:p>
    <w:p w:rsidR="00A62696" w:rsidRDefault="00A62696" w:rsidP="00A62696">
      <w:pPr>
        <w:pStyle w:val="Paragraphedeliste"/>
        <w:numPr>
          <w:ilvl w:val="0"/>
          <w:numId w:val="1"/>
        </w:numPr>
      </w:pPr>
      <w:r>
        <w:t>Un moteur asymétrique pour vibrations commandé par le biais d’un demi-octet</w:t>
      </w:r>
    </w:p>
    <w:p w:rsidR="0058747B" w:rsidRDefault="00A62696" w:rsidP="0058747B">
      <w:pPr>
        <w:pStyle w:val="Titre1"/>
      </w:pPr>
      <w:r>
        <w:t>Echéances :</w:t>
      </w:r>
    </w:p>
    <w:p w:rsidR="0058747B" w:rsidRPr="002F492B" w:rsidRDefault="0058747B" w:rsidP="0058747B">
      <w:pPr>
        <w:pStyle w:val="Paragraphedeliste"/>
        <w:numPr>
          <w:ilvl w:val="0"/>
          <w:numId w:val="1"/>
        </w:numPr>
      </w:pPr>
      <w:r>
        <w:t>2 avril : Prototype breadboard de la manette Chevaliers fonctionnel</w:t>
      </w:r>
    </w:p>
    <w:p w:rsidR="0058747B" w:rsidRDefault="0058747B" w:rsidP="0058747B">
      <w:pPr>
        <w:pStyle w:val="Paragraphedeliste"/>
        <w:numPr>
          <w:ilvl w:val="0"/>
          <w:numId w:val="1"/>
        </w:numPr>
      </w:pPr>
      <w:r>
        <w:t>24 mai : Manette minotaure prototype fonctionnelle</w:t>
      </w:r>
    </w:p>
    <w:p w:rsidR="0058747B" w:rsidRDefault="0058747B" w:rsidP="0058747B">
      <w:pPr>
        <w:pStyle w:val="Paragraphedeliste"/>
        <w:numPr>
          <w:ilvl w:val="0"/>
          <w:numId w:val="1"/>
        </w:numPr>
      </w:pPr>
      <w:r>
        <w:t>1 juin : Manettes montées complètes (chevalier et minotaure)</w:t>
      </w:r>
    </w:p>
    <w:p w:rsidR="0058747B" w:rsidRDefault="0058747B" w:rsidP="0058747B">
      <w:pPr>
        <w:pStyle w:val="Paragraphedeliste"/>
        <w:numPr>
          <w:ilvl w:val="0"/>
          <w:numId w:val="1"/>
        </w:numPr>
      </w:pPr>
      <w:r>
        <w:t>1 juillet : Tous les problèmes seront corrigés avec prise en compte des essais extérieurs</w:t>
      </w:r>
    </w:p>
    <w:p w:rsidR="0058747B" w:rsidRPr="00D82031" w:rsidRDefault="00A62696" w:rsidP="0058747B">
      <w:pPr>
        <w:ind w:left="36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alt="Ligne de signature Microsoft Office..." style="width:192.2pt;height:95.8pt">
            <v:imagedata r:id="rId5" o:title=""/>
            <o:lock v:ext="edit" ungrouping="t" rotation="t" cropping="t" verticies="t" text="t" grouping="t"/>
            <o:signatureline v:ext="edit" id="{38AED0DC-0410-45A9-94AE-6250B149E652}" provid="{00000000-0000-0000-0000-000000000000}" o:suggestedsigner="MAILLARD Joan" issignatureline="t"/>
          </v:shape>
        </w:pict>
      </w:r>
      <w:r w:rsidR="0058747B">
        <w:pict>
          <v:shape id="_x0000_i1028" type="#_x0000_t75" alt="Ligne de signature Microsoft Office..." style="width:192.2pt;height:95.8pt">
            <v:imagedata r:id="rId6" o:title=""/>
            <o:lock v:ext="edit" ungrouping="t" rotation="t" cropping="t" verticies="t" text="t" grouping="t"/>
            <o:signatureline v:ext="edit" id="{9BD3173D-EA3E-4353-94BC-872828E8ED1B}" provid="{00000000-0000-0000-0000-000000000000}" o:suggestedsigner="KAHRIMANOVIC Adel" issignatureline="t"/>
          </v:shape>
        </w:pict>
      </w:r>
      <w:r w:rsidR="0058747B">
        <w:pict>
          <v:shape id="_x0000_i1026" type="#_x0000_t75" alt="Ligne de signature Microsoft Office..." style="width:192.2pt;height:95.8pt">
            <v:imagedata r:id="rId7" o:title=""/>
            <o:lock v:ext="edit" ungrouping="t" rotation="t" cropping="t" verticies="t" text="t" grouping="t"/>
            <o:signatureline v:ext="edit" id="{5FDDB691-B5E0-4C4B-935B-B33BC0350545}" provid="{00000000-0000-0000-0000-000000000000}" o:suggestedsigner="THONNEY Paul" issignatureline="t"/>
          </v:shape>
        </w:pict>
      </w:r>
      <w:bookmarkStart w:id="0" w:name="_GoBack"/>
      <w:r>
        <w:pict>
          <v:shape id="_x0000_i1042" type="#_x0000_t75" alt="Ligne de signature Microsoft Office..." style="width:192.2pt;height:95.8pt">
            <v:imagedata r:id="rId8" o:title=""/>
            <o:lock v:ext="edit" ungrouping="t" rotation="t" cropping="t" verticies="t" text="t" grouping="t"/>
            <o:signatureline v:ext="edit" id="{D595D2C2-C574-4F8C-9E03-93DB42783733}" provid="{00000000-0000-0000-0000-000000000000}" o:suggestedsigner="PRUVOT Lucien" issignatureline="t"/>
          </v:shape>
        </w:pict>
      </w:r>
      <w:bookmarkEnd w:id="0"/>
    </w:p>
    <w:p w:rsidR="0058747B" w:rsidRPr="002E20D5" w:rsidRDefault="0058747B" w:rsidP="0058747B"/>
    <w:sectPr w:rsidR="0058747B" w:rsidRPr="002E2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A36EB"/>
    <w:multiLevelType w:val="hybridMultilevel"/>
    <w:tmpl w:val="30B87326"/>
    <w:lvl w:ilvl="0" w:tplc="1D70D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D5"/>
    <w:rsid w:val="00092926"/>
    <w:rsid w:val="000D1203"/>
    <w:rsid w:val="001C3C1C"/>
    <w:rsid w:val="002E20D5"/>
    <w:rsid w:val="002F492B"/>
    <w:rsid w:val="003D5951"/>
    <w:rsid w:val="0058747B"/>
    <w:rsid w:val="005D0805"/>
    <w:rsid w:val="00A62696"/>
    <w:rsid w:val="00C3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64D9"/>
  <w15:chartTrackingRefBased/>
  <w15:docId w15:val="{78771647-2717-4D43-835B-441D575D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E20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2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E20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2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MAILLARD Joan</dc:creator>
  <cp:keywords/>
  <dc:description/>
  <cp:lastModifiedBy>MAILLARD Joan</cp:lastModifiedBy>
  <cp:revision>4</cp:revision>
  <dcterms:created xsi:type="dcterms:W3CDTF">2019-03-14T09:51:00Z</dcterms:created>
  <dcterms:modified xsi:type="dcterms:W3CDTF">2019-03-14T11:54:00Z</dcterms:modified>
</cp:coreProperties>
</file>