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836EA" w14:textId="5DB33263" w:rsidR="00F82773" w:rsidRPr="007D35E4" w:rsidRDefault="00F82773" w:rsidP="007D35E4">
      <w:pPr>
        <w:jc w:val="center"/>
        <w:rPr>
          <w:sz w:val="72"/>
          <w:szCs w:val="72"/>
          <w:u w:val="single"/>
          <w:lang w:val="ca-ES"/>
        </w:rPr>
      </w:pPr>
      <w:r w:rsidRPr="007D35E4">
        <w:rPr>
          <w:sz w:val="72"/>
          <w:szCs w:val="72"/>
          <w:u w:val="single"/>
          <w:lang w:val="ca-ES"/>
        </w:rPr>
        <w:t xml:space="preserve">Pràctica </w:t>
      </w:r>
      <w:r w:rsidR="0094262B">
        <w:rPr>
          <w:sz w:val="72"/>
          <w:szCs w:val="72"/>
          <w:u w:val="single"/>
          <w:lang w:val="ca-ES"/>
        </w:rPr>
        <w:t>6</w:t>
      </w:r>
      <w:r w:rsidRPr="007D35E4">
        <w:rPr>
          <w:sz w:val="72"/>
          <w:szCs w:val="72"/>
          <w:u w:val="single"/>
          <w:lang w:val="ca-ES"/>
        </w:rPr>
        <w:t xml:space="preserve"> – </w:t>
      </w:r>
      <w:r w:rsidR="007D35E4" w:rsidRPr="007D35E4">
        <w:rPr>
          <w:sz w:val="72"/>
          <w:szCs w:val="72"/>
          <w:u w:val="single"/>
          <w:lang w:val="ca-ES"/>
        </w:rPr>
        <w:t>Fluids</w:t>
      </w:r>
    </w:p>
    <w:p w14:paraId="29C04AB4" w14:textId="390010FB" w:rsidR="00F25195" w:rsidRDefault="00F82773" w:rsidP="007D35E4">
      <w:pPr>
        <w:jc w:val="center"/>
        <w:rPr>
          <w:sz w:val="72"/>
          <w:szCs w:val="72"/>
          <w:u w:val="single"/>
          <w:lang w:val="ca-ES"/>
        </w:rPr>
      </w:pPr>
      <w:r w:rsidRPr="007D35E4">
        <w:rPr>
          <w:sz w:val="72"/>
          <w:szCs w:val="72"/>
          <w:u w:val="single"/>
          <w:lang w:val="ca-ES"/>
        </w:rPr>
        <w:t>Tensió superficial</w:t>
      </w:r>
    </w:p>
    <w:p w14:paraId="680C8823" w14:textId="77777777" w:rsidR="007D35E4" w:rsidRDefault="007D35E4" w:rsidP="007D35E4">
      <w:pPr>
        <w:jc w:val="center"/>
        <w:rPr>
          <w:sz w:val="72"/>
          <w:szCs w:val="72"/>
          <w:u w:val="single"/>
          <w:lang w:val="ca-ES"/>
        </w:rPr>
      </w:pPr>
    </w:p>
    <w:p w14:paraId="0B021392" w14:textId="46BD82EA" w:rsidR="007D35E4" w:rsidRPr="00530BFC" w:rsidRDefault="00943540" w:rsidP="00943540">
      <w:pPr>
        <w:pStyle w:val="Prrafodelista"/>
        <w:numPr>
          <w:ilvl w:val="0"/>
          <w:numId w:val="1"/>
        </w:numPr>
        <w:rPr>
          <w:sz w:val="36"/>
          <w:szCs w:val="36"/>
          <w:lang w:val="ca-ES"/>
        </w:rPr>
      </w:pPr>
      <w:r w:rsidRPr="00530BFC">
        <w:rPr>
          <w:sz w:val="36"/>
          <w:szCs w:val="36"/>
          <w:lang w:val="ca-ES"/>
        </w:rPr>
        <w:t>Representar gràficament</w:t>
      </w:r>
      <w:r w:rsidR="00383282" w:rsidRPr="00530BFC">
        <w:rPr>
          <w:sz w:val="36"/>
          <w:szCs w:val="36"/>
          <w:lang w:val="ca-ES"/>
        </w:rPr>
        <w:t xml:space="preserve"> la tensió superficial en funció de la concentració en volum d’etanol</w:t>
      </w:r>
    </w:p>
    <w:p w14:paraId="4DC4E1DA" w14:textId="77777777" w:rsidR="00530BFC" w:rsidRDefault="00530BFC" w:rsidP="00530BFC">
      <w:pPr>
        <w:rPr>
          <w:lang w:val="ca-ES"/>
        </w:rPr>
      </w:pPr>
    </w:p>
    <w:p w14:paraId="5371096B" w14:textId="4BA362CD" w:rsidR="009F1AAA" w:rsidRDefault="005579D7" w:rsidP="00530BFC">
      <w:pPr>
        <w:rPr>
          <w:lang w:val="ca-ES"/>
        </w:rPr>
      </w:pPr>
      <w:r>
        <w:rPr>
          <w:lang w:val="ca-ES"/>
        </w:rPr>
        <w:t>Temperatura ambient: 20,6 ºC</w:t>
      </w:r>
    </w:p>
    <w:p w14:paraId="49F8F679" w14:textId="14E9B139" w:rsidR="00530BFC" w:rsidRDefault="009F1AAA" w:rsidP="00530BFC">
      <w:pPr>
        <w:rPr>
          <w:lang w:val="ca-ES"/>
        </w:rPr>
      </w:pPr>
      <w:r>
        <w:rPr>
          <w:lang w:val="ca-ES"/>
        </w:rPr>
        <w:t xml:space="preserve">Nomenclatura: </w:t>
      </w:r>
    </w:p>
    <w:p w14:paraId="1F446C6A" w14:textId="437939C5" w:rsidR="009F1AAA" w:rsidRPr="009F1AAA" w:rsidRDefault="009F1AAA" w:rsidP="009F1AAA">
      <w:pPr>
        <w:pStyle w:val="Prrafodelista"/>
        <w:numPr>
          <w:ilvl w:val="0"/>
          <w:numId w:val="2"/>
        </w:numPr>
        <w:rPr>
          <w:lang w:val="ca-ES"/>
        </w:rPr>
      </w:pPr>
      <w:proofErr w:type="spellStart"/>
      <w:r>
        <w:rPr>
          <w:lang w:val="ca-ES"/>
        </w:rPr>
        <w:t>Concentración</w:t>
      </w:r>
      <w:proofErr w:type="spellEnd"/>
      <w:r>
        <w:rPr>
          <w:lang w:val="ca-ES"/>
        </w:rPr>
        <w:t xml:space="preserve"> </w:t>
      </w:r>
      <w:r w:rsidR="00CC24CC">
        <w:rPr>
          <w:lang w:val="ca-ES"/>
        </w:rPr>
        <w:t xml:space="preserve">en </w:t>
      </w:r>
      <w:proofErr w:type="spellStart"/>
      <w:r w:rsidR="00CC24CC">
        <w:rPr>
          <w:lang w:val="ca-ES"/>
        </w:rPr>
        <w:t>volumen</w:t>
      </w:r>
      <w:proofErr w:type="spellEnd"/>
      <w:r w:rsidR="00CC24CC">
        <w:rPr>
          <w:lang w:val="ca-ES"/>
        </w:rPr>
        <w:t xml:space="preserve">  -&gt; </w:t>
      </w:r>
      <w:r w:rsidR="00657485">
        <w:rPr>
          <w:lang w:val="ca-ES"/>
        </w:rPr>
        <w:t>c</w:t>
      </w:r>
    </w:p>
    <w:p w14:paraId="7C7AA51F" w14:textId="636DE369" w:rsidR="00530BFC" w:rsidRDefault="00530BFC" w:rsidP="00530BFC">
      <w:pPr>
        <w:rPr>
          <w:lang w:val="ca-ES"/>
        </w:rPr>
      </w:pPr>
      <w:r>
        <w:rPr>
          <w:noProof/>
        </w:rPr>
        <w:drawing>
          <wp:inline distT="0" distB="0" distL="0" distR="0" wp14:anchorId="09BA144B" wp14:editId="1B26AD25">
            <wp:extent cx="5731510" cy="3972560"/>
            <wp:effectExtent l="0" t="0" r="0" b="2540"/>
            <wp:docPr id="4" name="Imagen 3" descr="A picture containing text, plot, line,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EF7ED8D-BC0D-70A6-014F-166CC14151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A picture containing text, plot, line, diagram&#10;&#10;Description automatically generated">
                      <a:extLst>
                        <a:ext uri="{FF2B5EF4-FFF2-40B4-BE49-F238E27FC236}">
                          <a16:creationId xmlns:a16="http://schemas.microsoft.com/office/drawing/2014/main" id="{7EF7ED8D-BC0D-70A6-014F-166CC14151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BB38" w14:textId="77777777" w:rsidR="00530BFC" w:rsidRDefault="00530BFC" w:rsidP="00530BFC">
      <w:pPr>
        <w:rPr>
          <w:lang w:val="ca-ES"/>
        </w:rPr>
      </w:pPr>
    </w:p>
    <w:p w14:paraId="6B63AB16" w14:textId="77777777" w:rsidR="00530BFC" w:rsidRDefault="00530BFC" w:rsidP="00530BFC">
      <w:pPr>
        <w:rPr>
          <w:lang w:val="ca-ES"/>
        </w:rPr>
      </w:pPr>
    </w:p>
    <w:p w14:paraId="7E025182" w14:textId="77777777" w:rsidR="003261AF" w:rsidRDefault="003261AF" w:rsidP="00530BFC">
      <w:pPr>
        <w:rPr>
          <w:lang w:val="ca-ES"/>
        </w:rPr>
      </w:pPr>
    </w:p>
    <w:p w14:paraId="5C23DD35" w14:textId="77777777" w:rsidR="003261AF" w:rsidRDefault="003261AF" w:rsidP="00530BFC">
      <w:pPr>
        <w:rPr>
          <w:lang w:val="ca-ES"/>
        </w:rPr>
      </w:pPr>
    </w:p>
    <w:p w14:paraId="3F5EF3E1" w14:textId="77777777" w:rsidR="003261AF" w:rsidRDefault="003261AF" w:rsidP="00530BFC">
      <w:pPr>
        <w:rPr>
          <w:lang w:val="ca-ES"/>
        </w:rPr>
      </w:pPr>
    </w:p>
    <w:p w14:paraId="0C5699A4" w14:textId="77777777" w:rsidR="003261AF" w:rsidRDefault="003261AF" w:rsidP="00530BFC">
      <w:pPr>
        <w:rPr>
          <w:lang w:val="ca-ES"/>
        </w:rPr>
      </w:pPr>
    </w:p>
    <w:p w14:paraId="4505C30B" w14:textId="6517795A" w:rsidR="00B926AC" w:rsidRDefault="00B926AC" w:rsidP="00530BFC">
      <w:pPr>
        <w:rPr>
          <w:lang w:val="ca-ES"/>
        </w:rPr>
      </w:pPr>
    </w:p>
    <w:p w14:paraId="6EE925A2" w14:textId="77777777" w:rsidR="00B926AC" w:rsidRDefault="00B926AC">
      <w:pPr>
        <w:rPr>
          <w:lang w:val="ca-ES"/>
        </w:rPr>
      </w:pPr>
    </w:p>
    <w:p w14:paraId="4CEDCC03" w14:textId="77777777" w:rsidR="00B926AC" w:rsidRDefault="00B926AC">
      <w:pPr>
        <w:rPr>
          <w:lang w:val="ca-ES"/>
        </w:rPr>
      </w:pPr>
      <w:r>
        <w:rPr>
          <w:lang w:val="ca-ES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31C5C" w14:paraId="6188D33B" w14:textId="77777777" w:rsidTr="00C31C5C">
        <w:tc>
          <w:tcPr>
            <w:tcW w:w="1803" w:type="dxa"/>
          </w:tcPr>
          <w:p w14:paraId="5CEA5640" w14:textId="6A875075" w:rsidR="00C31C5C" w:rsidRDefault="00D95B82" w:rsidP="00657485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lastRenderedPageBreak/>
              <w:t>Agua</w:t>
            </w:r>
            <w:r w:rsidR="007E62CF">
              <w:rPr>
                <w:lang w:val="ca-ES"/>
              </w:rPr>
              <w:t xml:space="preserve"> (</w:t>
            </w:r>
            <w:r w:rsidR="007E62CF" w:rsidRPr="007E62CF">
              <w:rPr>
                <w:lang w:val="ca-ES"/>
              </w:rPr>
              <w:t>±</w:t>
            </w:r>
            <w:r w:rsidR="00452E6D">
              <w:rPr>
                <w:lang w:val="ca-ES"/>
              </w:rPr>
              <w:t>2 ml</w:t>
            </w:r>
            <w:r w:rsidR="007E62CF">
              <w:rPr>
                <w:lang w:val="ca-ES"/>
              </w:rPr>
              <w:t>)</w:t>
            </w:r>
          </w:p>
        </w:tc>
        <w:tc>
          <w:tcPr>
            <w:tcW w:w="1803" w:type="dxa"/>
          </w:tcPr>
          <w:p w14:paraId="24FBB862" w14:textId="34AE72E3" w:rsidR="00C31C5C" w:rsidRDefault="008C221D" w:rsidP="00657485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Alcohol (</w:t>
            </w:r>
            <w:r w:rsidRPr="007E62CF">
              <w:rPr>
                <w:lang w:val="ca-ES"/>
              </w:rPr>
              <w:t>±</w:t>
            </w:r>
            <w:r>
              <w:rPr>
                <w:lang w:val="ca-ES"/>
              </w:rPr>
              <w:t>2 ml)</w:t>
            </w:r>
          </w:p>
        </w:tc>
        <w:tc>
          <w:tcPr>
            <w:tcW w:w="1803" w:type="dxa"/>
          </w:tcPr>
          <w:p w14:paraId="67DD46FD" w14:textId="445945E4" w:rsidR="00C31C5C" w:rsidRDefault="00657485" w:rsidP="00657485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c</w:t>
            </w:r>
          </w:p>
        </w:tc>
        <w:tc>
          <w:tcPr>
            <w:tcW w:w="1803" w:type="dxa"/>
          </w:tcPr>
          <w:p w14:paraId="2EF94B60" w14:textId="12AACF39" w:rsidR="00C31C5C" w:rsidRDefault="00657485" w:rsidP="00657485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F(</w:t>
            </w:r>
            <w:r w:rsidRPr="007E62CF">
              <w:rPr>
                <w:lang w:val="ca-ES"/>
              </w:rPr>
              <w:t>±</w:t>
            </w:r>
            <w:r>
              <w:rPr>
                <w:lang w:val="ca-ES"/>
              </w:rPr>
              <w:t xml:space="preserve">0,1 </w:t>
            </w:r>
            <w:proofErr w:type="spellStart"/>
            <w:r>
              <w:rPr>
                <w:lang w:val="ca-ES"/>
              </w:rPr>
              <w:t>mN</w:t>
            </w:r>
            <w:proofErr w:type="spellEnd"/>
            <w:r>
              <w:rPr>
                <w:lang w:val="ca-ES"/>
              </w:rPr>
              <w:t>)</w:t>
            </w:r>
          </w:p>
        </w:tc>
        <w:tc>
          <w:tcPr>
            <w:tcW w:w="1804" w:type="dxa"/>
          </w:tcPr>
          <w:p w14:paraId="2CCD7832" w14:textId="0625DE5D" w:rsidR="00C31C5C" w:rsidRDefault="00657485" w:rsidP="00657485">
            <w:pPr>
              <w:jc w:val="center"/>
              <w:rPr>
                <w:lang w:val="ca-ES"/>
              </w:rPr>
            </w:pPr>
            <w:r w:rsidRPr="00657485">
              <w:rPr>
                <w:lang w:val="ca-ES"/>
              </w:rPr>
              <w:t>σ</w:t>
            </w:r>
            <w:r>
              <w:rPr>
                <w:lang w:val="ca-ES"/>
              </w:rPr>
              <w:t>(</w:t>
            </w:r>
            <w:r w:rsidRPr="007E62CF">
              <w:rPr>
                <w:lang w:val="ca-ES"/>
              </w:rPr>
              <w:t>±</w:t>
            </w:r>
            <w:r>
              <w:rPr>
                <w:lang w:val="ca-ES"/>
              </w:rPr>
              <w:t xml:space="preserve"> N/m)</w:t>
            </w:r>
          </w:p>
        </w:tc>
      </w:tr>
      <w:tr w:rsidR="00C31C5C" w14:paraId="52980D08" w14:textId="77777777" w:rsidTr="00C31C5C">
        <w:tc>
          <w:tcPr>
            <w:tcW w:w="1803" w:type="dxa"/>
          </w:tcPr>
          <w:p w14:paraId="591C59B2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2FA9E4A5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23B565C2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010D98D3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4" w:type="dxa"/>
          </w:tcPr>
          <w:p w14:paraId="01AC85DC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</w:tr>
      <w:tr w:rsidR="00C31C5C" w14:paraId="587F33DA" w14:textId="77777777" w:rsidTr="00C31C5C">
        <w:tc>
          <w:tcPr>
            <w:tcW w:w="1803" w:type="dxa"/>
          </w:tcPr>
          <w:p w14:paraId="2E38D584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5563FFDE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785BDC75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77257B86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4" w:type="dxa"/>
          </w:tcPr>
          <w:p w14:paraId="7400A9CE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</w:tr>
      <w:tr w:rsidR="00C31C5C" w14:paraId="779EEED6" w14:textId="77777777" w:rsidTr="00C31C5C">
        <w:tc>
          <w:tcPr>
            <w:tcW w:w="1803" w:type="dxa"/>
          </w:tcPr>
          <w:p w14:paraId="22F52151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310BE237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2FF21DE4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7671795C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4" w:type="dxa"/>
          </w:tcPr>
          <w:p w14:paraId="7A49ADD6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</w:tr>
      <w:tr w:rsidR="00C31C5C" w14:paraId="0CC46FD7" w14:textId="77777777" w:rsidTr="00C31C5C">
        <w:tc>
          <w:tcPr>
            <w:tcW w:w="1803" w:type="dxa"/>
          </w:tcPr>
          <w:p w14:paraId="273D90F0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7FEE1123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6B1476A1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0B17F5B4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4" w:type="dxa"/>
          </w:tcPr>
          <w:p w14:paraId="3139AD91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</w:tr>
      <w:tr w:rsidR="00C31C5C" w14:paraId="01143EEE" w14:textId="77777777" w:rsidTr="00C31C5C">
        <w:tc>
          <w:tcPr>
            <w:tcW w:w="1803" w:type="dxa"/>
          </w:tcPr>
          <w:p w14:paraId="67034E9D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04EBD021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659C3576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34BBE7E7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4" w:type="dxa"/>
          </w:tcPr>
          <w:p w14:paraId="27BC624F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</w:tr>
      <w:tr w:rsidR="00C31C5C" w14:paraId="6B513278" w14:textId="77777777" w:rsidTr="00C31C5C">
        <w:tc>
          <w:tcPr>
            <w:tcW w:w="1803" w:type="dxa"/>
          </w:tcPr>
          <w:p w14:paraId="00BED5DB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341ED82D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1E57FC5E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30796E50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4" w:type="dxa"/>
          </w:tcPr>
          <w:p w14:paraId="3D89D22F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</w:tr>
      <w:tr w:rsidR="00C31C5C" w14:paraId="6EFD85E2" w14:textId="77777777" w:rsidTr="00C31C5C">
        <w:tc>
          <w:tcPr>
            <w:tcW w:w="1803" w:type="dxa"/>
          </w:tcPr>
          <w:p w14:paraId="250A2293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10DD3A58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12140CC0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2639DFDE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4" w:type="dxa"/>
          </w:tcPr>
          <w:p w14:paraId="154E1161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</w:tr>
      <w:tr w:rsidR="00C31C5C" w14:paraId="58D2C7B6" w14:textId="77777777" w:rsidTr="00C31C5C">
        <w:tc>
          <w:tcPr>
            <w:tcW w:w="1803" w:type="dxa"/>
          </w:tcPr>
          <w:p w14:paraId="0F063287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7BCD2F98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09A7D029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05E964C7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4" w:type="dxa"/>
          </w:tcPr>
          <w:p w14:paraId="65CBDC64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</w:tr>
      <w:tr w:rsidR="00C31C5C" w14:paraId="4E8179E0" w14:textId="77777777" w:rsidTr="00C31C5C">
        <w:tc>
          <w:tcPr>
            <w:tcW w:w="1803" w:type="dxa"/>
          </w:tcPr>
          <w:p w14:paraId="294473B9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42185B8B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3B7CCD72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3DE2621C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4" w:type="dxa"/>
          </w:tcPr>
          <w:p w14:paraId="30DAA1E4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</w:tr>
      <w:tr w:rsidR="00C31C5C" w14:paraId="313C91E2" w14:textId="77777777" w:rsidTr="00C31C5C">
        <w:tc>
          <w:tcPr>
            <w:tcW w:w="1803" w:type="dxa"/>
          </w:tcPr>
          <w:p w14:paraId="582D5C3E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5F389681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18F2C6DB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34C379EE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4" w:type="dxa"/>
          </w:tcPr>
          <w:p w14:paraId="4A29660B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</w:tr>
      <w:tr w:rsidR="00C31C5C" w14:paraId="4E1C0494" w14:textId="77777777" w:rsidTr="00C31C5C">
        <w:tc>
          <w:tcPr>
            <w:tcW w:w="1803" w:type="dxa"/>
          </w:tcPr>
          <w:p w14:paraId="7BB5556D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769B3DFD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3CA61BCE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3" w:type="dxa"/>
          </w:tcPr>
          <w:p w14:paraId="4B858248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  <w:tc>
          <w:tcPr>
            <w:tcW w:w="1804" w:type="dxa"/>
          </w:tcPr>
          <w:p w14:paraId="5BE3D2D4" w14:textId="77777777" w:rsidR="00C31C5C" w:rsidRDefault="00C31C5C" w:rsidP="00657485">
            <w:pPr>
              <w:jc w:val="center"/>
              <w:rPr>
                <w:lang w:val="ca-ES"/>
              </w:rPr>
            </w:pPr>
          </w:p>
        </w:tc>
      </w:tr>
    </w:tbl>
    <w:p w14:paraId="5097586C" w14:textId="0155A028" w:rsidR="00B926AC" w:rsidRDefault="00B926AC">
      <w:pPr>
        <w:rPr>
          <w:lang w:val="ca-ES"/>
        </w:rPr>
      </w:pPr>
      <w:r>
        <w:rPr>
          <w:lang w:val="ca-ES"/>
        </w:rPr>
        <w:br w:type="page"/>
      </w:r>
    </w:p>
    <w:p w14:paraId="4C0B35B0" w14:textId="77777777" w:rsidR="003261AF" w:rsidRDefault="003261AF" w:rsidP="00530BFC">
      <w:pPr>
        <w:rPr>
          <w:lang w:val="ca-ES"/>
        </w:rPr>
      </w:pPr>
    </w:p>
    <w:p w14:paraId="06E7947C" w14:textId="77777777" w:rsidR="003261AF" w:rsidRDefault="003261AF" w:rsidP="00530BFC">
      <w:pPr>
        <w:rPr>
          <w:lang w:val="ca-ES"/>
        </w:rPr>
      </w:pPr>
    </w:p>
    <w:p w14:paraId="6BAF720E" w14:textId="77777777" w:rsidR="003261AF" w:rsidRDefault="003261AF" w:rsidP="00530BFC">
      <w:pPr>
        <w:rPr>
          <w:lang w:val="ca-ES"/>
        </w:rPr>
      </w:pPr>
    </w:p>
    <w:p w14:paraId="4C0FA3D7" w14:textId="77777777" w:rsidR="003261AF" w:rsidRDefault="003261AF" w:rsidP="00530BFC">
      <w:pPr>
        <w:rPr>
          <w:lang w:val="ca-ES"/>
        </w:rPr>
      </w:pPr>
    </w:p>
    <w:p w14:paraId="0D214D2A" w14:textId="77777777" w:rsidR="003261AF" w:rsidRDefault="003261AF" w:rsidP="00530BFC">
      <w:pPr>
        <w:rPr>
          <w:lang w:val="ca-ES"/>
        </w:rPr>
      </w:pPr>
    </w:p>
    <w:tbl>
      <w:tblPr>
        <w:tblW w:w="5377" w:type="dxa"/>
        <w:jc w:val="center"/>
        <w:tblLook w:val="04A0" w:firstRow="1" w:lastRow="0" w:firstColumn="1" w:lastColumn="0" w:noHBand="0" w:noVBand="1"/>
      </w:tblPr>
      <w:tblGrid>
        <w:gridCol w:w="2840"/>
        <w:gridCol w:w="2537"/>
      </w:tblGrid>
      <w:tr w:rsidR="00296EDA" w:rsidRPr="00296EDA" w14:paraId="32FFC13A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B7966" w14:textId="77777777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Concentración en volumen</w:t>
            </w:r>
          </w:p>
        </w:tc>
        <w:tc>
          <w:tcPr>
            <w:tcW w:w="253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BD15F2" w14:textId="1E69F610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σ_F (</w:t>
            </w:r>
            <w:r w:rsidR="003E41F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±</w:t>
            </w:r>
            <w:r w:rsidR="00DA685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0,0008</w:t>
            </w:r>
            <w:r w:rsidR="003E41F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N/m)</w:t>
            </w:r>
          </w:p>
        </w:tc>
      </w:tr>
      <w:tr w:rsidR="00296EDA" w:rsidRPr="00296EDA" w14:paraId="541C140F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49F85" w14:textId="6601147A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  <w:r w:rsidR="00C444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,00</w:t>
            </w:r>
            <w:r w:rsidR="00DB36C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± 0,01</w:t>
            </w:r>
          </w:p>
        </w:tc>
        <w:tc>
          <w:tcPr>
            <w:tcW w:w="2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875CC" w14:textId="15B8B254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0,0656</w:t>
            </w:r>
          </w:p>
        </w:tc>
      </w:tr>
      <w:tr w:rsidR="00296EDA" w:rsidRPr="00296EDA" w14:paraId="2401A815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A7484" w14:textId="703B83FB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0,087</w:t>
            </w:r>
            <w:r w:rsidR="007150B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± 0,00</w:t>
            </w:r>
            <w:r w:rsidR="000355A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4C976" w14:textId="2ED819C9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0,0591</w:t>
            </w:r>
          </w:p>
        </w:tc>
      </w:tr>
      <w:tr w:rsidR="00296EDA" w:rsidRPr="00296EDA" w14:paraId="1207AF96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9FCE7" w14:textId="366CB2B3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0,16</w:t>
            </w:r>
            <w:r w:rsidR="00181D6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 ± 0,008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80A81" w14:textId="71756321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0,0518</w:t>
            </w:r>
          </w:p>
        </w:tc>
      </w:tr>
      <w:tr w:rsidR="00296EDA" w:rsidRPr="00296EDA" w14:paraId="0DFA757F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7D439" w14:textId="237E14B8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0,22</w:t>
            </w:r>
            <w:r w:rsidR="00181D6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 ± 0,007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57A88" w14:textId="27785D83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0,048</w:t>
            </w:r>
            <w:r w:rsidR="00DA685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296EDA" w:rsidRPr="00296EDA" w14:paraId="23D8E58E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A448E" w14:textId="12BC16A1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0,274</w:t>
            </w:r>
            <w:r w:rsidR="00181D6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± 0,00</w:t>
            </w:r>
            <w:r w:rsidR="00E041E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4D6FF" w14:textId="6473A5D7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0,04</w:t>
            </w:r>
            <w:r w:rsidR="0045546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</w:tr>
      <w:tr w:rsidR="00296EDA" w:rsidRPr="00296EDA" w14:paraId="4917126F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4829" w14:textId="6933EC58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0,32</w:t>
            </w:r>
            <w:r w:rsidR="00E041E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 ± 0,006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C22FD" w14:textId="3C33987E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0,045</w:t>
            </w:r>
            <w:r w:rsidR="0045546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296EDA" w:rsidRPr="00296EDA" w14:paraId="661B81BB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B13F4" w14:textId="4A282ADA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0,36</w:t>
            </w:r>
            <w:r w:rsidR="00E041E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± 0,006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93323" w14:textId="00F1B6E3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0,0429</w:t>
            </w:r>
          </w:p>
        </w:tc>
      </w:tr>
      <w:tr w:rsidR="00296EDA" w:rsidRPr="00296EDA" w14:paraId="72C398AB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CCFBB" w14:textId="0385EDD8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0,395</w:t>
            </w:r>
            <w:r w:rsidR="00E041E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± 0,006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A08E2" w14:textId="06CF8C56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0,040</w:t>
            </w:r>
            <w:r w:rsidR="0045546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296EDA" w:rsidRPr="00296EDA" w14:paraId="48AF1F82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4DEC4" w14:textId="023B09D4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0,42</w:t>
            </w:r>
            <w:r w:rsidR="00E041E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 ± 0,005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2EEC8" w14:textId="505F61B6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0,0413</w:t>
            </w:r>
          </w:p>
        </w:tc>
      </w:tr>
      <w:tr w:rsidR="00296EDA" w:rsidRPr="00296EDA" w14:paraId="5ADA7F2B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A88E" w14:textId="2B8FD575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0,45</w:t>
            </w:r>
            <w:r w:rsidR="003E41F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  <w:r w:rsidR="00E041E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±</w:t>
            </w:r>
            <w:r w:rsidR="003E41F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0,005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6F965" w14:textId="2FC5BD45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0,0413</w:t>
            </w:r>
          </w:p>
        </w:tc>
      </w:tr>
      <w:tr w:rsidR="00296EDA" w:rsidRPr="00296EDA" w14:paraId="7892016E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D7402" w14:textId="0A2D7D53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0,48</w:t>
            </w:r>
            <w:r w:rsidR="003E41F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 ± 0,005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82CF8" w14:textId="7F706744" w:rsidR="00296EDA" w:rsidRPr="00296EDA" w:rsidRDefault="00296EDA" w:rsidP="00296ED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0,0413</w:t>
            </w:r>
          </w:p>
        </w:tc>
      </w:tr>
    </w:tbl>
    <w:p w14:paraId="559A5C90" w14:textId="77777777" w:rsidR="00530BFC" w:rsidRDefault="00530BFC" w:rsidP="00530BFC">
      <w:pPr>
        <w:rPr>
          <w:lang w:val="ca-ES"/>
        </w:rPr>
      </w:pPr>
    </w:p>
    <w:p w14:paraId="6C83C75E" w14:textId="77777777" w:rsidR="00DB36CF" w:rsidRDefault="00DB36CF" w:rsidP="00530BFC">
      <w:pPr>
        <w:rPr>
          <w:lang w:val="ca-ES"/>
        </w:rPr>
      </w:pPr>
    </w:p>
    <w:tbl>
      <w:tblPr>
        <w:tblW w:w="5377" w:type="dxa"/>
        <w:jc w:val="center"/>
        <w:tblLook w:val="04A0" w:firstRow="1" w:lastRow="0" w:firstColumn="1" w:lastColumn="0" w:noHBand="0" w:noVBand="1"/>
      </w:tblPr>
      <w:tblGrid>
        <w:gridCol w:w="2840"/>
        <w:gridCol w:w="2537"/>
      </w:tblGrid>
      <w:tr w:rsidR="00B640BA" w:rsidRPr="00B640BA" w14:paraId="647EC695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1B84F" w14:textId="77777777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Concentración en volumen</w:t>
            </w:r>
          </w:p>
        </w:tc>
        <w:tc>
          <w:tcPr>
            <w:tcW w:w="253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C876B4" w14:textId="7856A635" w:rsidR="00B640BA" w:rsidRPr="00B640BA" w:rsidRDefault="00455464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σ_F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±0,0008 </w:t>
            </w:r>
            <w:r w:rsidRPr="00296E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N/m)</w:t>
            </w:r>
          </w:p>
        </w:tc>
      </w:tr>
      <w:tr w:rsidR="00B640BA" w:rsidRPr="00B640BA" w14:paraId="4AB313B1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5313F" w14:textId="03500B87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  <w:r w:rsidR="00C4446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,00 ± 0,01</w:t>
            </w:r>
          </w:p>
        </w:tc>
        <w:tc>
          <w:tcPr>
            <w:tcW w:w="2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F2609" w14:textId="3F33B9AA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0,032</w:t>
            </w:r>
            <w:r w:rsidR="00DD5C0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B640BA" w:rsidRPr="00B640BA" w14:paraId="7ED23D52" w14:textId="77777777" w:rsidTr="00183EAC">
        <w:trPr>
          <w:trHeight w:val="38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740D8" w14:textId="77F72033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0,87</w:t>
            </w:r>
            <w:r w:rsidR="000355A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 ± 0,009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F8C9D" w14:textId="1E65B73F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0,0332</w:t>
            </w:r>
          </w:p>
        </w:tc>
      </w:tr>
      <w:tr w:rsidR="00B640BA" w:rsidRPr="00B640BA" w14:paraId="50414D31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76E45" w14:textId="62CB7993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0,8</w:t>
            </w:r>
            <w:r w:rsidR="000355A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00 ± 0,008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E3419" w14:textId="7B9D6621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0,0348</w:t>
            </w:r>
          </w:p>
        </w:tc>
      </w:tr>
      <w:tr w:rsidR="00B640BA" w:rsidRPr="00B640BA" w14:paraId="64654755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B2DC9" w14:textId="289F5CD1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0,738</w:t>
            </w:r>
            <w:r w:rsidR="0062469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± 0,00</w:t>
            </w:r>
            <w:r w:rsidR="00172CA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86D49" w14:textId="2115087F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0,0364</w:t>
            </w:r>
          </w:p>
        </w:tc>
      </w:tr>
      <w:tr w:rsidR="00B640BA" w:rsidRPr="00B640BA" w14:paraId="651EE08F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E8277" w14:textId="3FB40873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0,68</w:t>
            </w:r>
            <w:r w:rsidR="00172CA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 ± 0,007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FC900" w14:textId="50693756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0,037</w:t>
            </w:r>
            <w:r w:rsidR="00DD5C0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B640BA" w:rsidRPr="00B640BA" w14:paraId="78EFC276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9CCCD" w14:textId="7AFD6495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0,64</w:t>
            </w:r>
            <w:r w:rsidR="007C18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  <w:r w:rsidR="00172CA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± 0,006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2C22A" w14:textId="2AACF276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0,0421</w:t>
            </w:r>
          </w:p>
        </w:tc>
      </w:tr>
      <w:tr w:rsidR="00B640BA" w:rsidRPr="00B640BA" w14:paraId="497B7E89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416B7" w14:textId="43F722C3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0,6</w:t>
            </w:r>
            <w:r w:rsidR="007C18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00</w:t>
            </w:r>
            <w:r w:rsidR="00172CA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± 0,006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8290C" w14:textId="080FD1F9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0,0429</w:t>
            </w:r>
          </w:p>
        </w:tc>
      </w:tr>
      <w:tr w:rsidR="00B640BA" w:rsidRPr="00B640BA" w14:paraId="3BFED954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22B0F" w14:textId="503B06D8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0,56</w:t>
            </w:r>
            <w:r w:rsidR="007C18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 ± 0,006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A9765" w14:textId="717CA7C4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0,039</w:t>
            </w:r>
            <w:r w:rsidR="00EC20D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</w:tr>
      <w:tr w:rsidR="00B640BA" w:rsidRPr="00B640BA" w14:paraId="6EC9361F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44AFA" w14:textId="5C08365F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0,533</w:t>
            </w:r>
            <w:r w:rsidR="007C18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± 0,005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D1C07" w14:textId="0ADAF6CB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0,040</w:t>
            </w:r>
            <w:r w:rsidR="00EC20D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B640BA" w:rsidRPr="00B640BA" w14:paraId="7A71781A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E2D96" w14:textId="742B5A99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0,505</w:t>
            </w:r>
            <w:r w:rsidR="007C18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± 0,005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7A3BD" w14:textId="328E9D75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0,0413</w:t>
            </w:r>
          </w:p>
        </w:tc>
      </w:tr>
      <w:tr w:rsidR="00B640BA" w:rsidRPr="00B640BA" w14:paraId="5D9D34CE" w14:textId="77777777" w:rsidTr="00183EAC">
        <w:trPr>
          <w:trHeight w:val="320"/>
          <w:jc w:val="center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9739B" w14:textId="420672E5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0,48</w:t>
            </w:r>
            <w:r w:rsidR="007C18D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 ± 0,05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4EC61" w14:textId="306C8DA6" w:rsidR="00B640BA" w:rsidRPr="00B640BA" w:rsidRDefault="00B640BA" w:rsidP="00B64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6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0,0421</w:t>
            </w:r>
          </w:p>
        </w:tc>
      </w:tr>
    </w:tbl>
    <w:p w14:paraId="3A50D600" w14:textId="77777777" w:rsidR="00296EDA" w:rsidRDefault="00296EDA" w:rsidP="00530BFC">
      <w:pPr>
        <w:rPr>
          <w:lang w:val="ca-ES"/>
        </w:rPr>
      </w:pPr>
    </w:p>
    <w:p w14:paraId="095F27DC" w14:textId="77777777" w:rsidR="00530BFC" w:rsidRDefault="00530BFC" w:rsidP="00530BFC">
      <w:pPr>
        <w:rPr>
          <w:lang w:val="ca-ES"/>
        </w:rPr>
      </w:pPr>
    </w:p>
    <w:p w14:paraId="21FAEC1F" w14:textId="77777777" w:rsidR="00AD7492" w:rsidRDefault="00AD7492" w:rsidP="00530BFC">
      <w:pPr>
        <w:rPr>
          <w:lang w:val="ca-ES"/>
        </w:rPr>
      </w:pPr>
    </w:p>
    <w:p w14:paraId="085A8A97" w14:textId="77777777" w:rsidR="00AD7492" w:rsidRDefault="00AD7492" w:rsidP="00530BFC">
      <w:pPr>
        <w:rPr>
          <w:lang w:val="ca-ES"/>
        </w:rPr>
      </w:pPr>
    </w:p>
    <w:p w14:paraId="13FD59EE" w14:textId="77777777" w:rsidR="00AD7492" w:rsidRDefault="00AD7492" w:rsidP="00530BFC">
      <w:pPr>
        <w:rPr>
          <w:lang w:val="ca-ES"/>
        </w:rPr>
      </w:pPr>
    </w:p>
    <w:p w14:paraId="502D1075" w14:textId="77777777" w:rsidR="00AD7492" w:rsidRDefault="00AD7492" w:rsidP="00530BFC">
      <w:pPr>
        <w:rPr>
          <w:lang w:val="ca-ES"/>
        </w:rPr>
      </w:pPr>
    </w:p>
    <w:p w14:paraId="2242903A" w14:textId="77777777" w:rsidR="00AD7492" w:rsidRDefault="00AD7492" w:rsidP="00530BFC">
      <w:pPr>
        <w:rPr>
          <w:lang w:val="ca-ES"/>
        </w:rPr>
      </w:pPr>
    </w:p>
    <w:p w14:paraId="1A94220D" w14:textId="77777777" w:rsidR="00AD7492" w:rsidRDefault="00AD7492" w:rsidP="00530BFC">
      <w:pPr>
        <w:rPr>
          <w:lang w:val="ca-ES"/>
        </w:rPr>
      </w:pPr>
    </w:p>
    <w:p w14:paraId="3539F8C9" w14:textId="77777777" w:rsidR="00AD7492" w:rsidRDefault="00AD7492" w:rsidP="00530BFC">
      <w:pPr>
        <w:rPr>
          <w:lang w:val="ca-ES"/>
        </w:rPr>
      </w:pPr>
    </w:p>
    <w:p w14:paraId="79FED08A" w14:textId="77777777" w:rsidR="00AD7492" w:rsidRDefault="00AD7492" w:rsidP="00530BFC">
      <w:pPr>
        <w:rPr>
          <w:lang w:val="ca-ES"/>
        </w:rPr>
      </w:pPr>
    </w:p>
    <w:p w14:paraId="767BF9E3" w14:textId="77777777" w:rsidR="00530BFC" w:rsidRPr="00530BFC" w:rsidRDefault="00530BFC" w:rsidP="00530BFC">
      <w:pPr>
        <w:rPr>
          <w:lang w:val="ca-ES"/>
        </w:rPr>
      </w:pPr>
    </w:p>
    <w:p w14:paraId="5A3AE488" w14:textId="06B0B90B" w:rsidR="00376F2C" w:rsidRDefault="00383282" w:rsidP="00183EAC">
      <w:pPr>
        <w:pStyle w:val="Prrafodelista"/>
        <w:numPr>
          <w:ilvl w:val="0"/>
          <w:numId w:val="1"/>
        </w:numPr>
        <w:rPr>
          <w:sz w:val="36"/>
          <w:szCs w:val="36"/>
          <w:lang w:val="ca-ES"/>
        </w:rPr>
      </w:pPr>
      <w:r w:rsidRPr="00530BFC">
        <w:rPr>
          <w:sz w:val="36"/>
          <w:szCs w:val="36"/>
          <w:lang w:val="ca-ES"/>
        </w:rPr>
        <w:lastRenderedPageBreak/>
        <w:t xml:space="preserve">Obtenir els valors constants </w:t>
      </w:r>
      <w:r w:rsidR="00C36A62" w:rsidRPr="00530BFC">
        <w:rPr>
          <w:sz w:val="36"/>
          <w:szCs w:val="36"/>
          <w:lang w:val="ca-ES"/>
        </w:rPr>
        <w:t>d’alfa</w:t>
      </w:r>
      <w:r w:rsidRPr="00530BFC">
        <w:rPr>
          <w:sz w:val="36"/>
          <w:szCs w:val="36"/>
          <w:lang w:val="ca-ES"/>
        </w:rPr>
        <w:t xml:space="preserve"> i beta per aquesta</w:t>
      </w:r>
      <w:r w:rsidR="00530BFC" w:rsidRPr="00530BFC">
        <w:rPr>
          <w:sz w:val="36"/>
          <w:szCs w:val="36"/>
          <w:lang w:val="ca-ES"/>
        </w:rPr>
        <w:t xml:space="preserve"> mescla d’aigua/etanol</w:t>
      </w:r>
    </w:p>
    <w:p w14:paraId="5EC41325" w14:textId="076FC1C6" w:rsidR="00FF4942" w:rsidRPr="00FF4942" w:rsidRDefault="00FF4942" w:rsidP="00FF4942">
      <w:pPr>
        <w:rPr>
          <w:lang w:val="ca-ES"/>
        </w:rPr>
      </w:pPr>
    </w:p>
    <w:p w14:paraId="6F6ECEB6" w14:textId="77777777" w:rsidR="00376F2C" w:rsidRDefault="00376F2C" w:rsidP="00F62E7C">
      <w:pPr>
        <w:pStyle w:val="Prrafodelista"/>
        <w:rPr>
          <w:lang w:val="ca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74"/>
        <w:gridCol w:w="2774"/>
        <w:gridCol w:w="2748"/>
      </w:tblGrid>
      <w:tr w:rsidR="00FA4EA8" w14:paraId="7C5DD0EC" w14:textId="77777777" w:rsidTr="00A44B7C">
        <w:tc>
          <w:tcPr>
            <w:tcW w:w="3005" w:type="dxa"/>
          </w:tcPr>
          <w:p w14:paraId="4017008C" w14:textId="07D3BE06" w:rsidR="00A44B7C" w:rsidRPr="009F3F08" w:rsidRDefault="00000000" w:rsidP="009F3F08">
            <w:pPr>
              <w:pStyle w:val="Prrafodelista"/>
              <w:ind w:left="0"/>
              <w:jc w:val="center"/>
              <w:rPr>
                <w:rFonts w:eastAsiaTheme="minorEastAsia" w:cstheme="minorHAnsi"/>
                <w:color w:val="212121"/>
                <w:shd w:val="clear" w:color="auto" w:fill="FFFFFF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color w:val="2121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212121"/>
                      <w:shd w:val="clear" w:color="auto" w:fill="FFFFFF"/>
                    </w:rPr>
                    <m:t>σ</m:t>
                  </m:r>
                </m:e>
                <m:sub>
                  <m:r>
                    <w:rPr>
                      <w:rFonts w:ascii="Cambria Math" w:hAnsi="Cambria Math" w:cstheme="minorHAnsi"/>
                      <w:color w:val="212121"/>
                      <w:shd w:val="clear" w:color="auto" w:fill="FFFFFF"/>
                    </w:rPr>
                    <m:t>0</m:t>
                  </m:r>
                </m:sub>
              </m:sSub>
            </m:oMath>
            <w:r w:rsidR="009F3F08">
              <w:rPr>
                <w:rFonts w:eastAsiaTheme="minorEastAsia" w:cstheme="minorHAnsi"/>
                <w:color w:val="212121"/>
                <w:shd w:val="clear" w:color="auto" w:fill="FFFFFF"/>
              </w:rPr>
              <w:t xml:space="preserve"> (N/m)</w:t>
            </w:r>
          </w:p>
        </w:tc>
        <w:tc>
          <w:tcPr>
            <w:tcW w:w="3005" w:type="dxa"/>
          </w:tcPr>
          <w:p w14:paraId="4D7CD320" w14:textId="3A819DF3" w:rsidR="00A44B7C" w:rsidRDefault="00AF3D02" w:rsidP="00AF3D02">
            <w:pPr>
              <w:pStyle w:val="Prrafodelista"/>
              <w:ind w:left="0"/>
              <w:jc w:val="center"/>
              <w:rPr>
                <w:lang w:val="ca-ES"/>
              </w:rPr>
            </w:pPr>
            <m:oMath>
              <m:r>
                <w:rPr>
                  <w:rFonts w:ascii="Cambria Math" w:hAnsi="Cambria Math"/>
                  <w:lang w:val="ca-ES"/>
                </w:rPr>
                <m:t>α</m:t>
              </m:r>
            </m:oMath>
            <w:r>
              <w:rPr>
                <w:rFonts w:eastAsiaTheme="minorEastAsia"/>
                <w:lang w:val="ca-ES"/>
              </w:rPr>
              <w:t xml:space="preserve"> (N/m)</w:t>
            </w:r>
          </w:p>
        </w:tc>
        <w:tc>
          <w:tcPr>
            <w:tcW w:w="3006" w:type="dxa"/>
          </w:tcPr>
          <w:p w14:paraId="48BC56E1" w14:textId="722CEF4E" w:rsidR="00FA4EA8" w:rsidRPr="00FA4EA8" w:rsidRDefault="00FA4EA8" w:rsidP="00FA4EA8">
            <w:pPr>
              <w:pStyle w:val="Prrafodelista"/>
              <w:ind w:left="0"/>
              <w:jc w:val="center"/>
              <w:rPr>
                <w:rFonts w:eastAsiaTheme="minorEastAsia"/>
                <w:lang w:val="ca-ES"/>
              </w:rPr>
            </w:pPr>
            <m:oMathPara>
              <m:oMath>
                <m:r>
                  <w:rPr>
                    <w:rFonts w:ascii="Cambria Math" w:hAnsi="Cambria Math"/>
                    <w:lang w:val="ca-ES"/>
                  </w:rPr>
                  <m:t>β</m:t>
                </m:r>
              </m:oMath>
            </m:oMathPara>
          </w:p>
        </w:tc>
      </w:tr>
      <w:tr w:rsidR="00FA4EA8" w14:paraId="7B3E772A" w14:textId="77777777" w:rsidTr="00A44B7C">
        <w:tc>
          <w:tcPr>
            <w:tcW w:w="3005" w:type="dxa"/>
          </w:tcPr>
          <w:p w14:paraId="3624F01C" w14:textId="1AE95055" w:rsidR="00A44B7C" w:rsidRDefault="009F3F08" w:rsidP="009F3F08">
            <w:pPr>
              <w:pStyle w:val="Prrafodelista"/>
              <w:ind w:left="0"/>
              <w:jc w:val="center"/>
              <w:rPr>
                <w:lang w:val="ca-ES"/>
              </w:rPr>
            </w:pPr>
            <w:r>
              <w:rPr>
                <w:lang w:val="ca-ES"/>
              </w:rPr>
              <w:t>0,0661</w:t>
            </w:r>
            <w:r w:rsidR="009A28F1">
              <w:rPr>
                <w:lang w:val="ca-ES"/>
              </w:rPr>
              <w:t xml:space="preserve"> </w:t>
            </w:r>
            <w:r>
              <w:rPr>
                <w:lang w:val="ca-ES"/>
              </w:rPr>
              <w:t>±</w:t>
            </w:r>
            <w:r w:rsidR="009A28F1">
              <w:rPr>
                <w:lang w:val="ca-ES"/>
              </w:rPr>
              <w:t xml:space="preserve"> </w:t>
            </w:r>
            <w:r>
              <w:rPr>
                <w:lang w:val="ca-ES"/>
              </w:rPr>
              <w:t>0,00</w:t>
            </w:r>
            <w:r w:rsidR="00F43930">
              <w:rPr>
                <w:lang w:val="ca-ES"/>
              </w:rPr>
              <w:t>10</w:t>
            </w:r>
          </w:p>
        </w:tc>
        <w:tc>
          <w:tcPr>
            <w:tcW w:w="3005" w:type="dxa"/>
          </w:tcPr>
          <w:p w14:paraId="421C3E1C" w14:textId="4B115191" w:rsidR="00A44B7C" w:rsidRDefault="00AF3D02" w:rsidP="00FA4EA8">
            <w:pPr>
              <w:pStyle w:val="Prrafodelista"/>
              <w:ind w:left="0"/>
              <w:jc w:val="center"/>
              <w:rPr>
                <w:lang w:val="ca-ES"/>
              </w:rPr>
            </w:pPr>
            <w:r>
              <w:rPr>
                <w:lang w:val="ca-ES"/>
              </w:rPr>
              <w:t>0,0</w:t>
            </w:r>
            <w:r w:rsidR="00D23634">
              <w:rPr>
                <w:lang w:val="ca-ES"/>
              </w:rPr>
              <w:t>3</w:t>
            </w:r>
            <w:r w:rsidR="000F7A21">
              <w:rPr>
                <w:lang w:val="ca-ES"/>
              </w:rPr>
              <w:t>05</w:t>
            </w:r>
            <w:r w:rsidR="009A28F1">
              <w:rPr>
                <w:lang w:val="ca-ES"/>
              </w:rPr>
              <w:t xml:space="preserve"> </w:t>
            </w:r>
            <w:r w:rsidR="00FA4EA8">
              <w:rPr>
                <w:lang w:val="ca-ES"/>
              </w:rPr>
              <w:t>±</w:t>
            </w:r>
            <w:r w:rsidR="009A28F1">
              <w:rPr>
                <w:lang w:val="ca-ES"/>
              </w:rPr>
              <w:t xml:space="preserve"> </w:t>
            </w:r>
            <w:r w:rsidR="00FA4EA8">
              <w:rPr>
                <w:lang w:val="ca-ES"/>
              </w:rPr>
              <w:t>0,00</w:t>
            </w:r>
            <w:r w:rsidR="00D23634">
              <w:rPr>
                <w:lang w:val="ca-ES"/>
              </w:rPr>
              <w:t>25</w:t>
            </w:r>
          </w:p>
        </w:tc>
        <w:tc>
          <w:tcPr>
            <w:tcW w:w="3006" w:type="dxa"/>
          </w:tcPr>
          <w:p w14:paraId="50878D24" w14:textId="31BA7D94" w:rsidR="00A44B7C" w:rsidRDefault="002C05B3" w:rsidP="00FA4EA8">
            <w:pPr>
              <w:pStyle w:val="Prrafodelista"/>
              <w:ind w:left="0"/>
              <w:jc w:val="center"/>
              <w:rPr>
                <w:lang w:val="ca-ES"/>
              </w:rPr>
            </w:pPr>
            <w:r>
              <w:rPr>
                <w:lang w:val="ca-ES"/>
              </w:rPr>
              <w:t>11,6</w:t>
            </w:r>
            <w:r w:rsidR="009A28F1">
              <w:rPr>
                <w:lang w:val="ca-ES"/>
              </w:rPr>
              <w:t xml:space="preserve"> ± 2,</w:t>
            </w:r>
            <w:r w:rsidR="00081656">
              <w:rPr>
                <w:lang w:val="ca-ES"/>
              </w:rPr>
              <w:t>7</w:t>
            </w:r>
          </w:p>
        </w:tc>
      </w:tr>
    </w:tbl>
    <w:p w14:paraId="6D1DF69C" w14:textId="77777777" w:rsidR="00376F2C" w:rsidRDefault="00376F2C" w:rsidP="00F62E7C">
      <w:pPr>
        <w:pStyle w:val="Prrafodelista"/>
        <w:rPr>
          <w:lang w:val="ca-ES"/>
        </w:rPr>
      </w:pPr>
    </w:p>
    <w:p w14:paraId="5B572834" w14:textId="244E432E" w:rsidR="00FF4942" w:rsidRDefault="00F60CE1" w:rsidP="00F62E7C">
      <w:pPr>
        <w:pStyle w:val="Prrafodelista"/>
        <w:rPr>
          <w:lang w:val="ca-ES"/>
        </w:rPr>
      </w:pPr>
      <w:r>
        <w:rPr>
          <w:lang w:val="ca-ES"/>
        </w:rPr>
        <w:t xml:space="preserve">Estos son los </w:t>
      </w:r>
      <w:proofErr w:type="spellStart"/>
      <w:r>
        <w:rPr>
          <w:lang w:val="ca-ES"/>
        </w:rPr>
        <w:t>resultados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cuando</w:t>
      </w:r>
      <w:proofErr w:type="spellEnd"/>
      <w:r>
        <w:rPr>
          <w:lang w:val="ca-ES"/>
        </w:rPr>
        <w:t xml:space="preserve"> no se considera el valor </w:t>
      </w:r>
      <w:proofErr w:type="spellStart"/>
      <w:r>
        <w:rPr>
          <w:lang w:val="ca-ES"/>
        </w:rPr>
        <w:t>teórico</w:t>
      </w:r>
      <w:proofErr w:type="spellEnd"/>
      <w:r>
        <w:rPr>
          <w:lang w:val="ca-ES"/>
        </w:rPr>
        <w:t xml:space="preserve"> de </w:t>
      </w:r>
      <w:r w:rsidR="005C18BB">
        <w:rPr>
          <w:lang w:val="ca-ES"/>
        </w:rPr>
        <w:t xml:space="preserve">la </w:t>
      </w:r>
      <w:proofErr w:type="spellStart"/>
      <w:r w:rsidR="005C18BB">
        <w:rPr>
          <w:lang w:val="ca-ES"/>
        </w:rPr>
        <w:t>tensión</w:t>
      </w:r>
      <w:proofErr w:type="spellEnd"/>
      <w:r w:rsidR="005C18BB">
        <w:rPr>
          <w:lang w:val="ca-ES"/>
        </w:rPr>
        <w:t xml:space="preserve"> superficial del agua.</w:t>
      </w:r>
    </w:p>
    <w:p w14:paraId="0BBD5E2B" w14:textId="509A813E" w:rsidR="00AD7492" w:rsidRDefault="000A4736" w:rsidP="00FF4942">
      <w:pPr>
        <w:pStyle w:val="Prrafodelista"/>
        <w:jc w:val="center"/>
        <w:rPr>
          <w:lang w:val="ca-ES"/>
        </w:rPr>
      </w:pPr>
      <w:r>
        <w:rPr>
          <w:noProof/>
          <w:lang w:val="ca-ES"/>
        </w:rPr>
        <w:drawing>
          <wp:inline distT="0" distB="0" distL="0" distR="0" wp14:anchorId="525D15E4" wp14:editId="3D24C584">
            <wp:extent cx="4228052" cy="2917356"/>
            <wp:effectExtent l="0" t="0" r="1270" b="3810"/>
            <wp:docPr id="1359462302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62302" name="Imagen 1" descr="Gráfico, Gráfico de líneas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466" cy="292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B442" w14:textId="77777777" w:rsidR="00FF4942" w:rsidRDefault="00FF4942" w:rsidP="00FF4942">
      <w:pPr>
        <w:pStyle w:val="Prrafodelista"/>
        <w:jc w:val="center"/>
        <w:rPr>
          <w:lang w:val="ca-ES"/>
        </w:rPr>
      </w:pPr>
    </w:p>
    <w:p w14:paraId="3DF2DD70" w14:textId="77777777" w:rsidR="002C05B3" w:rsidRDefault="002C05B3" w:rsidP="00F62E7C">
      <w:pPr>
        <w:pStyle w:val="Prrafodelista"/>
        <w:rPr>
          <w:lang w:val="ca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83"/>
        <w:gridCol w:w="2770"/>
        <w:gridCol w:w="2743"/>
      </w:tblGrid>
      <w:tr w:rsidR="002C05B3" w:rsidRPr="00FA4EA8" w14:paraId="3D681ACF" w14:textId="77777777" w:rsidTr="00E87210">
        <w:tc>
          <w:tcPr>
            <w:tcW w:w="3005" w:type="dxa"/>
          </w:tcPr>
          <w:p w14:paraId="0023DC6F" w14:textId="77777777" w:rsidR="002C05B3" w:rsidRPr="009F3F08" w:rsidRDefault="002C05B3" w:rsidP="00E87210">
            <w:pPr>
              <w:pStyle w:val="Prrafodelista"/>
              <w:ind w:left="0"/>
              <w:jc w:val="center"/>
              <w:rPr>
                <w:rFonts w:eastAsiaTheme="minorEastAsia" w:cstheme="minorHAnsi"/>
                <w:color w:val="212121"/>
                <w:shd w:val="clear" w:color="auto" w:fill="FFFFFF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color w:val="212121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212121"/>
                      <w:shd w:val="clear" w:color="auto" w:fill="FFFFFF"/>
                    </w:rPr>
                    <m:t>σ</m:t>
                  </m:r>
                </m:e>
                <m:sub>
                  <m:r>
                    <w:rPr>
                      <w:rFonts w:ascii="Cambria Math" w:hAnsi="Cambria Math" w:cstheme="minorHAnsi"/>
                      <w:color w:val="212121"/>
                      <w:shd w:val="clear" w:color="auto" w:fill="FFFFFF"/>
                    </w:rPr>
                    <m:t>0</m:t>
                  </m:r>
                </m:sub>
              </m:sSub>
            </m:oMath>
            <w:r>
              <w:rPr>
                <w:rFonts w:eastAsiaTheme="minorEastAsia" w:cstheme="minorHAnsi"/>
                <w:color w:val="212121"/>
                <w:shd w:val="clear" w:color="auto" w:fill="FFFFFF"/>
              </w:rPr>
              <w:t xml:space="preserve"> (N/m)</w:t>
            </w:r>
          </w:p>
        </w:tc>
        <w:tc>
          <w:tcPr>
            <w:tcW w:w="3005" w:type="dxa"/>
          </w:tcPr>
          <w:p w14:paraId="7ACC4013" w14:textId="77777777" w:rsidR="002C05B3" w:rsidRDefault="002C05B3" w:rsidP="00E87210">
            <w:pPr>
              <w:pStyle w:val="Prrafodelista"/>
              <w:ind w:left="0"/>
              <w:jc w:val="center"/>
              <w:rPr>
                <w:lang w:val="ca-ES"/>
              </w:rPr>
            </w:pPr>
            <m:oMath>
              <m:r>
                <w:rPr>
                  <w:rFonts w:ascii="Cambria Math" w:hAnsi="Cambria Math"/>
                  <w:lang w:val="ca-ES"/>
                </w:rPr>
                <m:t>α</m:t>
              </m:r>
            </m:oMath>
            <w:r>
              <w:rPr>
                <w:rFonts w:eastAsiaTheme="minorEastAsia"/>
                <w:lang w:val="ca-ES"/>
              </w:rPr>
              <w:t xml:space="preserve"> (N/m)</w:t>
            </w:r>
          </w:p>
        </w:tc>
        <w:tc>
          <w:tcPr>
            <w:tcW w:w="3006" w:type="dxa"/>
          </w:tcPr>
          <w:p w14:paraId="08C30A20" w14:textId="77777777" w:rsidR="002C05B3" w:rsidRPr="00FA4EA8" w:rsidRDefault="002C05B3" w:rsidP="00E87210">
            <w:pPr>
              <w:pStyle w:val="Prrafodelista"/>
              <w:ind w:left="0"/>
              <w:jc w:val="center"/>
              <w:rPr>
                <w:rFonts w:eastAsiaTheme="minorEastAsia"/>
                <w:lang w:val="ca-ES"/>
              </w:rPr>
            </w:pPr>
            <m:oMathPara>
              <m:oMath>
                <m:r>
                  <w:rPr>
                    <w:rFonts w:ascii="Cambria Math" w:hAnsi="Cambria Math"/>
                    <w:lang w:val="ca-ES"/>
                  </w:rPr>
                  <m:t>β</m:t>
                </m:r>
              </m:oMath>
            </m:oMathPara>
          </w:p>
        </w:tc>
      </w:tr>
      <w:tr w:rsidR="002C05B3" w14:paraId="1B221FEE" w14:textId="77777777" w:rsidTr="00E87210">
        <w:tc>
          <w:tcPr>
            <w:tcW w:w="3005" w:type="dxa"/>
          </w:tcPr>
          <w:p w14:paraId="5DD93EFB" w14:textId="485C23EF" w:rsidR="002C05B3" w:rsidRDefault="002C05B3" w:rsidP="00E87210">
            <w:pPr>
              <w:pStyle w:val="Prrafodelista"/>
              <w:ind w:left="0"/>
              <w:jc w:val="center"/>
              <w:rPr>
                <w:lang w:val="ca-ES"/>
              </w:rPr>
            </w:pPr>
            <w:r>
              <w:rPr>
                <w:lang w:val="ca-ES"/>
              </w:rPr>
              <w:t>0,0</w:t>
            </w:r>
            <w:r w:rsidR="00E4412B">
              <w:rPr>
                <w:lang w:val="ca-ES"/>
              </w:rPr>
              <w:t>7275</w:t>
            </w:r>
            <w:r>
              <w:rPr>
                <w:lang w:val="ca-ES"/>
              </w:rPr>
              <w:t xml:space="preserve"> </w:t>
            </w:r>
          </w:p>
        </w:tc>
        <w:tc>
          <w:tcPr>
            <w:tcW w:w="3005" w:type="dxa"/>
          </w:tcPr>
          <w:p w14:paraId="7251FD78" w14:textId="4554BB1F" w:rsidR="002C05B3" w:rsidRDefault="002C05B3" w:rsidP="00E87210">
            <w:pPr>
              <w:pStyle w:val="Prrafodelista"/>
              <w:ind w:left="0"/>
              <w:jc w:val="center"/>
              <w:rPr>
                <w:lang w:val="ca-ES"/>
              </w:rPr>
            </w:pPr>
            <w:r>
              <w:rPr>
                <w:lang w:val="ca-ES"/>
              </w:rPr>
              <w:t>0,0</w:t>
            </w:r>
            <w:r w:rsidR="00770D10">
              <w:rPr>
                <w:lang w:val="ca-ES"/>
              </w:rPr>
              <w:t>273</w:t>
            </w:r>
            <w:r>
              <w:rPr>
                <w:lang w:val="ca-ES"/>
              </w:rPr>
              <w:t xml:space="preserve"> ± 0,002</w:t>
            </w:r>
            <w:r w:rsidR="00770D10">
              <w:rPr>
                <w:lang w:val="ca-ES"/>
              </w:rPr>
              <w:t>5</w:t>
            </w:r>
          </w:p>
        </w:tc>
        <w:tc>
          <w:tcPr>
            <w:tcW w:w="3006" w:type="dxa"/>
          </w:tcPr>
          <w:p w14:paraId="4E75E013" w14:textId="69F3EB1E" w:rsidR="002C05B3" w:rsidRDefault="00AD7492" w:rsidP="00E87210">
            <w:pPr>
              <w:pStyle w:val="Prrafodelista"/>
              <w:ind w:left="0"/>
              <w:jc w:val="center"/>
              <w:rPr>
                <w:lang w:val="ca-ES"/>
              </w:rPr>
            </w:pPr>
            <w:r>
              <w:rPr>
                <w:lang w:val="ca-ES"/>
              </w:rPr>
              <w:t>28,6</w:t>
            </w:r>
            <w:r w:rsidR="002C05B3">
              <w:rPr>
                <w:lang w:val="ca-ES"/>
              </w:rPr>
              <w:t xml:space="preserve"> ± </w:t>
            </w:r>
            <w:r w:rsidR="00770D10">
              <w:rPr>
                <w:lang w:val="ca-ES"/>
              </w:rPr>
              <w:t>8,3</w:t>
            </w:r>
          </w:p>
        </w:tc>
      </w:tr>
    </w:tbl>
    <w:p w14:paraId="280FC5CC" w14:textId="1D011EB7" w:rsidR="002C05B3" w:rsidRDefault="002C05B3" w:rsidP="005F12AB">
      <w:pPr>
        <w:rPr>
          <w:lang w:val="ca-ES"/>
        </w:rPr>
      </w:pPr>
    </w:p>
    <w:p w14:paraId="6D396210" w14:textId="517E0D8B" w:rsidR="005F12AB" w:rsidRPr="005F12AB" w:rsidRDefault="00FF4942" w:rsidP="00FF4942">
      <w:pPr>
        <w:jc w:val="center"/>
        <w:rPr>
          <w:lang w:val="ca-ES"/>
        </w:rPr>
      </w:pPr>
      <w:r>
        <w:rPr>
          <w:noProof/>
          <w:lang w:val="ca-ES"/>
        </w:rPr>
        <w:drawing>
          <wp:inline distT="0" distB="0" distL="0" distR="0" wp14:anchorId="6BDA76EB" wp14:editId="77785C79">
            <wp:extent cx="3833769" cy="2692418"/>
            <wp:effectExtent l="0" t="0" r="1905" b="0"/>
            <wp:docPr id="1916542465" name="Imagen 3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42465" name="Imagen 3" descr="Gráfico, Gráfico de líneas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343" cy="270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2AB" w:rsidRPr="005F1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9078E"/>
    <w:multiLevelType w:val="hybridMultilevel"/>
    <w:tmpl w:val="03E252AE"/>
    <w:lvl w:ilvl="0" w:tplc="ED2C71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6106FF"/>
    <w:multiLevelType w:val="hybridMultilevel"/>
    <w:tmpl w:val="9404D0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128116">
    <w:abstractNumId w:val="1"/>
  </w:num>
  <w:num w:numId="2" w16cid:durableId="86383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50"/>
    <w:rsid w:val="000355A5"/>
    <w:rsid w:val="00081656"/>
    <w:rsid w:val="000A4736"/>
    <w:rsid w:val="000F7A21"/>
    <w:rsid w:val="00172CA4"/>
    <w:rsid w:val="00181D64"/>
    <w:rsid w:val="00183EAC"/>
    <w:rsid w:val="00212450"/>
    <w:rsid w:val="00296EDA"/>
    <w:rsid w:val="002C05B3"/>
    <w:rsid w:val="003261AF"/>
    <w:rsid w:val="00376F2C"/>
    <w:rsid w:val="00383282"/>
    <w:rsid w:val="003B18D8"/>
    <w:rsid w:val="003E41FB"/>
    <w:rsid w:val="003F0C4F"/>
    <w:rsid w:val="00424CA3"/>
    <w:rsid w:val="00452E6D"/>
    <w:rsid w:val="00455464"/>
    <w:rsid w:val="004772F0"/>
    <w:rsid w:val="00492425"/>
    <w:rsid w:val="00530BFC"/>
    <w:rsid w:val="005579D7"/>
    <w:rsid w:val="005C18BB"/>
    <w:rsid w:val="005F12AB"/>
    <w:rsid w:val="00624694"/>
    <w:rsid w:val="00657485"/>
    <w:rsid w:val="007150BB"/>
    <w:rsid w:val="00770D10"/>
    <w:rsid w:val="007C18DA"/>
    <w:rsid w:val="007D35E4"/>
    <w:rsid w:val="007E62CF"/>
    <w:rsid w:val="008C221D"/>
    <w:rsid w:val="0094262B"/>
    <w:rsid w:val="00943540"/>
    <w:rsid w:val="009A28F1"/>
    <w:rsid w:val="009D5D20"/>
    <w:rsid w:val="009F1AAA"/>
    <w:rsid w:val="009F3F08"/>
    <w:rsid w:val="00A44B7C"/>
    <w:rsid w:val="00AD7492"/>
    <w:rsid w:val="00AF3D02"/>
    <w:rsid w:val="00B640BA"/>
    <w:rsid w:val="00B926AC"/>
    <w:rsid w:val="00C31C5C"/>
    <w:rsid w:val="00C36A62"/>
    <w:rsid w:val="00C4446F"/>
    <w:rsid w:val="00CC24CC"/>
    <w:rsid w:val="00CE2DC5"/>
    <w:rsid w:val="00D23634"/>
    <w:rsid w:val="00D95B82"/>
    <w:rsid w:val="00DA685D"/>
    <w:rsid w:val="00DB36CF"/>
    <w:rsid w:val="00DD5C09"/>
    <w:rsid w:val="00E041E3"/>
    <w:rsid w:val="00E0485C"/>
    <w:rsid w:val="00E4412B"/>
    <w:rsid w:val="00EC20D7"/>
    <w:rsid w:val="00F25195"/>
    <w:rsid w:val="00F43930"/>
    <w:rsid w:val="00F60CE1"/>
    <w:rsid w:val="00F62E7C"/>
    <w:rsid w:val="00F82773"/>
    <w:rsid w:val="00FA4EA8"/>
    <w:rsid w:val="00FF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760162"/>
  <w15:chartTrackingRefBased/>
  <w15:docId w15:val="{3C74BCFA-6B24-0D4A-884C-A9AE515F6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43540"/>
    <w:pPr>
      <w:ind w:left="720"/>
      <w:contextualSpacing/>
    </w:pPr>
  </w:style>
  <w:style w:type="table" w:styleId="Tablaconcuadrcula">
    <w:name w:val="Table Grid"/>
    <w:basedOn w:val="Tablanormal"/>
    <w:uiPriority w:val="39"/>
    <w:rsid w:val="00A44B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44B7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191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Ribot Oliver</dc:creator>
  <cp:keywords/>
  <dc:description/>
  <cp:lastModifiedBy>Miguel Sánchez Oros</cp:lastModifiedBy>
  <cp:revision>62</cp:revision>
  <dcterms:created xsi:type="dcterms:W3CDTF">2023-05-21T17:44:00Z</dcterms:created>
  <dcterms:modified xsi:type="dcterms:W3CDTF">2023-05-29T07:59:00Z</dcterms:modified>
</cp:coreProperties>
</file>