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707F4"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1F48FA6D"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4DBBF8D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3F45663B"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646FCC62"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3000BB79"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2724CBB4"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49A77B74" w14:textId="2FE4D381"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3937DA6C" w14:textId="77777777" w:rsidR="00046827" w:rsidRPr="00612810" w:rsidRDefault="00046827" w:rsidP="00046827">
      <w:pPr>
        <w:shd w:val="clear" w:color="auto" w:fill="FFFFFF"/>
        <w:autoSpaceDE w:val="0"/>
        <w:autoSpaceDN w:val="0"/>
        <w:adjustRightInd w:val="0"/>
        <w:jc w:val="center"/>
        <w:outlineLvl w:val="0"/>
        <w:rPr>
          <w:sz w:val="16"/>
          <w:szCs w:val="16"/>
        </w:rPr>
      </w:pPr>
    </w:p>
    <w:p w14:paraId="2EC32D70" w14:textId="77777777" w:rsidR="00046827" w:rsidRPr="00612810" w:rsidRDefault="00046827" w:rsidP="00046827">
      <w:pPr>
        <w:shd w:val="clear" w:color="auto" w:fill="FFFFFF"/>
        <w:autoSpaceDE w:val="0"/>
        <w:autoSpaceDN w:val="0"/>
        <w:adjustRightInd w:val="0"/>
        <w:jc w:val="center"/>
        <w:outlineLvl w:val="0"/>
        <w:rPr>
          <w:sz w:val="16"/>
          <w:szCs w:val="16"/>
        </w:rPr>
      </w:pPr>
    </w:p>
    <w:p w14:paraId="10B2F11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BD8ADB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28C3612" w14:textId="77777777" w:rsidR="00046827" w:rsidRDefault="00046827" w:rsidP="00046827">
      <w:pPr>
        <w:shd w:val="clear" w:color="auto" w:fill="FFFFFF"/>
        <w:autoSpaceDE w:val="0"/>
        <w:autoSpaceDN w:val="0"/>
        <w:adjustRightInd w:val="0"/>
        <w:ind w:left="-1620" w:firstLine="6300"/>
        <w:outlineLvl w:val="0"/>
        <w:rPr>
          <w:sz w:val="28"/>
          <w:szCs w:val="28"/>
        </w:rPr>
      </w:pPr>
    </w:p>
    <w:p w14:paraId="5803110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8B208A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101B7FE"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29FC6B42" w14:textId="77777777" w:rsidR="00046827" w:rsidRPr="00542165" w:rsidRDefault="00046827" w:rsidP="00046827">
      <w:pPr>
        <w:tabs>
          <w:tab w:val="center" w:pos="4153"/>
          <w:tab w:val="right" w:pos="8306"/>
        </w:tabs>
        <w:jc w:val="center"/>
        <w:rPr>
          <w:b/>
          <w:color w:val="000000"/>
          <w:sz w:val="28"/>
          <w:szCs w:val="28"/>
        </w:rPr>
      </w:pPr>
    </w:p>
    <w:p w14:paraId="53AB909A" w14:textId="77777777" w:rsidR="00046827" w:rsidRPr="00542165" w:rsidRDefault="00046827" w:rsidP="00046827">
      <w:pPr>
        <w:tabs>
          <w:tab w:val="center" w:pos="4153"/>
          <w:tab w:val="right" w:pos="8306"/>
        </w:tabs>
        <w:jc w:val="center"/>
        <w:rPr>
          <w:b/>
          <w:color w:val="000000"/>
          <w:sz w:val="28"/>
          <w:szCs w:val="28"/>
        </w:rPr>
      </w:pPr>
    </w:p>
    <w:p w14:paraId="77D744AD"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18728DCC" w14:textId="77777777" w:rsidR="00046827" w:rsidRPr="00542165" w:rsidRDefault="00046827" w:rsidP="00046827">
      <w:pPr>
        <w:tabs>
          <w:tab w:val="center" w:pos="4153"/>
          <w:tab w:val="right" w:pos="8306"/>
        </w:tabs>
        <w:jc w:val="center"/>
        <w:rPr>
          <w:b/>
          <w:color w:val="000000"/>
          <w:sz w:val="28"/>
          <w:szCs w:val="28"/>
        </w:rPr>
      </w:pPr>
    </w:p>
    <w:p w14:paraId="5DC40AEC" w14:textId="1D7886C0"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44E3D8AD" w14:textId="77777777" w:rsidR="00046827" w:rsidRPr="00542165" w:rsidRDefault="00046827" w:rsidP="00046827">
      <w:pPr>
        <w:shd w:val="clear" w:color="auto" w:fill="FFFFFF"/>
        <w:autoSpaceDE w:val="0"/>
        <w:autoSpaceDN w:val="0"/>
        <w:adjustRightInd w:val="0"/>
        <w:outlineLvl w:val="0"/>
        <w:rPr>
          <w:sz w:val="28"/>
          <w:szCs w:val="28"/>
        </w:rPr>
      </w:pPr>
    </w:p>
    <w:p w14:paraId="73FC2FA0" w14:textId="6CF4584D"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2CBBF19B" w14:textId="77777777" w:rsidR="00046827" w:rsidRPr="00542165" w:rsidRDefault="00046827" w:rsidP="00D961A2">
      <w:pPr>
        <w:jc w:val="center"/>
      </w:pPr>
      <w:bookmarkStart w:id="4" w:name="_Toc232675348"/>
      <w:r w:rsidRPr="00542165">
        <w:t>(подпись</w:t>
      </w:r>
      <w:r>
        <w:t>)</w:t>
      </w:r>
      <w:bookmarkEnd w:id="4"/>
    </w:p>
    <w:p w14:paraId="4130911D"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7F3BDC26" w14:textId="5EA84293"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36799D1C" w14:textId="77777777" w:rsidR="00046827" w:rsidRDefault="00046827" w:rsidP="00046827">
      <w:pPr>
        <w:tabs>
          <w:tab w:val="left" w:pos="1125"/>
          <w:tab w:val="center" w:pos="4819"/>
        </w:tabs>
        <w:rPr>
          <w:sz w:val="28"/>
          <w:szCs w:val="28"/>
        </w:rPr>
      </w:pPr>
    </w:p>
    <w:p w14:paraId="728D0606" w14:textId="79538D4B"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272CFFA1" w14:textId="77777777" w:rsidR="00046827" w:rsidRDefault="00046827" w:rsidP="00046827">
      <w:pPr>
        <w:tabs>
          <w:tab w:val="left" w:pos="1125"/>
          <w:tab w:val="center" w:pos="4819"/>
        </w:tabs>
        <w:rPr>
          <w:color w:val="000000"/>
          <w:sz w:val="28"/>
          <w:szCs w:val="28"/>
        </w:rPr>
      </w:pPr>
    </w:p>
    <w:p w14:paraId="04578940" w14:textId="77777777" w:rsidR="00046827" w:rsidRPr="00542165" w:rsidRDefault="00046827" w:rsidP="00046827">
      <w:pPr>
        <w:tabs>
          <w:tab w:val="left" w:pos="1125"/>
          <w:tab w:val="center" w:pos="4819"/>
        </w:tabs>
        <w:rPr>
          <w:color w:val="000000"/>
          <w:sz w:val="28"/>
          <w:szCs w:val="28"/>
        </w:rPr>
      </w:pPr>
    </w:p>
    <w:p w14:paraId="2D3913D9" w14:textId="77777777" w:rsidR="00046827" w:rsidRPr="001D626C" w:rsidRDefault="00046827" w:rsidP="00046827">
      <w:pPr>
        <w:rPr>
          <w:sz w:val="28"/>
          <w:szCs w:val="28"/>
        </w:rPr>
      </w:pPr>
      <w:r w:rsidRPr="00542165">
        <w:rPr>
          <w:sz w:val="28"/>
          <w:szCs w:val="28"/>
        </w:rPr>
        <w:t>Научный руководитель</w:t>
      </w:r>
    </w:p>
    <w:p w14:paraId="01BB3D22" w14:textId="658074CA"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0724F7E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30471564" w14:textId="77777777" w:rsidR="00046827" w:rsidRPr="00542165" w:rsidRDefault="00046827" w:rsidP="00046827">
      <w:pPr>
        <w:rPr>
          <w:color w:val="000000"/>
          <w:sz w:val="28"/>
          <w:szCs w:val="28"/>
        </w:rPr>
      </w:pPr>
      <w:r w:rsidRPr="00542165">
        <w:rPr>
          <w:color w:val="000000"/>
          <w:sz w:val="28"/>
          <w:szCs w:val="28"/>
        </w:rPr>
        <w:t>Нормоконтролер</w:t>
      </w:r>
    </w:p>
    <w:p w14:paraId="320C57D7" w14:textId="57CE910E"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1E929861" w14:textId="77777777" w:rsidR="00046827" w:rsidRDefault="00046827" w:rsidP="00046827">
      <w:pPr>
        <w:jc w:val="center"/>
        <w:rPr>
          <w:color w:val="000000"/>
          <w:sz w:val="28"/>
          <w:szCs w:val="28"/>
        </w:rPr>
      </w:pPr>
      <w:r w:rsidRPr="00542165">
        <w:rPr>
          <w:color w:val="000000"/>
          <w:sz w:val="20"/>
          <w:szCs w:val="20"/>
        </w:rPr>
        <w:t>(подпись)</w:t>
      </w:r>
    </w:p>
    <w:p w14:paraId="78EC8515" w14:textId="77777777" w:rsidR="00046827" w:rsidRDefault="00046827" w:rsidP="00046827">
      <w:pPr>
        <w:jc w:val="center"/>
        <w:rPr>
          <w:color w:val="000000"/>
          <w:sz w:val="28"/>
          <w:szCs w:val="28"/>
        </w:rPr>
      </w:pPr>
    </w:p>
    <w:p w14:paraId="24BA75E6" w14:textId="77777777" w:rsidR="00046827" w:rsidRDefault="00046827" w:rsidP="00046827">
      <w:pPr>
        <w:jc w:val="center"/>
        <w:rPr>
          <w:color w:val="000000"/>
          <w:sz w:val="28"/>
          <w:szCs w:val="28"/>
        </w:rPr>
      </w:pPr>
    </w:p>
    <w:p w14:paraId="2049ACC8" w14:textId="77777777" w:rsidR="00046827" w:rsidRDefault="00046827" w:rsidP="00046827">
      <w:pPr>
        <w:jc w:val="center"/>
        <w:rPr>
          <w:color w:val="000000"/>
          <w:sz w:val="28"/>
          <w:szCs w:val="28"/>
        </w:rPr>
      </w:pPr>
    </w:p>
    <w:p w14:paraId="45763F49" w14:textId="77777777" w:rsidR="00046827" w:rsidRDefault="00046827" w:rsidP="00046827">
      <w:pPr>
        <w:jc w:val="center"/>
        <w:rPr>
          <w:color w:val="000000"/>
          <w:sz w:val="28"/>
          <w:szCs w:val="28"/>
        </w:rPr>
      </w:pPr>
    </w:p>
    <w:p w14:paraId="6466AA0F" w14:textId="77777777" w:rsidR="00046827" w:rsidRDefault="00046827" w:rsidP="00046827">
      <w:pPr>
        <w:jc w:val="center"/>
        <w:rPr>
          <w:color w:val="000000"/>
          <w:sz w:val="28"/>
          <w:szCs w:val="28"/>
        </w:rPr>
      </w:pPr>
    </w:p>
    <w:p w14:paraId="27F962EC" w14:textId="77777777" w:rsidR="00046827" w:rsidRDefault="00046827" w:rsidP="00046827">
      <w:pPr>
        <w:jc w:val="center"/>
        <w:rPr>
          <w:color w:val="000000"/>
          <w:sz w:val="28"/>
          <w:szCs w:val="28"/>
        </w:rPr>
      </w:pPr>
    </w:p>
    <w:p w14:paraId="68AF3EB5" w14:textId="77777777" w:rsidR="00AF573C" w:rsidRDefault="00AF573C" w:rsidP="00046827">
      <w:pPr>
        <w:jc w:val="center"/>
        <w:rPr>
          <w:color w:val="000000"/>
          <w:sz w:val="28"/>
          <w:szCs w:val="28"/>
        </w:rPr>
      </w:pPr>
    </w:p>
    <w:p w14:paraId="2554B57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B7A6806" w14:textId="6C9D7096"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6EF51BC8" w14:textId="77777777" w:rsidR="00594384" w:rsidRDefault="00594384" w:rsidP="00B75438">
      <w:pPr>
        <w:jc w:val="center"/>
        <w:rPr>
          <w:color w:val="000000"/>
          <w:sz w:val="28"/>
          <w:szCs w:val="28"/>
        </w:rPr>
      </w:pPr>
    </w:p>
    <w:p w14:paraId="55F40BFA" w14:textId="2E7C5C66"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5C3F8867" w14:textId="77777777" w:rsidR="00523E2C" w:rsidRPr="00803860" w:rsidRDefault="00523E2C" w:rsidP="00AF573C">
      <w:pPr>
        <w:spacing w:line="360" w:lineRule="auto"/>
        <w:rPr>
          <w:color w:val="000000"/>
          <w:sz w:val="28"/>
          <w:szCs w:val="28"/>
        </w:rPr>
      </w:pPr>
    </w:p>
    <w:p w14:paraId="12D4D6DB" w14:textId="674C6856" w:rsidR="00AF573C" w:rsidRPr="00803860" w:rsidRDefault="00AF573C" w:rsidP="00E30997">
      <w:pPr>
        <w:spacing w:line="360" w:lineRule="auto"/>
        <w:ind w:firstLine="709"/>
        <w:rPr>
          <w:sz w:val="28"/>
          <w:szCs w:val="28"/>
        </w:rPr>
      </w:pPr>
      <w:r w:rsidRPr="00803860">
        <w:rPr>
          <w:sz w:val="28"/>
          <w:szCs w:val="28"/>
        </w:rPr>
        <w:t>Курсовая работа 68 с., 5 рис., 8 табл., 37 источн., 3 прил.</w:t>
      </w:r>
    </w:p>
    <w:p w14:paraId="2840F11B" w14:textId="0831926E"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77E3E87"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131AFF0"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0A375D70"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6F274E88" w14:textId="09083D99" w:rsidR="00EF3595" w:rsidRDefault="00B86232" w:rsidP="00B86232">
      <w:pPr>
        <w:spacing w:line="360" w:lineRule="auto"/>
        <w:ind w:firstLine="709"/>
        <w:rPr>
          <w:sz w:val="28"/>
          <w:szCs w:val="28"/>
        </w:rPr>
      </w:pPr>
      <w:r w:rsidRPr="00B86232">
        <w:rPr>
          <w:sz w:val="28"/>
          <w:szCs w:val="28"/>
        </w:rPr>
        <w:t>В результате был разработан программный прототип ИИ-ассистента, способный выполнять поиск информации по официальным документам, предоставлять рекомендации по вопросам обучения, проживания и административных процедур, а также поддерживать текстовое и голосовое взаимодействие с пользователем. По результатам экспериментальной оценки на тестовом наборе из 36 запросов предложенный гибридный подход достиг значений nDCG@5 = 0,801 и Hit@5 = 0,944, что превышает показатели базового поиска по ключевым словам на 0,528 и 0,555 соответственно.</w:t>
      </w:r>
      <w:r>
        <w:rPr>
          <w:sz w:val="28"/>
        </w:rPr>
        <w:t xml:space="preserve"> Программная реализация сопровождается набором из 28 модульных тестов (15 — для RAG-компонентов и 13 — для расширения покрытия), обеспечивающих покрытие программного кода на уровне 71 %.</w:t>
      </w:r>
    </w:p>
    <w:p w14:paraId="6702CEA8" w14:textId="71BEE915" w:rsidR="00EF3595" w:rsidRDefault="00EF3595" w:rsidP="00803860">
      <w:pPr>
        <w:spacing w:line="360" w:lineRule="auto"/>
        <w:ind w:firstLine="709"/>
        <w:rPr>
          <w:sz w:val="28"/>
          <w:szCs w:val="28"/>
        </w:rPr>
      </w:pPr>
    </w:p>
    <w:p w14:paraId="4400B39B" w14:textId="69F70737" w:rsidR="00EF3595" w:rsidRDefault="00EF3595" w:rsidP="00803860">
      <w:pPr>
        <w:spacing w:line="360" w:lineRule="auto"/>
        <w:ind w:firstLine="709"/>
        <w:rPr>
          <w:sz w:val="28"/>
          <w:szCs w:val="28"/>
        </w:rPr>
      </w:pPr>
    </w:p>
    <w:p w14:paraId="44DCB4E1" w14:textId="6213E4CB" w:rsidR="00EF3595" w:rsidRDefault="00EF3595" w:rsidP="00803860">
      <w:pPr>
        <w:spacing w:line="360" w:lineRule="auto"/>
        <w:ind w:firstLine="709"/>
        <w:rPr>
          <w:sz w:val="28"/>
          <w:szCs w:val="28"/>
        </w:rPr>
      </w:pPr>
    </w:p>
    <w:p w14:paraId="303D1D68" w14:textId="339DFA92" w:rsidR="00EF3595" w:rsidRDefault="00EF3595" w:rsidP="00803860">
      <w:pPr>
        <w:spacing w:line="360" w:lineRule="auto"/>
        <w:ind w:firstLine="709"/>
        <w:rPr>
          <w:sz w:val="28"/>
          <w:szCs w:val="28"/>
        </w:rPr>
      </w:pPr>
    </w:p>
    <w:p w14:paraId="4EA27A12"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2F7DCEBE" w14:textId="6ECBADD7" w:rsidR="00DD5498" w:rsidRDefault="005C2137">
          <w:pPr>
            <w:pStyle w:val="TtuloTDC"/>
          </w:pPr>
          <w:r w:rsidRPr="005C2137">
            <w:rPr>
              <w:lang w:val="es-ES"/>
            </w:rPr>
            <w:t>СОДЕРЖАНИЕ</w:t>
          </w:r>
        </w:p>
        <w:p w14:paraId="65D7BEF3" w14:textId="4CA9C8D9" w:rsidR="008C74B1"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2690921" w:history="1">
            <w:r w:rsidR="008C74B1" w:rsidRPr="003D7E5B">
              <w:rPr>
                <w:rStyle w:val="Hipervnculo"/>
                <w:noProof/>
              </w:rPr>
              <w:t>Введение</w:t>
            </w:r>
            <w:r w:rsidR="008C74B1">
              <w:rPr>
                <w:noProof/>
                <w:webHidden/>
              </w:rPr>
              <w:tab/>
            </w:r>
            <w:r w:rsidR="008C74B1">
              <w:rPr>
                <w:noProof/>
                <w:webHidden/>
              </w:rPr>
              <w:fldChar w:fldCharType="begin"/>
            </w:r>
            <w:r w:rsidR="008C74B1">
              <w:rPr>
                <w:noProof/>
                <w:webHidden/>
              </w:rPr>
              <w:instrText xml:space="preserve"> PAGEREF _Toc232690921 \h </w:instrText>
            </w:r>
            <w:r w:rsidR="008C74B1">
              <w:rPr>
                <w:noProof/>
                <w:webHidden/>
              </w:rPr>
            </w:r>
            <w:r w:rsidR="008C74B1">
              <w:rPr>
                <w:noProof/>
                <w:webHidden/>
              </w:rPr>
              <w:fldChar w:fldCharType="separate"/>
            </w:r>
            <w:r w:rsidR="008C74B1">
              <w:rPr>
                <w:noProof/>
                <w:webHidden/>
              </w:rPr>
              <w:t>4</w:t>
            </w:r>
            <w:r w:rsidR="008C74B1">
              <w:rPr>
                <w:noProof/>
                <w:webHidden/>
              </w:rPr>
              <w:fldChar w:fldCharType="end"/>
            </w:r>
          </w:hyperlink>
        </w:p>
        <w:p w14:paraId="20C55B5A" w14:textId="09A6FCE3"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2" w:history="1">
            <w:r w:rsidR="008C74B1" w:rsidRPr="003D7E5B">
              <w:rPr>
                <w:rStyle w:val="Hipervnculo"/>
                <w:noProof/>
              </w:rPr>
              <w:t>1</w:t>
            </w:r>
            <w:r w:rsidR="008C74B1">
              <w:rPr>
                <w:rFonts w:asciiTheme="minorHAnsi" w:eastAsiaTheme="minorEastAsia" w:hAnsiTheme="minorHAnsi" w:cstheme="minorBidi"/>
                <w:b w:val="0"/>
                <w:bCs w:val="0"/>
                <w:noProof/>
                <w:lang w:val="es-PE" w:eastAsia="es-PE"/>
              </w:rPr>
              <w:tab/>
            </w:r>
            <w:r w:rsidR="008C74B1" w:rsidRPr="003D7E5B">
              <w:rPr>
                <w:rStyle w:val="Hipervnculo"/>
                <w:noProof/>
              </w:rPr>
              <w:t>Ознакомление с системой</w:t>
            </w:r>
            <w:r w:rsidR="008C74B1">
              <w:rPr>
                <w:noProof/>
                <w:webHidden/>
              </w:rPr>
              <w:tab/>
            </w:r>
            <w:r w:rsidR="008C74B1">
              <w:rPr>
                <w:noProof/>
                <w:webHidden/>
              </w:rPr>
              <w:fldChar w:fldCharType="begin"/>
            </w:r>
            <w:r w:rsidR="008C74B1">
              <w:rPr>
                <w:noProof/>
                <w:webHidden/>
              </w:rPr>
              <w:instrText xml:space="preserve"> PAGEREF _Toc232690922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4E4E54D3" w14:textId="7A4DB47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3" w:history="1">
            <w:r w:rsidR="008C74B1" w:rsidRPr="003D7E5B">
              <w:rPr>
                <w:rStyle w:val="Hipervnculo"/>
                <w:noProof/>
              </w:rPr>
              <w:t>1.1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Что такое интеллектуальный ассистент культурной интеграции</w:t>
            </w:r>
            <w:r w:rsidR="008C74B1">
              <w:rPr>
                <w:noProof/>
                <w:webHidden/>
              </w:rPr>
              <w:tab/>
            </w:r>
            <w:r w:rsidR="008C74B1">
              <w:rPr>
                <w:noProof/>
                <w:webHidden/>
              </w:rPr>
              <w:fldChar w:fldCharType="begin"/>
            </w:r>
            <w:r w:rsidR="008C74B1">
              <w:rPr>
                <w:noProof/>
                <w:webHidden/>
              </w:rPr>
              <w:instrText xml:space="preserve"> PAGEREF _Toc232690923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2E190748" w14:textId="5334AB9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4" w:history="1">
            <w:r w:rsidR="008C74B1" w:rsidRPr="003D7E5B">
              <w:rPr>
                <w:rStyle w:val="Hipervnculo"/>
                <w:noProof/>
              </w:rPr>
              <w:t>1.2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Проблемы информационной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_Toc232690924 \h </w:instrText>
            </w:r>
            <w:r w:rsidR="008C74B1">
              <w:rPr>
                <w:noProof/>
                <w:webHidden/>
              </w:rPr>
            </w:r>
            <w:r w:rsidR="008C74B1">
              <w:rPr>
                <w:noProof/>
                <w:webHidden/>
              </w:rPr>
              <w:fldChar w:fldCharType="separate"/>
            </w:r>
            <w:r w:rsidR="008C74B1">
              <w:rPr>
                <w:noProof/>
                <w:webHidden/>
              </w:rPr>
              <w:t>8</w:t>
            </w:r>
            <w:r w:rsidR="008C74B1">
              <w:rPr>
                <w:noProof/>
                <w:webHidden/>
              </w:rPr>
              <w:fldChar w:fldCharType="end"/>
            </w:r>
          </w:hyperlink>
        </w:p>
        <w:p w14:paraId="11392CD3" w14:textId="750A4EB6"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5" w:history="1">
            <w:r w:rsidR="008C74B1" w:rsidRPr="003D7E5B">
              <w:rPr>
                <w:rStyle w:val="Hipervnculo"/>
                <w:noProof/>
              </w:rPr>
              <w:t>1.3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Технологии искусственного интеллекта в системах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_Toc232690925 \h </w:instrText>
            </w:r>
            <w:r w:rsidR="008C74B1">
              <w:rPr>
                <w:noProof/>
                <w:webHidden/>
              </w:rPr>
            </w:r>
            <w:r w:rsidR="008C74B1">
              <w:rPr>
                <w:noProof/>
                <w:webHidden/>
              </w:rPr>
              <w:fldChar w:fldCharType="separate"/>
            </w:r>
            <w:r w:rsidR="008C74B1">
              <w:rPr>
                <w:noProof/>
                <w:webHidden/>
              </w:rPr>
              <w:t>11</w:t>
            </w:r>
            <w:r w:rsidR="008C74B1">
              <w:rPr>
                <w:noProof/>
                <w:webHidden/>
              </w:rPr>
              <w:fldChar w:fldCharType="end"/>
            </w:r>
          </w:hyperlink>
        </w:p>
        <w:p w14:paraId="5979620F" w14:textId="4F0E520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6" w:history="1">
            <w:r w:rsidR="008C74B1" w:rsidRPr="003D7E5B">
              <w:rPr>
                <w:rStyle w:val="Hipervnculo"/>
                <w:noProof/>
              </w:rPr>
              <w:t>2</w:t>
            </w:r>
            <w:r w:rsidR="008C74B1">
              <w:rPr>
                <w:rFonts w:asciiTheme="minorHAnsi" w:eastAsiaTheme="minorEastAsia" w:hAnsiTheme="minorHAnsi" w:cstheme="minorBidi"/>
                <w:b w:val="0"/>
                <w:bCs w:val="0"/>
                <w:noProof/>
                <w:lang w:val="es-PE" w:eastAsia="es-PE"/>
              </w:rPr>
              <w:tab/>
            </w:r>
            <w:r w:rsidR="008C74B1" w:rsidRPr="003D7E5B">
              <w:rPr>
                <w:rStyle w:val="Hipervnculo"/>
                <w:noProof/>
              </w:rPr>
              <w:t>Проектирование интеллектуального ассистента культурной интеграции</w:t>
            </w:r>
            <w:r w:rsidR="008C74B1">
              <w:rPr>
                <w:noProof/>
                <w:webHidden/>
              </w:rPr>
              <w:tab/>
            </w:r>
            <w:r w:rsidR="008C74B1">
              <w:rPr>
                <w:noProof/>
                <w:webHidden/>
              </w:rPr>
              <w:fldChar w:fldCharType="begin"/>
            </w:r>
            <w:r w:rsidR="008C74B1">
              <w:rPr>
                <w:noProof/>
                <w:webHidden/>
              </w:rPr>
              <w:instrText xml:space="preserve"> PAGEREF _Toc232690926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0B3B743" w14:textId="36CD45F5"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7" w:history="1">
            <w:r w:rsidR="008C74B1" w:rsidRPr="003D7E5B">
              <w:rPr>
                <w:rStyle w:val="Hipervnculo"/>
                <w:noProof/>
              </w:rPr>
              <w:t>2.1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Общие принципы проектирования</w:t>
            </w:r>
            <w:r w:rsidR="008C74B1">
              <w:rPr>
                <w:noProof/>
                <w:webHidden/>
              </w:rPr>
              <w:tab/>
            </w:r>
            <w:r w:rsidR="008C74B1">
              <w:rPr>
                <w:noProof/>
                <w:webHidden/>
              </w:rPr>
              <w:fldChar w:fldCharType="begin"/>
            </w:r>
            <w:r w:rsidR="008C74B1">
              <w:rPr>
                <w:noProof/>
                <w:webHidden/>
              </w:rPr>
              <w:instrText xml:space="preserve"> PAGEREF _Toc232690927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98A48B4" w14:textId="4FD10E2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8" w:history="1">
            <w:r w:rsidR="008C74B1" w:rsidRPr="003D7E5B">
              <w:rPr>
                <w:rStyle w:val="Hipervnculo"/>
                <w:noProof/>
              </w:rPr>
              <w:t>2.2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Общая архитектура системы</w:t>
            </w:r>
            <w:r w:rsidR="008C74B1">
              <w:rPr>
                <w:noProof/>
                <w:webHidden/>
              </w:rPr>
              <w:tab/>
            </w:r>
            <w:r w:rsidR="008C74B1">
              <w:rPr>
                <w:noProof/>
                <w:webHidden/>
              </w:rPr>
              <w:fldChar w:fldCharType="begin"/>
            </w:r>
            <w:r w:rsidR="008C74B1">
              <w:rPr>
                <w:noProof/>
                <w:webHidden/>
              </w:rPr>
              <w:instrText xml:space="preserve"> PAGEREF _Toc232690928 \h </w:instrText>
            </w:r>
            <w:r w:rsidR="008C74B1">
              <w:rPr>
                <w:noProof/>
                <w:webHidden/>
              </w:rPr>
            </w:r>
            <w:r w:rsidR="008C74B1">
              <w:rPr>
                <w:noProof/>
                <w:webHidden/>
              </w:rPr>
              <w:fldChar w:fldCharType="separate"/>
            </w:r>
            <w:r w:rsidR="008C74B1">
              <w:rPr>
                <w:noProof/>
                <w:webHidden/>
              </w:rPr>
              <w:t>15</w:t>
            </w:r>
            <w:r w:rsidR="008C74B1">
              <w:rPr>
                <w:noProof/>
                <w:webHidden/>
              </w:rPr>
              <w:fldChar w:fldCharType="end"/>
            </w:r>
          </w:hyperlink>
        </w:p>
        <w:p w14:paraId="3913E02E" w14:textId="12F7F29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9" w:history="1">
            <w:r w:rsidR="008C74B1" w:rsidRPr="003D7E5B">
              <w:rPr>
                <w:rStyle w:val="Hipervnculo"/>
                <w:noProof/>
              </w:rPr>
              <w:t>2.3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Формирование базы знаний и источников информации</w:t>
            </w:r>
            <w:r w:rsidR="008C74B1">
              <w:rPr>
                <w:noProof/>
                <w:webHidden/>
              </w:rPr>
              <w:tab/>
            </w:r>
            <w:r w:rsidR="008C74B1">
              <w:rPr>
                <w:noProof/>
                <w:webHidden/>
              </w:rPr>
              <w:fldChar w:fldCharType="begin"/>
            </w:r>
            <w:r w:rsidR="008C74B1">
              <w:rPr>
                <w:noProof/>
                <w:webHidden/>
              </w:rPr>
              <w:instrText xml:space="preserve"> PAGEREF _Toc232690929 \h </w:instrText>
            </w:r>
            <w:r w:rsidR="008C74B1">
              <w:rPr>
                <w:noProof/>
                <w:webHidden/>
              </w:rPr>
            </w:r>
            <w:r w:rsidR="008C74B1">
              <w:rPr>
                <w:noProof/>
                <w:webHidden/>
              </w:rPr>
              <w:fldChar w:fldCharType="separate"/>
            </w:r>
            <w:r w:rsidR="008C74B1">
              <w:rPr>
                <w:noProof/>
                <w:webHidden/>
              </w:rPr>
              <w:t>18</w:t>
            </w:r>
            <w:r w:rsidR="008C74B1">
              <w:rPr>
                <w:noProof/>
                <w:webHidden/>
              </w:rPr>
              <w:fldChar w:fldCharType="end"/>
            </w:r>
          </w:hyperlink>
        </w:p>
        <w:p w14:paraId="4A8C26CB" w14:textId="7A2EE01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0" w:history="1">
            <w:r w:rsidR="008C74B1" w:rsidRPr="003D7E5B">
              <w:rPr>
                <w:rStyle w:val="Hipervnculo"/>
                <w:noProof/>
              </w:rPr>
              <w:t>2.4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RAG-модуля поиска информации</w:t>
            </w:r>
            <w:r w:rsidR="008C74B1">
              <w:rPr>
                <w:noProof/>
                <w:webHidden/>
              </w:rPr>
              <w:tab/>
            </w:r>
            <w:r w:rsidR="008C74B1">
              <w:rPr>
                <w:noProof/>
                <w:webHidden/>
              </w:rPr>
              <w:fldChar w:fldCharType="begin"/>
            </w:r>
            <w:r w:rsidR="008C74B1">
              <w:rPr>
                <w:noProof/>
                <w:webHidden/>
              </w:rPr>
              <w:instrText xml:space="preserve"> PAGEREF _Toc232690930 \h </w:instrText>
            </w:r>
            <w:r w:rsidR="008C74B1">
              <w:rPr>
                <w:noProof/>
                <w:webHidden/>
              </w:rPr>
            </w:r>
            <w:r w:rsidR="008C74B1">
              <w:rPr>
                <w:noProof/>
                <w:webHidden/>
              </w:rPr>
              <w:fldChar w:fldCharType="separate"/>
            </w:r>
            <w:r w:rsidR="008C74B1">
              <w:rPr>
                <w:noProof/>
                <w:webHidden/>
              </w:rPr>
              <w:t>20</w:t>
            </w:r>
            <w:r w:rsidR="008C74B1">
              <w:rPr>
                <w:noProof/>
                <w:webHidden/>
              </w:rPr>
              <w:fldChar w:fldCharType="end"/>
            </w:r>
          </w:hyperlink>
        </w:p>
        <w:p w14:paraId="7DB90AAA" w14:textId="4FEDCB47"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1" w:history="1">
            <w:r w:rsidR="008C74B1" w:rsidRPr="003D7E5B">
              <w:rPr>
                <w:rStyle w:val="Hipervnculo"/>
                <w:noProof/>
              </w:rPr>
              <w:t>2.5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модуля персонализации рекомендаций</w:t>
            </w:r>
            <w:r w:rsidR="008C74B1">
              <w:rPr>
                <w:noProof/>
                <w:webHidden/>
              </w:rPr>
              <w:tab/>
            </w:r>
            <w:r w:rsidR="008C74B1">
              <w:rPr>
                <w:noProof/>
                <w:webHidden/>
              </w:rPr>
              <w:fldChar w:fldCharType="begin"/>
            </w:r>
            <w:r w:rsidR="008C74B1">
              <w:rPr>
                <w:noProof/>
                <w:webHidden/>
              </w:rPr>
              <w:instrText xml:space="preserve"> PAGEREF _Toc232690931 \h </w:instrText>
            </w:r>
            <w:r w:rsidR="008C74B1">
              <w:rPr>
                <w:noProof/>
                <w:webHidden/>
              </w:rPr>
            </w:r>
            <w:r w:rsidR="008C74B1">
              <w:rPr>
                <w:noProof/>
                <w:webHidden/>
              </w:rPr>
              <w:fldChar w:fldCharType="separate"/>
            </w:r>
            <w:r w:rsidR="008C74B1">
              <w:rPr>
                <w:noProof/>
                <w:webHidden/>
              </w:rPr>
              <w:t>22</w:t>
            </w:r>
            <w:r w:rsidR="008C74B1">
              <w:rPr>
                <w:noProof/>
                <w:webHidden/>
              </w:rPr>
              <w:fldChar w:fldCharType="end"/>
            </w:r>
          </w:hyperlink>
        </w:p>
        <w:p w14:paraId="3EDB228E" w14:textId="6FF15BD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2" w:history="1">
            <w:r w:rsidR="008C74B1" w:rsidRPr="003D7E5B">
              <w:rPr>
                <w:rStyle w:val="Hipervnculo"/>
                <w:noProof/>
              </w:rPr>
              <w:t>2.6</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_Toc232690932 \h </w:instrText>
            </w:r>
            <w:r w:rsidR="008C74B1">
              <w:rPr>
                <w:noProof/>
                <w:webHidden/>
              </w:rPr>
            </w:r>
            <w:r w:rsidR="008C74B1">
              <w:rPr>
                <w:noProof/>
                <w:webHidden/>
              </w:rPr>
              <w:fldChar w:fldCharType="separate"/>
            </w:r>
            <w:r w:rsidR="008C74B1">
              <w:rPr>
                <w:noProof/>
                <w:webHidden/>
              </w:rPr>
              <w:t>24</w:t>
            </w:r>
            <w:r w:rsidR="008C74B1">
              <w:rPr>
                <w:noProof/>
                <w:webHidden/>
              </w:rPr>
              <w:fldChar w:fldCharType="end"/>
            </w:r>
          </w:hyperlink>
        </w:p>
        <w:p w14:paraId="77C972BB" w14:textId="283B9BA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33" w:history="1">
            <w:r w:rsidR="008C74B1" w:rsidRPr="003D7E5B">
              <w:rPr>
                <w:rStyle w:val="Hipervnculo"/>
                <w:noProof/>
              </w:rPr>
              <w:t>3</w:t>
            </w:r>
            <w:r w:rsidR="008C74B1">
              <w:rPr>
                <w:rFonts w:asciiTheme="minorHAnsi" w:eastAsiaTheme="minorEastAsia" w:hAnsiTheme="minorHAnsi" w:cstheme="minorBidi"/>
                <w:b w:val="0"/>
                <w:bCs w:val="0"/>
                <w:noProof/>
                <w:lang w:val="es-PE" w:eastAsia="es-PE"/>
              </w:rPr>
              <w:tab/>
            </w:r>
            <w:r w:rsidR="008C74B1" w:rsidRPr="003D7E5B">
              <w:rPr>
                <w:rStyle w:val="Hipervnculo"/>
                <w:noProof/>
              </w:rPr>
              <w:t>Реализация и тестирование прототипа</w:t>
            </w:r>
            <w:r w:rsidR="008C74B1">
              <w:rPr>
                <w:noProof/>
                <w:webHidden/>
              </w:rPr>
              <w:tab/>
            </w:r>
            <w:r w:rsidR="008C74B1">
              <w:rPr>
                <w:noProof/>
                <w:webHidden/>
              </w:rPr>
              <w:fldChar w:fldCharType="begin"/>
            </w:r>
            <w:r w:rsidR="008C74B1">
              <w:rPr>
                <w:noProof/>
                <w:webHidden/>
              </w:rPr>
              <w:instrText xml:space="preserve"> PAGEREF _Toc232690933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06436546" w14:textId="56B493F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4" w:history="1">
            <w:r w:rsidR="008C74B1" w:rsidRPr="003D7E5B">
              <w:rPr>
                <w:rStyle w:val="Hipervnculo"/>
                <w:noProof/>
              </w:rPr>
              <w:t>3.1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серверной части системы</w:t>
            </w:r>
            <w:r w:rsidR="008C74B1">
              <w:rPr>
                <w:noProof/>
                <w:webHidden/>
              </w:rPr>
              <w:tab/>
            </w:r>
            <w:r w:rsidR="008C74B1">
              <w:rPr>
                <w:noProof/>
                <w:webHidden/>
              </w:rPr>
              <w:fldChar w:fldCharType="begin"/>
            </w:r>
            <w:r w:rsidR="008C74B1">
              <w:rPr>
                <w:noProof/>
                <w:webHidden/>
              </w:rPr>
              <w:instrText xml:space="preserve"> PAGEREF _Toc232690934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6290F349" w14:textId="07FF24AF"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5" w:history="1">
            <w:r w:rsidR="008C74B1" w:rsidRPr="003D7E5B">
              <w:rPr>
                <w:rStyle w:val="Hipervnculo"/>
                <w:noProof/>
              </w:rPr>
              <w:t>3.2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базы знаний и RAG-модуля</w:t>
            </w:r>
            <w:r w:rsidR="008C74B1">
              <w:rPr>
                <w:noProof/>
                <w:webHidden/>
              </w:rPr>
              <w:tab/>
            </w:r>
            <w:r w:rsidR="008C74B1">
              <w:rPr>
                <w:noProof/>
                <w:webHidden/>
              </w:rPr>
              <w:fldChar w:fldCharType="begin"/>
            </w:r>
            <w:r w:rsidR="008C74B1">
              <w:rPr>
                <w:noProof/>
                <w:webHidden/>
              </w:rPr>
              <w:instrText xml:space="preserve"> PAGEREF _Toc232690935 \h </w:instrText>
            </w:r>
            <w:r w:rsidR="008C74B1">
              <w:rPr>
                <w:noProof/>
                <w:webHidden/>
              </w:rPr>
            </w:r>
            <w:r w:rsidR="008C74B1">
              <w:rPr>
                <w:noProof/>
                <w:webHidden/>
              </w:rPr>
              <w:fldChar w:fldCharType="separate"/>
            </w:r>
            <w:r w:rsidR="008C74B1">
              <w:rPr>
                <w:noProof/>
                <w:webHidden/>
              </w:rPr>
              <w:t>28</w:t>
            </w:r>
            <w:r w:rsidR="008C74B1">
              <w:rPr>
                <w:noProof/>
                <w:webHidden/>
              </w:rPr>
              <w:fldChar w:fldCharType="end"/>
            </w:r>
          </w:hyperlink>
        </w:p>
        <w:p w14:paraId="6DD234F2" w14:textId="4D2A55D9"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6" w:history="1">
            <w:r w:rsidR="008C74B1" w:rsidRPr="003D7E5B">
              <w:rPr>
                <w:rStyle w:val="Hipervnculo"/>
                <w:noProof/>
              </w:rPr>
              <w:t>3.3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голосового взаимодействия</w:t>
            </w:r>
            <w:r w:rsidR="008C74B1">
              <w:rPr>
                <w:noProof/>
                <w:webHidden/>
              </w:rPr>
              <w:tab/>
            </w:r>
            <w:r w:rsidR="008C74B1">
              <w:rPr>
                <w:noProof/>
                <w:webHidden/>
              </w:rPr>
              <w:fldChar w:fldCharType="begin"/>
            </w:r>
            <w:r w:rsidR="008C74B1">
              <w:rPr>
                <w:noProof/>
                <w:webHidden/>
              </w:rPr>
              <w:instrText xml:space="preserve"> PAGEREF _Toc232690936 \h </w:instrText>
            </w:r>
            <w:r w:rsidR="008C74B1">
              <w:rPr>
                <w:noProof/>
                <w:webHidden/>
              </w:rPr>
            </w:r>
            <w:r w:rsidR="008C74B1">
              <w:rPr>
                <w:noProof/>
                <w:webHidden/>
              </w:rPr>
              <w:fldChar w:fldCharType="separate"/>
            </w:r>
            <w:r w:rsidR="008C74B1">
              <w:rPr>
                <w:noProof/>
                <w:webHidden/>
              </w:rPr>
              <w:t>30</w:t>
            </w:r>
            <w:r w:rsidR="008C74B1">
              <w:rPr>
                <w:noProof/>
                <w:webHidden/>
              </w:rPr>
              <w:fldChar w:fldCharType="end"/>
            </w:r>
          </w:hyperlink>
        </w:p>
        <w:p w14:paraId="34462AAA" w14:textId="7BB931D0"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7" w:history="1">
            <w:r w:rsidR="008C74B1" w:rsidRPr="003D7E5B">
              <w:rPr>
                <w:rStyle w:val="Hipervnculo"/>
                <w:noProof/>
              </w:rPr>
              <w:t>3.4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w:t>
            </w:r>
            <w:r w:rsidR="008C74B1" w:rsidRPr="003D7E5B">
              <w:rPr>
                <w:rStyle w:val="Hipervnculo"/>
                <w:noProof/>
                <w:lang w:val="es-PE"/>
              </w:rPr>
              <w:t xml:space="preserve"> </w:t>
            </w:r>
            <w:r w:rsidR="008C74B1" w:rsidRPr="003D7E5B">
              <w:rPr>
                <w:rStyle w:val="Hipervnculo"/>
                <w:noProof/>
              </w:rPr>
              <w:t>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_Toc232690937 \h </w:instrText>
            </w:r>
            <w:r w:rsidR="008C74B1">
              <w:rPr>
                <w:noProof/>
                <w:webHidden/>
              </w:rPr>
            </w:r>
            <w:r w:rsidR="008C74B1">
              <w:rPr>
                <w:noProof/>
                <w:webHidden/>
              </w:rPr>
              <w:fldChar w:fldCharType="separate"/>
            </w:r>
            <w:r w:rsidR="008C74B1">
              <w:rPr>
                <w:noProof/>
                <w:webHidden/>
              </w:rPr>
              <w:t>33</w:t>
            </w:r>
            <w:r w:rsidR="008C74B1">
              <w:rPr>
                <w:noProof/>
                <w:webHidden/>
              </w:rPr>
              <w:fldChar w:fldCharType="end"/>
            </w:r>
          </w:hyperlink>
        </w:p>
        <w:p w14:paraId="02DF9441" w14:textId="0B45BEA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8" w:history="1">
            <w:r w:rsidR="008C74B1" w:rsidRPr="003D7E5B">
              <w:rPr>
                <w:rStyle w:val="Hipervnculo"/>
                <w:noProof/>
              </w:rPr>
              <w:t>3.5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Тестирование и оценка результатов</w:t>
            </w:r>
            <w:r w:rsidR="008C74B1">
              <w:rPr>
                <w:noProof/>
                <w:webHidden/>
              </w:rPr>
              <w:tab/>
            </w:r>
            <w:r w:rsidR="008C74B1">
              <w:rPr>
                <w:noProof/>
                <w:webHidden/>
              </w:rPr>
              <w:fldChar w:fldCharType="begin"/>
            </w:r>
            <w:r w:rsidR="008C74B1">
              <w:rPr>
                <w:noProof/>
                <w:webHidden/>
              </w:rPr>
              <w:instrText xml:space="preserve"> PAGEREF _Toc232690938 \h </w:instrText>
            </w:r>
            <w:r w:rsidR="008C74B1">
              <w:rPr>
                <w:noProof/>
                <w:webHidden/>
              </w:rPr>
            </w:r>
            <w:r w:rsidR="008C74B1">
              <w:rPr>
                <w:noProof/>
                <w:webHidden/>
              </w:rPr>
              <w:fldChar w:fldCharType="separate"/>
            </w:r>
            <w:r w:rsidR="008C74B1">
              <w:rPr>
                <w:noProof/>
                <w:webHidden/>
              </w:rPr>
              <w:t>35</w:t>
            </w:r>
            <w:r w:rsidR="008C74B1">
              <w:rPr>
                <w:noProof/>
                <w:webHidden/>
              </w:rPr>
              <w:fldChar w:fldCharType="end"/>
            </w:r>
          </w:hyperlink>
        </w:p>
        <w:p w14:paraId="56472295" w14:textId="1BF57717"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39" w:history="1">
            <w:r w:rsidR="008C74B1" w:rsidRPr="003D7E5B">
              <w:rPr>
                <w:rStyle w:val="Hipervnculo"/>
                <w:noProof/>
              </w:rPr>
              <w:t>Заключение</w:t>
            </w:r>
            <w:r w:rsidR="008C74B1">
              <w:rPr>
                <w:noProof/>
                <w:webHidden/>
              </w:rPr>
              <w:tab/>
            </w:r>
            <w:r w:rsidR="008C74B1">
              <w:rPr>
                <w:noProof/>
                <w:webHidden/>
              </w:rPr>
              <w:fldChar w:fldCharType="begin"/>
            </w:r>
            <w:r w:rsidR="008C74B1">
              <w:rPr>
                <w:noProof/>
                <w:webHidden/>
              </w:rPr>
              <w:instrText xml:space="preserve"> PAGEREF _Toc232690939 \h </w:instrText>
            </w:r>
            <w:r w:rsidR="008C74B1">
              <w:rPr>
                <w:noProof/>
                <w:webHidden/>
              </w:rPr>
            </w:r>
            <w:r w:rsidR="008C74B1">
              <w:rPr>
                <w:noProof/>
                <w:webHidden/>
              </w:rPr>
              <w:fldChar w:fldCharType="separate"/>
            </w:r>
            <w:r w:rsidR="008C74B1">
              <w:rPr>
                <w:noProof/>
                <w:webHidden/>
              </w:rPr>
              <w:t>38</w:t>
            </w:r>
            <w:r w:rsidR="008C74B1">
              <w:rPr>
                <w:noProof/>
                <w:webHidden/>
              </w:rPr>
              <w:fldChar w:fldCharType="end"/>
            </w:r>
          </w:hyperlink>
        </w:p>
        <w:p w14:paraId="020684FA" w14:textId="53CE343C"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0" w:history="1">
            <w:r w:rsidR="008C74B1" w:rsidRPr="003D7E5B">
              <w:rPr>
                <w:rStyle w:val="Hipervnculo"/>
                <w:noProof/>
              </w:rPr>
              <w:t>Список Использованных Источников</w:t>
            </w:r>
            <w:r w:rsidR="008C74B1">
              <w:rPr>
                <w:noProof/>
                <w:webHidden/>
              </w:rPr>
              <w:tab/>
            </w:r>
            <w:r w:rsidR="008C74B1">
              <w:rPr>
                <w:noProof/>
                <w:webHidden/>
              </w:rPr>
              <w:fldChar w:fldCharType="begin"/>
            </w:r>
            <w:r w:rsidR="008C74B1">
              <w:rPr>
                <w:noProof/>
                <w:webHidden/>
              </w:rPr>
              <w:instrText xml:space="preserve"> PAGEREF _Toc232690940 \h </w:instrText>
            </w:r>
            <w:r w:rsidR="008C74B1">
              <w:rPr>
                <w:noProof/>
                <w:webHidden/>
              </w:rPr>
            </w:r>
            <w:r w:rsidR="008C74B1">
              <w:rPr>
                <w:noProof/>
                <w:webHidden/>
              </w:rPr>
              <w:fldChar w:fldCharType="separate"/>
            </w:r>
            <w:r w:rsidR="008C74B1">
              <w:rPr>
                <w:noProof/>
                <w:webHidden/>
              </w:rPr>
              <w:t>40</w:t>
            </w:r>
            <w:r w:rsidR="008C74B1">
              <w:rPr>
                <w:noProof/>
                <w:webHidden/>
              </w:rPr>
              <w:fldChar w:fldCharType="end"/>
            </w:r>
          </w:hyperlink>
        </w:p>
        <w:p w14:paraId="4F2822F1" w14:textId="0D757551"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1" w:history="1">
            <w:r w:rsidR="008C74B1" w:rsidRPr="003D7E5B">
              <w:rPr>
                <w:rStyle w:val="Hipervnculo"/>
                <w:noProof/>
              </w:rPr>
              <w:t>Приложение А</w:t>
            </w:r>
            <w:r w:rsidR="008C74B1">
              <w:rPr>
                <w:noProof/>
                <w:webHidden/>
              </w:rPr>
              <w:tab/>
            </w:r>
            <w:r w:rsidR="008C74B1">
              <w:rPr>
                <w:noProof/>
                <w:webHidden/>
              </w:rPr>
              <w:fldChar w:fldCharType="begin"/>
            </w:r>
            <w:r w:rsidR="008C74B1">
              <w:rPr>
                <w:noProof/>
                <w:webHidden/>
              </w:rPr>
              <w:instrText xml:space="preserve"> PAGEREF _Toc232690941 \h </w:instrText>
            </w:r>
            <w:r w:rsidR="008C74B1">
              <w:rPr>
                <w:noProof/>
                <w:webHidden/>
              </w:rPr>
            </w:r>
            <w:r w:rsidR="008C74B1">
              <w:rPr>
                <w:noProof/>
                <w:webHidden/>
              </w:rPr>
              <w:fldChar w:fldCharType="separate"/>
            </w:r>
            <w:r w:rsidR="008C74B1">
              <w:rPr>
                <w:noProof/>
                <w:webHidden/>
              </w:rPr>
              <w:t>43</w:t>
            </w:r>
            <w:r w:rsidR="008C74B1">
              <w:rPr>
                <w:noProof/>
                <w:webHidden/>
              </w:rPr>
              <w:fldChar w:fldCharType="end"/>
            </w:r>
          </w:hyperlink>
        </w:p>
        <w:p w14:paraId="51D15344" w14:textId="5927DA69"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2" w:history="1">
            <w:r w:rsidR="008C74B1" w:rsidRPr="003D7E5B">
              <w:rPr>
                <w:rStyle w:val="Hipervnculo"/>
                <w:noProof/>
              </w:rPr>
              <w:t>Приложение Б</w:t>
            </w:r>
            <w:r w:rsidR="008C74B1">
              <w:rPr>
                <w:noProof/>
                <w:webHidden/>
              </w:rPr>
              <w:tab/>
            </w:r>
            <w:r w:rsidR="008C74B1">
              <w:rPr>
                <w:noProof/>
                <w:webHidden/>
              </w:rPr>
              <w:fldChar w:fldCharType="begin"/>
            </w:r>
            <w:r w:rsidR="008C74B1">
              <w:rPr>
                <w:noProof/>
                <w:webHidden/>
              </w:rPr>
              <w:instrText xml:space="preserve"> PAGEREF _Toc232690942 \h </w:instrText>
            </w:r>
            <w:r w:rsidR="008C74B1">
              <w:rPr>
                <w:noProof/>
                <w:webHidden/>
              </w:rPr>
            </w:r>
            <w:r w:rsidR="008C74B1">
              <w:rPr>
                <w:noProof/>
                <w:webHidden/>
              </w:rPr>
              <w:fldChar w:fldCharType="separate"/>
            </w:r>
            <w:r w:rsidR="008C74B1">
              <w:rPr>
                <w:noProof/>
                <w:webHidden/>
              </w:rPr>
              <w:t>46</w:t>
            </w:r>
            <w:r w:rsidR="008C74B1">
              <w:rPr>
                <w:noProof/>
                <w:webHidden/>
              </w:rPr>
              <w:fldChar w:fldCharType="end"/>
            </w:r>
          </w:hyperlink>
        </w:p>
        <w:p w14:paraId="66742EC5" w14:textId="4D05E2FE"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3" w:history="1">
            <w:r w:rsidR="008C74B1" w:rsidRPr="003D7E5B">
              <w:rPr>
                <w:rStyle w:val="Hipervnculo"/>
                <w:noProof/>
              </w:rPr>
              <w:t>Приложение В</w:t>
            </w:r>
            <w:r w:rsidR="008C74B1">
              <w:rPr>
                <w:noProof/>
                <w:webHidden/>
              </w:rPr>
              <w:tab/>
            </w:r>
            <w:r w:rsidR="008C74B1">
              <w:rPr>
                <w:noProof/>
                <w:webHidden/>
              </w:rPr>
              <w:fldChar w:fldCharType="begin"/>
            </w:r>
            <w:r w:rsidR="008C74B1">
              <w:rPr>
                <w:noProof/>
                <w:webHidden/>
              </w:rPr>
              <w:instrText xml:space="preserve"> PAGEREF _Toc232690943 \h </w:instrText>
            </w:r>
            <w:r w:rsidR="008C74B1">
              <w:rPr>
                <w:noProof/>
                <w:webHidden/>
              </w:rPr>
            </w:r>
            <w:r w:rsidR="008C74B1">
              <w:rPr>
                <w:noProof/>
                <w:webHidden/>
              </w:rPr>
              <w:fldChar w:fldCharType="separate"/>
            </w:r>
            <w:r w:rsidR="008C74B1">
              <w:rPr>
                <w:noProof/>
                <w:webHidden/>
              </w:rPr>
              <w:t>47</w:t>
            </w:r>
            <w:r w:rsidR="008C74B1">
              <w:rPr>
                <w:noProof/>
                <w:webHidden/>
              </w:rPr>
              <w:fldChar w:fldCharType="end"/>
            </w:r>
          </w:hyperlink>
        </w:p>
        <w:p w14:paraId="08712126" w14:textId="123317F5" w:rsidR="00DD5498" w:rsidRDefault="00DD5498">
          <w:r>
            <w:rPr>
              <w:b/>
              <w:bCs/>
              <w:lang w:val="es-ES"/>
            </w:rPr>
            <w:fldChar w:fldCharType="end"/>
          </w:r>
        </w:p>
      </w:sdtContent>
    </w:sdt>
    <w:p w14:paraId="576B5081" w14:textId="6FDA6671" w:rsidR="003E56C2" w:rsidRDefault="003E56C2" w:rsidP="00803860">
      <w:pPr>
        <w:spacing w:line="360" w:lineRule="auto"/>
        <w:ind w:firstLine="709"/>
        <w:rPr>
          <w:color w:val="FF0000"/>
          <w:sz w:val="28"/>
          <w:szCs w:val="28"/>
        </w:rPr>
      </w:pPr>
    </w:p>
    <w:p w14:paraId="2898E414" w14:textId="0C72A3D1" w:rsidR="00D961A2" w:rsidRDefault="00D961A2" w:rsidP="00803860">
      <w:pPr>
        <w:spacing w:line="360" w:lineRule="auto"/>
        <w:ind w:firstLine="709"/>
        <w:rPr>
          <w:color w:val="FF0000"/>
          <w:sz w:val="28"/>
          <w:szCs w:val="28"/>
        </w:rPr>
      </w:pPr>
    </w:p>
    <w:p w14:paraId="25034685" w14:textId="511625A7" w:rsidR="00D961A2" w:rsidRDefault="00D961A2" w:rsidP="00803860">
      <w:pPr>
        <w:spacing w:line="360" w:lineRule="auto"/>
        <w:ind w:firstLine="709"/>
        <w:rPr>
          <w:color w:val="FF0000"/>
          <w:sz w:val="28"/>
          <w:szCs w:val="28"/>
        </w:rPr>
      </w:pPr>
    </w:p>
    <w:p w14:paraId="59AF5D45" w14:textId="379A0598" w:rsidR="006258BB" w:rsidRDefault="006258BB" w:rsidP="00803860">
      <w:pPr>
        <w:spacing w:line="360" w:lineRule="auto"/>
        <w:ind w:firstLine="709"/>
        <w:rPr>
          <w:color w:val="FF0000"/>
          <w:sz w:val="28"/>
          <w:szCs w:val="28"/>
        </w:rPr>
      </w:pPr>
    </w:p>
    <w:p w14:paraId="2AD576C8" w14:textId="48798BEA" w:rsidR="006258BB" w:rsidRDefault="006258BB" w:rsidP="00803860">
      <w:pPr>
        <w:spacing w:line="360" w:lineRule="auto"/>
        <w:ind w:firstLine="709"/>
        <w:rPr>
          <w:color w:val="FF0000"/>
          <w:sz w:val="28"/>
          <w:szCs w:val="28"/>
        </w:rPr>
      </w:pPr>
    </w:p>
    <w:p w14:paraId="79F9698B" w14:textId="7052FC05" w:rsidR="00D566A6" w:rsidRDefault="00D566A6" w:rsidP="00803860">
      <w:pPr>
        <w:spacing w:line="360" w:lineRule="auto"/>
        <w:ind w:firstLine="709"/>
        <w:rPr>
          <w:color w:val="FF0000"/>
          <w:sz w:val="28"/>
          <w:szCs w:val="28"/>
        </w:rPr>
      </w:pPr>
    </w:p>
    <w:p w14:paraId="3A9B35D7" w14:textId="77777777" w:rsidR="00D566A6" w:rsidRDefault="00D566A6" w:rsidP="00803860">
      <w:pPr>
        <w:spacing w:line="360" w:lineRule="auto"/>
        <w:ind w:firstLine="709"/>
        <w:rPr>
          <w:color w:val="FF0000"/>
          <w:sz w:val="28"/>
          <w:szCs w:val="28"/>
        </w:rPr>
      </w:pPr>
    </w:p>
    <w:p w14:paraId="03F1DBFD" w14:textId="70912CFC" w:rsidR="00D961A2" w:rsidRDefault="00D961A2" w:rsidP="00803860">
      <w:pPr>
        <w:spacing w:line="360" w:lineRule="auto"/>
        <w:ind w:firstLine="709"/>
        <w:rPr>
          <w:color w:val="FF0000"/>
          <w:sz w:val="28"/>
          <w:szCs w:val="28"/>
        </w:rPr>
      </w:pPr>
    </w:p>
    <w:p w14:paraId="0C77A29B" w14:textId="64A5CCE1" w:rsidR="00D961A2" w:rsidRDefault="00D961A2" w:rsidP="00803860">
      <w:pPr>
        <w:spacing w:line="360" w:lineRule="auto"/>
        <w:ind w:firstLine="709"/>
        <w:rPr>
          <w:color w:val="FF0000"/>
          <w:sz w:val="28"/>
          <w:szCs w:val="28"/>
        </w:rPr>
      </w:pPr>
    </w:p>
    <w:p w14:paraId="47B1B2E6" w14:textId="0728EF42" w:rsidR="00D961A2" w:rsidRDefault="00D961A2" w:rsidP="00803860">
      <w:pPr>
        <w:spacing w:line="360" w:lineRule="auto"/>
        <w:ind w:firstLine="709"/>
        <w:rPr>
          <w:color w:val="FF0000"/>
          <w:sz w:val="28"/>
          <w:szCs w:val="28"/>
        </w:rPr>
      </w:pPr>
    </w:p>
    <w:p w14:paraId="3E4AFE6F" w14:textId="11DD9EB9" w:rsidR="003E56C2" w:rsidRPr="00F07D6D" w:rsidRDefault="00811FF5" w:rsidP="00D961A2">
      <w:pPr>
        <w:pStyle w:val="Ttulo"/>
      </w:pPr>
      <w:bookmarkStart w:id="5" w:name="_Toc232690921"/>
      <w:r w:rsidRPr="00D961A2">
        <w:lastRenderedPageBreak/>
        <w:t>Введение</w:t>
      </w:r>
      <w:bookmarkEnd w:id="5"/>
    </w:p>
    <w:p w14:paraId="5E0FB353" w14:textId="77777777" w:rsidR="003E56C2" w:rsidRPr="009C6FE6" w:rsidRDefault="003E56C2" w:rsidP="003E56C2">
      <w:pPr>
        <w:jc w:val="both"/>
        <w:rPr>
          <w:sz w:val="28"/>
          <w:szCs w:val="28"/>
        </w:rPr>
      </w:pPr>
      <w:r w:rsidRPr="009C6FE6">
        <w:rPr>
          <w:sz w:val="28"/>
          <w:szCs w:val="28"/>
        </w:rPr>
        <w:tab/>
      </w:r>
    </w:p>
    <w:p w14:paraId="75E41F6F"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775D78DF"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286B4B24" w14:textId="07D47A95"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372E5CCD"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200E15B7"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580996EA" w14:textId="7D6F654A"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02EF7FEE"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5A964630" w14:textId="390B76AC"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04E874FC"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64DC87D7"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7B5427F5"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668DCE93"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693ABEE2"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0DB9CA02"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23D3A9F4"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121A4EF7" w14:textId="53397770"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pPr>
        <w:spacing w:line="360" w:lineRule="auto"/>
        <w:ind w:firstLine="709"/>
        <w:jc w:val="both"/>
      </w:pPr>
      <w:r>
        <w:rPr>
          <w:sz w:val="28"/>
        </w:rPr>
        <w:t>Научная новизна работы заключается в следующем:</w:t>
      </w:r>
    </w:p>
    <w:p>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pPr>
        <w:spacing w:line="360" w:lineRule="auto"/>
        <w:ind w:firstLine="709"/>
        <w:jc w:val="both"/>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165414A1" w14:textId="3BA58AE5" w:rsidR="003E56C2" w:rsidRPr="009273FE" w:rsidRDefault="003E56C2" w:rsidP="009273FE">
      <w:pPr>
        <w:pStyle w:val="Ttulo1"/>
      </w:pPr>
      <w:r>
        <w:t>ГЛАВА 1. АНАЛИЗ ПРОБЛЕМЫ И ПОСТАНОВКА ЗАДАЧИ</w:t>
      </w:r>
    </w:p>
    <w:p>
      <w:pPr/>
      <w:r>
        <w:t>В данной главе формализуются предметная область, ключевые барьеры информационной адаптации иностранных студентов и целевые требования к интеллектуальному ассистенту, которые определяют дальнейшие архитектурные и эксплуатационные решения.</w:t>
      </w:r>
    </w:p>
    <w:p w14:paraId="32A80F20" w14:textId="77777777" w:rsidR="003E56C2" w:rsidRDefault="003E56C2" w:rsidP="003E56C2">
      <w:pPr>
        <w:rPr>
          <w:b/>
          <w:bCs/>
          <w:sz w:val="28"/>
          <w:szCs w:val="28"/>
        </w:rPr>
      </w:pPr>
    </w:p>
    <w:p w14:paraId="7458FFA9" w14:textId="21532D6C" w:rsidR="003E56C2" w:rsidRPr="009273FE" w:rsidRDefault="003E56C2" w:rsidP="009273FE">
      <w:pPr>
        <w:pStyle w:val="Ttulo3"/>
      </w:pPr>
      <w:bookmarkStart w:id="7" w:name="_Toc232690923"/>
      <w:r w:rsidRPr="009273FE">
        <w:t>Что такое интеллектуальный ассистент культурной интеграции</w:t>
      </w:r>
      <w:bookmarkEnd w:id="7"/>
    </w:p>
    <w:p w14:paraId="2FE3AF98" w14:textId="77777777" w:rsidR="00FD671F" w:rsidRDefault="00FD671F" w:rsidP="00FD671F">
      <w:pPr>
        <w:pStyle w:val="Prrafodelista"/>
        <w:spacing w:after="160" w:line="259" w:lineRule="auto"/>
        <w:ind w:left="1417"/>
        <w:rPr>
          <w:b/>
          <w:bCs/>
          <w:sz w:val="28"/>
          <w:szCs w:val="28"/>
        </w:rPr>
      </w:pPr>
    </w:p>
    <w:p w14:paraId="423AB1B0" w14:textId="77777777" w:rsidR="00414414" w:rsidRPr="00414414" w:rsidRDefault="00414414" w:rsidP="00414414">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2F490A77"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04858140"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w:t>
      </w:r>
      <w:r w:rsidRPr="00414414">
        <w:rPr>
          <w:sz w:val="28"/>
          <w:szCs w:val="28"/>
        </w:rPr>
        <w:lastRenderedPageBreak/>
        <w:t>Retrieval-Augmented Generation (RAG), обеспечивающий поиск и извлечение 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F1307D0"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82DC03B" w14:textId="0D14021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53A0DF88" w14:textId="77777777" w:rsidR="00414414" w:rsidRDefault="00414414" w:rsidP="00414414">
      <w:pPr>
        <w:spacing w:line="360" w:lineRule="auto"/>
        <w:ind w:firstLine="709"/>
        <w:jc w:val="both"/>
        <w:rPr>
          <w:sz w:val="28"/>
          <w:szCs w:val="28"/>
        </w:rPr>
      </w:pPr>
    </w:p>
    <w:p w14:paraId="1E347998" w14:textId="569B7846" w:rsidR="003E56C2" w:rsidRPr="009273FE" w:rsidRDefault="00414414" w:rsidP="009273FE">
      <w:pPr>
        <w:pStyle w:val="Ttulo3"/>
      </w:pPr>
      <w:bookmarkStart w:id="8" w:name="_Toc232690924"/>
      <w:r w:rsidRPr="009273FE">
        <w:t>Проблемы информационной поддержки иностранных студентов</w:t>
      </w:r>
      <w:bookmarkEnd w:id="8"/>
    </w:p>
    <w:p w14:paraId="63E6F38A" w14:textId="77777777" w:rsidR="00FD671F" w:rsidRPr="00665E16" w:rsidRDefault="00FD671F" w:rsidP="00FD671F">
      <w:pPr>
        <w:pStyle w:val="Prrafodelista"/>
        <w:spacing w:after="160" w:line="259" w:lineRule="auto"/>
        <w:ind w:left="1417"/>
        <w:rPr>
          <w:b/>
          <w:bCs/>
          <w:sz w:val="28"/>
          <w:szCs w:val="28"/>
        </w:rPr>
      </w:pPr>
    </w:p>
    <w:p w14:paraId="4130400B"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w:t>
      </w:r>
      <w:r w:rsidRPr="00414414">
        <w:rPr>
          <w:sz w:val="28"/>
          <w:szCs w:val="28"/>
        </w:rPr>
        <w:lastRenderedPageBreak/>
        <w:t>стране. Несмотря на наличие официальных информационных ресурсов, доступ к необходимым сведениям зачастую оказывается затруднённым вследствие их распределённости между различными источниками [1; 2; 3; 4].</w:t>
      </w:r>
    </w:p>
    <w:p w14:paraId="26BA8BE7"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5CFA4437"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D3D5B2D" w14:textId="267CEDD4"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4173BEB8" w14:textId="21BCB1B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133247AB" w14:textId="5EFA7456"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0AF439CD"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5916AE5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27A23B8E"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w:t>
      </w:r>
      <w:r w:rsidRPr="00414414">
        <w:rPr>
          <w:sz w:val="28"/>
          <w:szCs w:val="28"/>
        </w:rPr>
        <w:lastRenderedPageBreak/>
        <w:t>понимании информации способны приводить к нарушению сроков подачи документов, неправильному оформлению заявлений и возникновению других организационных проблем [16; 18; 19].</w:t>
      </w:r>
    </w:p>
    <w:p w14:paraId="52221A0B" w14:textId="494DE7F0"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24FE104C" w14:textId="1ADEC445"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6F1C4762" w14:textId="26162070"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9E72A2D" w14:textId="74922234"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0F805DF2"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B019"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13515BBE"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Требование</w:t>
            </w:r>
            <w:proofErr w:type="spellEnd"/>
          </w:p>
        </w:tc>
        <w:tc>
          <w:tcPr>
            <w:tcW w:w="0" w:type="auto"/>
            <w:hideMark/>
          </w:tcPr>
          <w:p w14:paraId="33394564"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Описание</w:t>
            </w:r>
            <w:proofErr w:type="spellEnd"/>
            <w:r w:rsidRPr="005D3289">
              <w:rPr>
                <w:rFonts w:ascii="Arial" w:hAnsi="Arial" w:cs="Arial"/>
                <w:b w:val="0"/>
                <w:bCs w:val="0"/>
                <w:lang w:val="es-PE" w:eastAsia="es-PE"/>
              </w:rPr>
              <w:t xml:space="preserve"> </w:t>
            </w:r>
            <w:proofErr w:type="spellStart"/>
            <w:r w:rsidRPr="005D3289">
              <w:rPr>
                <w:rFonts w:ascii="Arial" w:hAnsi="Arial" w:cs="Arial"/>
                <w:b w:val="0"/>
                <w:bCs w:val="0"/>
                <w:lang w:val="es-PE" w:eastAsia="es-PE"/>
              </w:rPr>
              <w:t>кратко</w:t>
            </w:r>
            <w:proofErr w:type="spellEnd"/>
          </w:p>
        </w:tc>
        <w:tc>
          <w:tcPr>
            <w:tcW w:w="0" w:type="auto"/>
            <w:hideMark/>
          </w:tcPr>
          <w:p w14:paraId="3727DE1A"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Приоритет</w:t>
            </w:r>
            <w:proofErr w:type="spellEnd"/>
          </w:p>
        </w:tc>
      </w:tr>
      <w:tr w:rsidR="005D3289" w:rsidRPr="005D3289" w14:paraId="2B13B8C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AA0BFD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3ED6EE9"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Поддержка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поиска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документам</w:t>
            </w:r>
            <w:proofErr w:type="spellEnd"/>
          </w:p>
        </w:tc>
        <w:tc>
          <w:tcPr>
            <w:tcW w:w="0" w:type="auto"/>
            <w:hideMark/>
          </w:tcPr>
          <w:p w14:paraId="16C48A2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0CF4EC2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69210E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A3AD3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5839D0EE"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Персонализация</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ответов</w:t>
            </w:r>
            <w:proofErr w:type="spellEnd"/>
          </w:p>
        </w:tc>
        <w:tc>
          <w:tcPr>
            <w:tcW w:w="0" w:type="auto"/>
            <w:hideMark/>
          </w:tcPr>
          <w:p w14:paraId="3D1117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53B1DAB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416E45C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29B0CF"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3E70D495"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09983ABD"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301219A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r w:rsidR="005D3289" w:rsidRPr="005D3289" w14:paraId="1D01D6C1"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E789D2B"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3432505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Интеграция</w:t>
            </w:r>
            <w:proofErr w:type="spellEnd"/>
            <w:r w:rsidRPr="005D3289">
              <w:rPr>
                <w:rFonts w:ascii="Arial" w:hAnsi="Arial" w:cs="Arial"/>
                <w:lang w:val="es-PE" w:eastAsia="es-PE"/>
              </w:rPr>
              <w:t xml:space="preserve"> с </w:t>
            </w:r>
            <w:proofErr w:type="spellStart"/>
            <w:r w:rsidRPr="005D3289">
              <w:rPr>
                <w:rFonts w:ascii="Arial" w:hAnsi="Arial" w:cs="Arial"/>
                <w:lang w:val="es-PE" w:eastAsia="es-PE"/>
              </w:rPr>
              <w:t>Telegram</w:t>
            </w:r>
            <w:proofErr w:type="spellEnd"/>
          </w:p>
        </w:tc>
        <w:tc>
          <w:tcPr>
            <w:tcW w:w="0" w:type="auto"/>
            <w:hideMark/>
          </w:tcPr>
          <w:p w14:paraId="0940EBA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proofErr w:type="spellStart"/>
            <w:r w:rsidRPr="005D3289">
              <w:rPr>
                <w:rFonts w:ascii="Arial" w:hAnsi="Arial" w:cs="Arial"/>
                <w:lang w:val="es-PE" w:eastAsia="es-PE"/>
              </w:rPr>
              <w:t>Telegram</w:t>
            </w:r>
            <w:proofErr w:type="spellEnd"/>
            <w:r w:rsidRPr="005D3289">
              <w:rPr>
                <w:rFonts w:ascii="Arial" w:hAnsi="Arial" w:cs="Arial"/>
                <w:lang w:eastAsia="es-PE"/>
              </w:rPr>
              <w:noBreakHyphen/>
              <w:t>бот</w:t>
            </w:r>
          </w:p>
        </w:tc>
        <w:tc>
          <w:tcPr>
            <w:tcW w:w="0" w:type="auto"/>
            <w:hideMark/>
          </w:tcPr>
          <w:p w14:paraId="1A9D3B8A"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bl>
    <w:p w14:paraId="253714E9" w14:textId="77777777" w:rsidR="005D3289" w:rsidRDefault="005D3289" w:rsidP="00414414">
      <w:pPr>
        <w:spacing w:line="360" w:lineRule="auto"/>
        <w:ind w:firstLine="709"/>
        <w:jc w:val="both"/>
        <w:rPr>
          <w:sz w:val="28"/>
          <w:szCs w:val="28"/>
        </w:rPr>
      </w:pPr>
    </w:p>
    <w:p w14:paraId="3435E48D" w14:textId="5A3A92F9" w:rsidR="00414414" w:rsidRDefault="00414414" w:rsidP="00414414">
      <w:pPr>
        <w:spacing w:line="360" w:lineRule="auto"/>
        <w:ind w:firstLine="709"/>
        <w:jc w:val="both"/>
        <w:rPr>
          <w:sz w:val="28"/>
          <w:szCs w:val="28"/>
        </w:rPr>
      </w:pPr>
    </w:p>
    <w:p w14:paraId="14253CC4" w14:textId="77777777" w:rsidR="006258BB" w:rsidRDefault="006258BB" w:rsidP="00414414">
      <w:pPr>
        <w:spacing w:line="360" w:lineRule="auto"/>
        <w:ind w:firstLine="709"/>
        <w:jc w:val="both"/>
        <w:rPr>
          <w:sz w:val="28"/>
          <w:szCs w:val="28"/>
        </w:rPr>
      </w:pPr>
    </w:p>
    <w:p w14:paraId="5990C6DB" w14:textId="0658CF32" w:rsidR="003E56C2" w:rsidRPr="00FD671F" w:rsidRDefault="00414414" w:rsidP="009273FE">
      <w:pPr>
        <w:pStyle w:val="Ttulo3"/>
      </w:pPr>
      <w:bookmarkStart w:id="9" w:name="_Toc232690925"/>
      <w:r w:rsidRPr="00FD671F">
        <w:lastRenderedPageBreak/>
        <w:t>Технологии искусственного интеллекта в системах поддержки иностранных студентов</w:t>
      </w:r>
      <w:bookmarkEnd w:id="9"/>
    </w:p>
    <w:p w14:paraId="128B2778" w14:textId="77777777" w:rsidR="00FD671F" w:rsidRPr="00FD671F" w:rsidRDefault="00FD671F" w:rsidP="00FD671F">
      <w:pPr>
        <w:pStyle w:val="Prrafodelista"/>
        <w:spacing w:line="360" w:lineRule="auto"/>
        <w:ind w:left="1417"/>
        <w:jc w:val="both"/>
        <w:rPr>
          <w:b/>
          <w:bCs/>
          <w:sz w:val="28"/>
          <w:szCs w:val="28"/>
        </w:rPr>
      </w:pPr>
    </w:p>
    <w:p w14:paraId="3E602EE9" w14:textId="77777777" w:rsidR="00414414" w:rsidRPr="00414414" w:rsidRDefault="00414414" w:rsidP="00414414">
      <w:pPr>
        <w:spacing w:line="360" w:lineRule="auto"/>
        <w:ind w:firstLine="709"/>
        <w:jc w:val="both"/>
        <w:rPr>
          <w:sz w:val="28"/>
          <w:szCs w:val="28"/>
        </w:rPr>
      </w:pPr>
      <w:r w:rsidRPr="00414414">
        <w:rPr>
          <w:sz w:val="28"/>
          <w:szCs w:val="28"/>
        </w:rPr>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6008D8D9"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4D8C2FD2"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7F8626E4"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w:t>
      </w:r>
      <w:r w:rsidRPr="00414414">
        <w:rPr>
          <w:sz w:val="28"/>
          <w:szCs w:val="28"/>
        </w:rPr>
        <w:lastRenderedPageBreak/>
        <w:t>дополнительно обращаются к внешней базе знаний и используют найденную информацию при генерации ответа [11]. Такой подход позволяет повысить достоверность предоставляемых сведений и обеспечить использование актуальных данных из официальных источников [21; 30].</w:t>
      </w:r>
    </w:p>
    <w:p w14:paraId="00BAD0A9"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48AFF6C0"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761394C5" w14:textId="0916B2F8"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21617CD7" w14:textId="6BCA7302" w:rsidR="00414414" w:rsidRDefault="00414414" w:rsidP="00414414">
      <w:pPr>
        <w:spacing w:line="360" w:lineRule="auto"/>
        <w:ind w:firstLine="709"/>
        <w:jc w:val="both"/>
        <w:rPr>
          <w:sz w:val="28"/>
          <w:szCs w:val="28"/>
        </w:rPr>
      </w:pPr>
    </w:p>
    <w:p w14:paraId="50AB11D5" w14:textId="4DD7E6D4" w:rsidR="0052769E" w:rsidRDefault="0052769E" w:rsidP="00414414">
      <w:pPr>
        <w:spacing w:line="360" w:lineRule="auto"/>
        <w:ind w:firstLine="709"/>
        <w:jc w:val="both"/>
        <w:rPr>
          <w:sz w:val="28"/>
          <w:szCs w:val="28"/>
        </w:rPr>
      </w:pPr>
    </w:p>
    <w:p w14:paraId="683F4FB0" w14:textId="24937C4D" w:rsidR="003E56C2" w:rsidRPr="00665E16" w:rsidRDefault="003E56C2" w:rsidP="009273FE">
      <w:pPr>
        <w:pStyle w:val="Ttulo1"/>
      </w:pPr>
      <w:r>
        <w:t>ГЛАВА 2. ПРОЕКТИРОВАНИЕ И АРХИТЕКТУРА СИСТЕМЫ</w:t>
      </w:r>
    </w:p>
    <w:p>
      <w:pPr/>
      <w:r>
        <w:t>Во второй главе представлена архитектура системы, логика проектных решений и взаимосвязь модулей поиска, генерации, персонализации и контроля достоверности.</w:t>
      </w:r>
    </w:p>
    <w:p w14:paraId="5FE0F22B" w14:textId="77777777" w:rsidR="003E56C2" w:rsidRPr="00A32422" w:rsidRDefault="003E56C2" w:rsidP="003E56C2">
      <w:pPr>
        <w:spacing w:line="360" w:lineRule="auto"/>
        <w:ind w:firstLine="709"/>
        <w:jc w:val="both"/>
        <w:rPr>
          <w:sz w:val="28"/>
          <w:szCs w:val="28"/>
        </w:rPr>
      </w:pPr>
    </w:p>
    <w:p w14:paraId="53B756A7" w14:textId="7B5528FB" w:rsidR="003E56C2" w:rsidRDefault="003E56C2" w:rsidP="009273FE">
      <w:pPr>
        <w:pStyle w:val="Ttulo3"/>
      </w:pPr>
      <w:bookmarkStart w:id="11" w:name="_Toc232690927"/>
      <w:r w:rsidRPr="00C50FE9">
        <w:t>Общие принципы проектирования</w:t>
      </w:r>
      <w:bookmarkEnd w:id="11"/>
    </w:p>
    <w:p w14:paraId="03487BDA" w14:textId="77777777" w:rsidR="00FD671F" w:rsidRDefault="00FD671F" w:rsidP="00FD671F">
      <w:pPr>
        <w:pStyle w:val="Prrafodelista"/>
        <w:spacing w:after="160" w:line="259" w:lineRule="auto"/>
        <w:ind w:left="1417"/>
        <w:rPr>
          <w:b/>
          <w:bCs/>
          <w:sz w:val="28"/>
          <w:szCs w:val="28"/>
        </w:rPr>
      </w:pPr>
    </w:p>
    <w:p w14:paraId="59F7DBD4"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0A7EAA5"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39A9D474"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A5C807" w14:textId="77777777" w:rsidR="001650B1" w:rsidRPr="001650B1" w:rsidRDefault="001650B1" w:rsidP="001650B1">
      <w:pPr>
        <w:spacing w:line="360" w:lineRule="auto"/>
        <w:ind w:firstLine="709"/>
        <w:jc w:val="both"/>
        <w:rPr>
          <w:sz w:val="28"/>
          <w:szCs w:val="28"/>
        </w:rPr>
      </w:pPr>
      <w:r w:rsidRPr="001650B1">
        <w:rPr>
          <w:sz w:val="28"/>
          <w:szCs w:val="28"/>
        </w:rPr>
        <w:t xml:space="preserve">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w:t>
      </w:r>
      <w:r w:rsidRPr="001650B1">
        <w:rPr>
          <w:sz w:val="28"/>
          <w:szCs w:val="28"/>
        </w:rPr>
        <w:lastRenderedPageBreak/>
        <w:t>организовано в форме диалога на естественном языке, что позволяет пользователям формулировать запросы в привычной форме [18; 23; 26].</w:t>
      </w:r>
    </w:p>
    <w:p w14:paraId="131B62EA" w14:textId="77777777" w:rsidR="001650B1" w:rsidRPr="001650B1" w:rsidRDefault="001650B1" w:rsidP="001650B1">
      <w:pPr>
        <w:spacing w:line="360" w:lineRule="auto"/>
        <w:ind w:firstLine="709"/>
        <w:jc w:val="both"/>
        <w:rPr>
          <w:sz w:val="28"/>
          <w:szCs w:val="28"/>
        </w:rPr>
      </w:pPr>
      <w:r w:rsidRPr="001650B1">
        <w:rPr>
          <w:sz w:val="28"/>
          <w:szCs w:val="28"/>
        </w:rPr>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316143"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23C3383A"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20F2B842"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2558B729" w14:textId="0EC3FD57" w:rsidR="003E56C2" w:rsidRDefault="001650B1" w:rsidP="001650B1">
      <w:pPr>
        <w:spacing w:line="360" w:lineRule="auto"/>
        <w:ind w:firstLine="709"/>
        <w:jc w:val="both"/>
        <w:rPr>
          <w:sz w:val="28"/>
          <w:szCs w:val="28"/>
        </w:rPr>
      </w:pPr>
      <w:r w:rsidRPr="001650B1">
        <w:rPr>
          <w:sz w:val="28"/>
          <w:szCs w:val="28"/>
        </w:rPr>
        <w:t xml:space="preserve">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w:t>
      </w:r>
      <w:r w:rsidRPr="001650B1">
        <w:rPr>
          <w:sz w:val="28"/>
          <w:szCs w:val="28"/>
        </w:rPr>
        <w:lastRenderedPageBreak/>
        <w:t>архитектурные решения и функциональные возможности разрабатываемой системы.</w:t>
      </w:r>
    </w:p>
    <w:p w14:paraId="0FDAAD5B" w14:textId="77777777" w:rsidR="00FD671F" w:rsidRDefault="00FD671F" w:rsidP="001650B1">
      <w:pPr>
        <w:spacing w:line="360" w:lineRule="auto"/>
        <w:ind w:firstLine="709"/>
        <w:jc w:val="both"/>
        <w:rPr>
          <w:sz w:val="28"/>
          <w:szCs w:val="28"/>
        </w:rPr>
      </w:pPr>
    </w:p>
    <w:p w14:paraId="577764C1" w14:textId="65AADF16" w:rsidR="003E56C2" w:rsidRDefault="00891CB2" w:rsidP="009273FE">
      <w:pPr>
        <w:pStyle w:val="Ttulo3"/>
      </w:pPr>
      <w:bookmarkStart w:id="12" w:name="_Toc232690928"/>
      <w:r w:rsidRPr="00891CB2">
        <w:t>Общая архитектура системы</w:t>
      </w:r>
      <w:bookmarkEnd w:id="12"/>
    </w:p>
    <w:p w14:paraId="53EA0C0D" w14:textId="77777777" w:rsidR="00FD671F" w:rsidRDefault="00FD671F" w:rsidP="00FD671F">
      <w:pPr>
        <w:pStyle w:val="Prrafodelista"/>
        <w:spacing w:after="160" w:line="259" w:lineRule="auto"/>
        <w:ind w:left="1417"/>
        <w:rPr>
          <w:b/>
          <w:bCs/>
          <w:sz w:val="28"/>
          <w:szCs w:val="28"/>
        </w:rPr>
      </w:pPr>
    </w:p>
    <w:p w14:paraId="40D8B384" w14:textId="0D228E4A"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41B89F99"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4FE138B0"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13F00FBB"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1A1D109A"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2C871910"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0B69752D"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F733EE" w14:textId="77777777"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1589C9A7" w14:textId="1DDB44BB" w:rsidR="00356207" w:rsidRDefault="00356207" w:rsidP="00356207">
      <w:pPr>
        <w:spacing w:line="360" w:lineRule="auto"/>
        <w:ind w:firstLine="709"/>
        <w:jc w:val="both"/>
        <w:rPr>
          <w:sz w:val="28"/>
          <w:szCs w:val="28"/>
        </w:rPr>
      </w:pPr>
      <w:r w:rsidRPr="00356207">
        <w:rPr>
          <w:sz w:val="28"/>
          <w:szCs w:val="28"/>
        </w:rPr>
        <w:t>– модуль голосового взаимодействия.</w:t>
      </w:r>
    </w:p>
    <w:p w14:paraId="0835A30D" w14:textId="77777777" w:rsidR="00CA389D" w:rsidRDefault="00CA389D" w:rsidP="00CA389D">
      <w:pPr>
        <w:tabs>
          <w:tab w:val="left" w:pos="3936"/>
        </w:tabs>
        <w:spacing w:line="360" w:lineRule="auto"/>
        <w:ind w:firstLine="709"/>
        <w:jc w:val="center"/>
        <w:rPr>
          <w:sz w:val="28"/>
          <w:szCs w:val="28"/>
        </w:rPr>
      </w:pPr>
      <w:r w:rsidRPr="008849B0">
        <w:rPr>
          <w:noProof/>
          <w:sz w:val="28"/>
          <w:szCs w:val="28"/>
        </w:rPr>
        <w:lastRenderedPageBreak/>
        <w:drawing>
          <wp:inline distT="0" distB="0" distL="0" distR="0" wp14:anchorId="46928746" wp14:editId="7E5C66B0">
            <wp:extent cx="3492500" cy="603161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65" t="1737" r="3164"/>
                    <a:stretch/>
                  </pic:blipFill>
                  <pic:spPr bwMode="auto">
                    <a:xfrm>
                      <a:off x="0" y="0"/>
                      <a:ext cx="3502692" cy="6049214"/>
                    </a:xfrm>
                    <a:prstGeom prst="rect">
                      <a:avLst/>
                    </a:prstGeom>
                    <a:ln>
                      <a:noFill/>
                    </a:ln>
                    <a:extLst>
                      <a:ext uri="{53640926-AAD7-44D8-BBD7-CCE9431645EC}">
                        <a14:shadowObscured xmlns:a14="http://schemas.microsoft.com/office/drawing/2010/main"/>
                      </a:ext>
                    </a:extLst>
                  </pic:spPr>
                </pic:pic>
              </a:graphicData>
            </a:graphic>
          </wp:inline>
        </w:drawing>
      </w:r>
    </w:p>
    <w:p w14:paraId="0CBCEB10" w14:textId="77777777"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r>
        <w:drawing>
          <wp:inline xmlns:a="http://schemas.openxmlformats.org/drawingml/2006/main" xmlns:pic="http://schemas.openxmlformats.org/drawingml/2006/picture">
            <wp:extent cx="5029200" cy="3418260"/>
            <wp:docPr id="18" name="Picture 18"/>
            <wp:cNvGraphicFramePr>
              <a:graphicFrameLocks noChangeAspect="1"/>
            </wp:cNvGraphicFramePr>
            <a:graphic>
              <a:graphicData uri="http://schemas.openxmlformats.org/drawingml/2006/picture">
                <pic:pic>
                  <pic:nvPicPr>
                    <pic:cNvPr id="0" name="fig_arquitectura.png"/>
                    <pic:cNvPicPr/>
                  </pic:nvPicPr>
                  <pic:blipFill>
                    <a:blip r:embed="rId25"/>
                    <a:stretch>
                      <a:fillRect/>
                    </a:stretch>
                  </pic:blipFill>
                  <pic:spPr>
                    <a:xfrm>
                      <a:off x="0" y="0"/>
                      <a:ext cx="5029200" cy="3418260"/>
                    </a:xfrm>
                    <a:prstGeom prst="rect"/>
                  </pic:spPr>
                </pic:pic>
              </a:graphicData>
            </a:graphic>
          </wp:inline>
        </w:drawing>
      </w:r>
      <w:r>
        <w:drawing>
          <wp:inline xmlns:a="http://schemas.openxmlformats.org/drawingml/2006/main" xmlns:pic="http://schemas.openxmlformats.org/drawingml/2006/picture">
            <wp:extent cx="5029200" cy="3418260"/>
            <wp:docPr id="21" name="Picture 21"/>
            <wp:cNvGraphicFramePr>
              <a:graphicFrameLocks noChangeAspect="1"/>
            </wp:cNvGraphicFramePr>
            <a:graphic>
              <a:graphicData uri="http://schemas.openxmlformats.org/drawingml/2006/picture">
                <pic:pic>
                  <pic:nvPicPr>
                    <pic:cNvPr id="0" name="fig_arquitectura.png"/>
                    <pic:cNvPicPr/>
                  </pic:nvPicPr>
                  <pic:blipFill>
                    <a:blip r:embed="rId28"/>
                    <a:stretch>
                      <a:fillRect/>
                    </a:stretch>
                  </pic:blipFill>
                  <pic:spPr>
                    <a:xfrm>
                      <a:off x="0" y="0"/>
                      <a:ext cx="5029200" cy="3418260"/>
                    </a:xfrm>
                    <a:prstGeom prst="rect"/>
                  </pic:spPr>
                </pic:pic>
              </a:graphicData>
            </a:graphic>
          </wp:inline>
        </w:drawing>
      </w:r>
    </w:p>
    <w:p/>
    <w:p/>
    <w:p w14:paraId="7FE88921" w14:textId="77777777" w:rsidR="00CA389D" w:rsidRPr="00356207" w:rsidRDefault="00CA389D" w:rsidP="00356207">
      <w:pPr>
        <w:spacing w:line="360" w:lineRule="auto"/>
        <w:ind w:firstLine="709"/>
        <w:jc w:val="both"/>
        <w:rPr>
          <w:sz w:val="28"/>
          <w:szCs w:val="28"/>
        </w:rPr>
      </w:pPr>
    </w:p>
    <w:p w14:paraId="2AE860C3" w14:textId="77777777" w:rsidR="00356207" w:rsidRPr="00356207" w:rsidRDefault="00356207" w:rsidP="00356207">
      <w:pPr>
        <w:spacing w:line="360" w:lineRule="auto"/>
        <w:ind w:firstLine="709"/>
        <w:jc w:val="both"/>
        <w:rPr>
          <w:sz w:val="28"/>
          <w:szCs w:val="28"/>
        </w:rPr>
      </w:pPr>
      <w:r w:rsidRPr="00356207">
        <w:rPr>
          <w:sz w:val="28"/>
          <w:szCs w:val="28"/>
        </w:rPr>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14B44E50" w14:textId="77777777" w:rsidR="00356207" w:rsidRPr="00356207" w:rsidRDefault="00356207" w:rsidP="00356207">
      <w:pPr>
        <w:spacing w:line="360" w:lineRule="auto"/>
        <w:ind w:firstLine="709"/>
        <w:jc w:val="both"/>
        <w:rPr>
          <w:sz w:val="28"/>
          <w:szCs w:val="28"/>
        </w:rPr>
      </w:pPr>
      <w:r w:rsidRPr="00356207">
        <w:rPr>
          <w:sz w:val="28"/>
          <w:szCs w:val="28"/>
        </w:rPr>
        <w:lastRenderedPageBreak/>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2EE7C7BA"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EEAE5D3"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726AA383"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A13E00A" w14:textId="77777777" w:rsidR="00356207" w:rsidRPr="00356207" w:rsidRDefault="00356207" w:rsidP="00356207">
      <w:pPr>
        <w:spacing w:line="360" w:lineRule="auto"/>
        <w:ind w:firstLine="709"/>
        <w:jc w:val="both"/>
        <w:rPr>
          <w:sz w:val="28"/>
          <w:szCs w:val="28"/>
        </w:rPr>
      </w:pPr>
      <w:r w:rsidRPr="00356207">
        <w:rPr>
          <w:sz w:val="28"/>
          <w:szCs w:val="28"/>
        </w:rPr>
        <w:t>Отдельным компонентом системы является модуль голосового взаимодействия, обеспечивающий распознавание речи и синтез голосовых 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15831BCE" w14:textId="280378A5" w:rsidR="003E56C2" w:rsidRDefault="00356207" w:rsidP="00356207">
      <w:pPr>
        <w:spacing w:line="360" w:lineRule="auto"/>
        <w:ind w:firstLine="709"/>
        <w:jc w:val="both"/>
        <w:rPr>
          <w:sz w:val="28"/>
          <w:szCs w:val="28"/>
        </w:rPr>
      </w:pPr>
      <w:r w:rsidRPr="00356207">
        <w:rPr>
          <w:sz w:val="28"/>
          <w:szCs w:val="28"/>
        </w:rPr>
        <w:t xml:space="preserve">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w:t>
      </w:r>
      <w:r w:rsidRPr="00356207">
        <w:rPr>
          <w:sz w:val="28"/>
          <w:szCs w:val="28"/>
        </w:rPr>
        <w:lastRenderedPageBreak/>
        <w:t>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2172307E" w14:textId="77777777" w:rsidR="00356207" w:rsidRDefault="00356207" w:rsidP="009273FE">
      <w:pPr>
        <w:spacing w:line="360" w:lineRule="auto"/>
        <w:jc w:val="both"/>
        <w:rPr>
          <w:sz w:val="28"/>
          <w:szCs w:val="28"/>
        </w:rPr>
      </w:pPr>
    </w:p>
    <w:p w14:paraId="61CE5E50" w14:textId="04C82A33" w:rsidR="003E56C2" w:rsidRDefault="00891CB2" w:rsidP="009273FE">
      <w:pPr>
        <w:pStyle w:val="Ttulo3"/>
      </w:pPr>
      <w:bookmarkStart w:id="13" w:name="_Toc232690929"/>
      <w:r w:rsidRPr="00891CB2">
        <w:t>Формирование базы знаний и источников информации</w:t>
      </w:r>
      <w:bookmarkEnd w:id="13"/>
    </w:p>
    <w:p w14:paraId="473E21E2" w14:textId="77777777" w:rsidR="00FD671F" w:rsidRDefault="00FD671F" w:rsidP="00FD671F">
      <w:pPr>
        <w:pStyle w:val="Prrafodelista"/>
        <w:spacing w:after="160" w:line="259" w:lineRule="auto"/>
        <w:ind w:left="1417"/>
        <w:rPr>
          <w:b/>
          <w:bCs/>
          <w:sz w:val="28"/>
          <w:szCs w:val="28"/>
        </w:rPr>
      </w:pPr>
    </w:p>
    <w:p w14:paraId="4405D21F"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6E0103AC"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12D4AF95" w14:textId="77777777" w:rsidR="00356207" w:rsidRPr="00356207" w:rsidRDefault="00356207" w:rsidP="00356207">
      <w:pPr>
        <w:spacing w:line="360" w:lineRule="auto"/>
        <w:ind w:firstLine="709"/>
        <w:jc w:val="both"/>
        <w:rPr>
          <w:sz w:val="28"/>
          <w:szCs w:val="28"/>
        </w:rPr>
      </w:pPr>
      <w:r w:rsidRPr="00356207">
        <w:rPr>
          <w:sz w:val="28"/>
          <w:szCs w:val="28"/>
        </w:rPr>
        <w:t>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0CCF732D"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Отдельный раздел базы знаний содержит сведения, связанные с образовательной деятельностью университета. В него включены материалы о </w:t>
      </w:r>
      <w:r w:rsidRPr="00356207">
        <w:rPr>
          <w:sz w:val="28"/>
          <w:szCs w:val="28"/>
        </w:rPr>
        <w:lastRenderedPageBreak/>
        <w:t>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5A460BBE"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r>
        <w:rPr>
          <w:sz w:val="28"/>
        </w:rPr>
        <w:t xml:space="preserve"> Дополнительно, для расширения доступности информации иностранным студентам с различным уровнем владения русским языком, была реализована система мультиязычного представления материалов. Ключевые разделы базы знаний (в частности, Часто Задаваемые Вопросы / FAQ) были переведены на 7 языков: арабский, английский, испанский, французский, русский, вьетнамский и китайский. Система автоматически выбирает языковую версию контента на основе профиля пользователя, обеспечивая персонализированное представление информации.</w:t>
      </w:r>
    </w:p>
    <w:p w14:paraId="68E76C88"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335746AB" w14:textId="77777777" w:rsidR="00356207" w:rsidRPr="00356207" w:rsidRDefault="00356207" w:rsidP="00356207">
      <w:pPr>
        <w:spacing w:line="360" w:lineRule="auto"/>
        <w:ind w:firstLine="709"/>
        <w:jc w:val="both"/>
        <w:rPr>
          <w:sz w:val="28"/>
          <w:szCs w:val="28"/>
        </w:rPr>
      </w:pPr>
      <w:r w:rsidRPr="00356207">
        <w:rPr>
          <w:sz w:val="28"/>
          <w:szCs w:val="28"/>
        </w:rPr>
        <w:t>Перед загрузкой в систему все документы проходят предварительную обработку. На данном этапе выполняется очистка текста от служебных 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12D52F95" w14:textId="236FEA72" w:rsidR="003E56C2" w:rsidRDefault="00356207" w:rsidP="00356207">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1781E0C6" w14:textId="7398EAAA" w:rsidR="00356207" w:rsidRDefault="00356207" w:rsidP="00356207">
      <w:pPr>
        <w:spacing w:line="360" w:lineRule="auto"/>
        <w:ind w:firstLine="709"/>
        <w:jc w:val="both"/>
        <w:rPr>
          <w:sz w:val="28"/>
          <w:szCs w:val="28"/>
        </w:rPr>
      </w:pPr>
    </w:p>
    <w:p w14:paraId="4C6F7631" w14:textId="7F8D8BB8" w:rsidR="006258BB" w:rsidRDefault="006258BB" w:rsidP="00356207">
      <w:pPr>
        <w:spacing w:line="360" w:lineRule="auto"/>
        <w:ind w:firstLine="709"/>
        <w:jc w:val="both"/>
        <w:rPr>
          <w:sz w:val="28"/>
          <w:szCs w:val="28"/>
        </w:rPr>
      </w:pPr>
    </w:p>
    <w:p w14:paraId="74361544" w14:textId="77777777" w:rsidR="006258BB" w:rsidRDefault="006258BB" w:rsidP="00356207">
      <w:pPr>
        <w:spacing w:line="360" w:lineRule="auto"/>
        <w:ind w:firstLine="709"/>
        <w:jc w:val="both"/>
        <w:rPr>
          <w:sz w:val="28"/>
          <w:szCs w:val="28"/>
        </w:rPr>
      </w:pPr>
    </w:p>
    <w:p w14:paraId="178F29E5" w14:textId="7E5D8594" w:rsidR="003E56C2" w:rsidRDefault="003E56C2" w:rsidP="009273FE">
      <w:pPr>
        <w:pStyle w:val="Ttulo3"/>
      </w:pPr>
      <w:bookmarkStart w:id="14" w:name="_Toc232690930"/>
      <w:r w:rsidRPr="009A4863">
        <w:lastRenderedPageBreak/>
        <w:t xml:space="preserve">Проектирование </w:t>
      </w:r>
      <w:r w:rsidR="00891CB2" w:rsidRPr="00891CB2">
        <w:t>RAG-модуля поиска информации</w:t>
      </w:r>
      <w:bookmarkEnd w:id="14"/>
    </w:p>
    <w:p w14:paraId="59865B8E" w14:textId="77777777" w:rsidR="00FD671F" w:rsidRDefault="00FD671F" w:rsidP="00FD671F">
      <w:pPr>
        <w:pStyle w:val="Prrafodelista"/>
        <w:spacing w:after="160" w:line="259" w:lineRule="auto"/>
        <w:ind w:left="1417"/>
        <w:rPr>
          <w:b/>
          <w:bCs/>
          <w:sz w:val="28"/>
          <w:szCs w:val="28"/>
        </w:rPr>
      </w:pPr>
    </w:p>
    <w:p w14:paraId="3CC6C0CA"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10DC2546"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458F544E" w14:textId="4B36ABD5" w:rsidR="00356207" w:rsidRPr="00356207" w:rsidRDefault="00FD6CBC" w:rsidP="00356207">
      <w:pPr>
        <w:spacing w:line="360" w:lineRule="auto"/>
        <w:ind w:firstLine="709"/>
        <w:jc w:val="both"/>
        <w:rPr>
          <w:sz w:val="28"/>
          <w:szCs w:val="28"/>
        </w:rPr>
      </w:pPr>
      <w:r w:rsidRPr="00FD6CBC">
        <w:rPr>
          <w:sz w:val="28"/>
          <w:szCs w:val="28"/>
        </w:rPr>
        <w:t xml:space="preserve">Процесс обработки пользовательского запроса включает несколько последовательных этапов, общая схема которых представлена на рисунке 2. </w:t>
      </w:r>
      <w:r w:rsidR="00356207" w:rsidRPr="00356207">
        <w:rPr>
          <w:sz w:val="28"/>
          <w:szCs w:val="28"/>
        </w:rPr>
        <w:t xml:space="preserve">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2F51E530"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мультиязычной модели эмбеддингов paraphrase-multilingual-MiniLM-L12-v2.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62AA299C"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paraphrase-multilingual-MiniLM-L12-v2, позволяющая сопоставлять запросы и документы на русском, английском и испанском языках в едином семантическом пространстве [21; 24].</w:t>
      </w:r>
    </w:p>
    <w:p>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0B200416" w14:textId="77777777" w:rsidR="00356207" w:rsidRPr="00356207" w:rsidRDefault="00356207" w:rsidP="00356207">
      <w:pPr>
        <w:spacing w:line="360" w:lineRule="auto"/>
        <w:ind w:firstLine="709"/>
        <w:jc w:val="both"/>
        <w:rPr>
          <w:sz w:val="28"/>
          <w:szCs w:val="28"/>
        </w:rPr>
      </w:pPr>
      <w:r w:rsidRPr="00356207">
        <w:rPr>
          <w:sz w:val="28"/>
          <w:szCs w:val="28"/>
        </w:rPr>
        <w:lastRenderedPageBreak/>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7E2E2DF9"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0CD3BCFC" w14:textId="511A6F57" w:rsidR="00356207" w:rsidRPr="00356207" w:rsidRDefault="00356207" w:rsidP="00356207">
      <w:pPr>
        <w:spacing w:line="360" w:lineRule="auto"/>
        <w:ind w:firstLine="709"/>
        <w:jc w:val="both"/>
        <w:rPr>
          <w:sz w:val="28"/>
          <w:szCs w:val="28"/>
        </w:rPr>
      </w:pPr>
      <w:r w:rsidRPr="00356207">
        <w:rPr>
          <w:sz w:val="28"/>
          <w:szCs w:val="28"/>
        </w:rPr>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pPr>
        <w:spacing w:line="360" w:lineRule="auto"/>
        <w:ind w:firstLine="709"/>
        <w:jc w:val="both"/>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pPr>
        <w:spacing w:line="360" w:lineRule="auto"/>
        <w:jc w:val="left"/>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2"/>
              </w:rPr>
              <w:t>Модель</w:t>
            </w:r>
          </w:p>
        </w:tc>
        <w:tc>
          <w:tcPr>
            <w:tcW w:type="dxa" w:w="2337"/>
          </w:tcPr>
          <w:p>
            <w:r/>
            <w:r>
              <w:rPr>
                <w:b/>
                <w:sz w:val="22"/>
              </w:rPr>
              <w:t>Размерность</w:t>
            </w:r>
          </w:p>
        </w:tc>
        <w:tc>
          <w:tcPr>
            <w:tcW w:type="dxa" w:w="2337"/>
          </w:tcPr>
          <w:p>
            <w:r/>
            <w:r>
              <w:rPr>
                <w:b/>
                <w:sz w:val="22"/>
              </w:rPr>
              <w:t>Поддержка языков</w:t>
            </w:r>
          </w:p>
        </w:tc>
        <w:tc>
          <w:tcPr>
            <w:tcW w:type="dxa" w:w="2337"/>
          </w:tcPr>
          <w:p>
            <w:r/>
            <w:r>
              <w:rPr>
                <w:b/>
                <w:sz w:val="22"/>
              </w:rPr>
              <w:t>Качество / вычислительная стоимость</w:t>
            </w:r>
          </w:p>
        </w:tc>
      </w:tr>
      <w:tr>
        <w:tc>
          <w:tcPr>
            <w:tcW w:type="dxa" w:w="2337"/>
          </w:tcPr>
          <w:p>
            <w:r/>
            <w:r>
              <w:rPr>
                <w:sz w:val="22"/>
              </w:rPr>
              <w:t>paraphrase-multilingual-MiniLM-L12-v2</w:t>
            </w:r>
          </w:p>
        </w:tc>
        <w:tc>
          <w:tcPr>
            <w:tcW w:type="dxa" w:w="2337"/>
          </w:tcPr>
          <w:p>
            <w:r/>
            <w:r>
              <w:rPr>
                <w:sz w:val="22"/>
              </w:rPr>
              <w:t>384</w:t>
            </w:r>
          </w:p>
        </w:tc>
        <w:tc>
          <w:tcPr>
            <w:tcW w:type="dxa" w:w="2337"/>
          </w:tcPr>
          <w:p>
            <w:r/>
            <w:r>
              <w:rPr>
                <w:sz w:val="22"/>
              </w:rPr>
              <w:t>50+</w:t>
            </w:r>
          </w:p>
        </w:tc>
        <w:tc>
          <w:tcPr>
            <w:tcW w:type="dxa" w:w="2337"/>
          </w:tcPr>
          <w:p>
            <w:r/>
            <w:r>
              <w:rPr>
                <w:sz w:val="22"/>
              </w:rPr>
              <w:t>среднее / низкая</w:t>
            </w:r>
          </w:p>
        </w:tc>
      </w:tr>
      <w:tr>
        <w:tc>
          <w:tcPr>
            <w:tcW w:type="dxa" w:w="2337"/>
          </w:tcPr>
          <w:p>
            <w:r/>
            <w:r>
              <w:rPr>
                <w:sz w:val="22"/>
              </w:rPr>
              <w:t>rubert-tiny2</w:t>
            </w:r>
          </w:p>
        </w:tc>
        <w:tc>
          <w:tcPr>
            <w:tcW w:type="dxa" w:w="2337"/>
          </w:tcPr>
          <w:p>
            <w:r/>
            <w:r>
              <w:rPr>
                <w:sz w:val="22"/>
              </w:rPr>
              <w:t>312</w:t>
            </w:r>
          </w:p>
        </w:tc>
        <w:tc>
          <w:tcPr>
            <w:tcW w:type="dxa" w:w="2337"/>
          </w:tcPr>
          <w:p>
            <w:r/>
            <w:r>
              <w:rPr>
                <w:sz w:val="22"/>
              </w:rPr>
              <w:t>русский</w:t>
            </w:r>
          </w:p>
        </w:tc>
        <w:tc>
          <w:tcPr>
            <w:tcW w:type="dxa" w:w="2337"/>
          </w:tcPr>
          <w:p>
            <w:r/>
            <w:r>
              <w:rPr>
                <w:sz w:val="22"/>
              </w:rPr>
              <w:t>среднее (RU) / очень низкая</w:t>
            </w:r>
          </w:p>
        </w:tc>
      </w:tr>
      <w:tr>
        <w:tc>
          <w:tcPr>
            <w:tcW w:type="dxa" w:w="2337"/>
          </w:tcPr>
          <w:p>
            <w:r/>
            <w:r>
              <w:rPr>
                <w:sz w:val="22"/>
              </w:rPr>
              <w:t>LaBSE</w:t>
            </w:r>
          </w:p>
        </w:tc>
        <w:tc>
          <w:tcPr>
            <w:tcW w:type="dxa" w:w="2337"/>
          </w:tcPr>
          <w:p>
            <w:r/>
            <w:r>
              <w:rPr>
                <w:sz w:val="22"/>
              </w:rPr>
              <w:t>768</w:t>
            </w:r>
          </w:p>
        </w:tc>
        <w:tc>
          <w:tcPr>
            <w:tcW w:type="dxa" w:w="2337"/>
          </w:tcPr>
          <w:p>
            <w:r/>
            <w:r>
              <w:rPr>
                <w:sz w:val="22"/>
              </w:rPr>
              <w:t>109</w:t>
            </w:r>
          </w:p>
        </w:tc>
        <w:tc>
          <w:tcPr>
            <w:tcW w:type="dxa" w:w="2337"/>
          </w:tcPr>
          <w:p>
            <w:r/>
            <w:r>
              <w:rPr>
                <w:sz w:val="22"/>
              </w:rPr>
              <w:t>высокое / высокая</w:t>
            </w:r>
          </w:p>
        </w:tc>
      </w:tr>
      <w:tr>
        <w:tc>
          <w:tcPr>
            <w:tcW w:type="dxa" w:w="2337"/>
          </w:tcPr>
          <w:p>
            <w:r/>
            <w:r>
              <w:rPr>
                <w:sz w:val="22"/>
              </w:rPr>
              <w:t>multilingual-e5-large</w:t>
            </w:r>
          </w:p>
        </w:tc>
        <w:tc>
          <w:tcPr>
            <w:tcW w:type="dxa" w:w="2337"/>
          </w:tcPr>
          <w:p>
            <w:r/>
            <w:r>
              <w:rPr>
                <w:sz w:val="22"/>
              </w:rPr>
              <w:t>1024</w:t>
            </w:r>
          </w:p>
        </w:tc>
        <w:tc>
          <w:tcPr>
            <w:tcW w:type="dxa" w:w="2337"/>
          </w:tcPr>
          <w:p>
            <w:r/>
            <w:r>
              <w:rPr>
                <w:sz w:val="22"/>
              </w:rPr>
              <w:t>100</w:t>
            </w:r>
          </w:p>
        </w:tc>
        <w:tc>
          <w:tcPr>
            <w:tcW w:type="dxa" w:w="2337"/>
          </w:tcPr>
          <w:p>
            <w:r/>
            <w:r>
              <w:rPr>
                <w:sz w:val="22"/>
              </w:rPr>
              <w:t>очень высокое / высокая</w:t>
            </w:r>
          </w:p>
        </w:tc>
      </w:tr>
    </w:tbl>
    <w:p>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22DB060F"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471F9A45" w14:textId="339A2235"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pPr>
        <w:pStyle w:val="Ttulo3"/>
      </w:pPr>
      <w:r>
        <w:t>Обеспечение достоверности ответов и контроль галлюцинаций</w:t>
      </w:r>
    </w:p>
    <w:p>
      <w:pPr/>
      <w:r>
        <w:t>В текущей реализации контроль достоверности выполняется каскадно: сначала вычисляется показатель grounding/faithfulness, затем применяется модуль citation_guard, который принудительно проверяет наличие подтверждающих источников. Для чувствительных доменов (виза, регистрация, административные процедуры) применяется более строгий порог принятия ответа.</w:t>
      </w:r>
    </w:p>
    <w:p>
      <w:pPr/>
      <w:r>
        <w:t>Если уровень обоснованности ниже порога или источники недостаточны, система активирует политику воздержания: вместо гипотетического ответа выдаётся безопасное сообщение с направлением пользователя к официальным каналам (университет, миграционные службы, МФЦ). Такой режим уменьшает риск распространения недостоверных сведений.</w:t>
      </w:r>
    </w:p>
    <w:p>
      <w:pPr>
        <w:jc w:val="center"/>
      </w:pPr>
      <w:r>
        <w:drawing>
          <wp:inline xmlns:a="http://schemas.openxmlformats.org/drawingml/2006/main" xmlns:pic="http://schemas.openxmlformats.org/drawingml/2006/picture">
            <wp:extent cx="5303520" cy="3806056"/>
            <wp:docPr id="24" name="Picture 24"/>
            <wp:cNvGraphicFramePr>
              <a:graphicFrameLocks noChangeAspect="1"/>
            </wp:cNvGraphicFramePr>
            <a:graphic>
              <a:graphicData uri="http://schemas.openxmlformats.org/drawingml/2006/picture">
                <pic:pic>
                  <pic:nvPicPr>
                    <pic:cNvPr id="0" name="fig_grounding_pipeline.png"/>
                    <pic:cNvPicPr/>
                  </pic:nvPicPr>
                  <pic:blipFill>
                    <a:blip r:embed="rId31"/>
                    <a:stretch>
                      <a:fillRect/>
                    </a:stretch>
                  </pic:blipFill>
                  <pic:spPr>
                    <a:xfrm>
                      <a:off x="0" y="0"/>
                      <a:ext cx="5303520" cy="3806056"/>
                    </a:xfrm>
                    <a:prstGeom prst="rect"/>
                  </pic:spPr>
                </pic:pic>
              </a:graphicData>
            </a:graphic>
          </wp:inline>
        </w:drawing>
      </w:r>
    </w:p>
    <w:p>
      <w:pPr>
        <w:jc w:val="center"/>
      </w:pPr>
      <w:r>
        <w:t>Рисунок 4 – Конвейер проверки обоснованности, модуля цитирования и политики воздержания</w:t>
      </w:r>
    </w:p>
    <w:p>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pPr>
        <w:spacing w:line="360" w:lineRule="auto"/>
        <w:ind w:firstLine="709"/>
        <w:jc w:val="both"/>
      </w:pPr>
      <w:r>
        <w:rPr>
          <w:sz w:val="28"/>
        </w:rPr>
        <w:t>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pPr>
        <w:spacing w:line="360" w:lineRule="auto"/>
        <w:ind w:firstLine="709"/>
        <w:jc w:val="both"/>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3B1F15A9" w14:textId="5E232B4C" w:rsidR="006258BB" w:rsidRDefault="006258BB" w:rsidP="0052769E">
      <w:pPr>
        <w:spacing w:line="360" w:lineRule="auto"/>
        <w:ind w:firstLine="709"/>
        <w:jc w:val="both"/>
        <w:rPr>
          <w:sz w:val="28"/>
          <w:szCs w:val="28"/>
        </w:rPr>
      </w:pPr>
    </w:p>
    <w:p w14:paraId="0640F148" w14:textId="04751580" w:rsidR="006258BB" w:rsidRDefault="006258BB" w:rsidP="0052769E">
      <w:pPr>
        <w:spacing w:line="360" w:lineRule="auto"/>
        <w:ind w:firstLine="709"/>
        <w:jc w:val="both"/>
        <w:rPr>
          <w:sz w:val="28"/>
          <w:szCs w:val="28"/>
        </w:rPr>
      </w:pPr>
    </w:p>
    <w:p w14:paraId="1AC687C6" w14:textId="4D537A37" w:rsidR="006258BB" w:rsidRDefault="006258BB" w:rsidP="0052769E">
      <w:pPr>
        <w:spacing w:line="360" w:lineRule="auto"/>
        <w:ind w:firstLine="709"/>
        <w:jc w:val="both"/>
        <w:rPr>
          <w:sz w:val="28"/>
          <w:szCs w:val="28"/>
        </w:rPr>
      </w:pPr>
    </w:p>
    <w:p w14:paraId="16846E2B" w14:textId="77777777" w:rsidR="006258BB" w:rsidRDefault="006258BB" w:rsidP="0052769E">
      <w:pPr>
        <w:spacing w:line="360" w:lineRule="auto"/>
        <w:ind w:firstLine="709"/>
        <w:jc w:val="both"/>
        <w:rPr>
          <w:sz w:val="28"/>
          <w:szCs w:val="28"/>
        </w:rPr>
      </w:pPr>
    </w:p>
    <w:p w14:paraId="010C9D62" w14:textId="5BFE5B11" w:rsidR="00891CB2" w:rsidRDefault="00891CB2" w:rsidP="00356207">
      <w:pPr>
        <w:spacing w:line="360" w:lineRule="auto"/>
        <w:ind w:firstLine="709"/>
        <w:jc w:val="both"/>
        <w:rPr>
          <w:sz w:val="28"/>
          <w:szCs w:val="28"/>
        </w:rPr>
      </w:pPr>
    </w:p>
    <w:p>
      <w:pPr>
        <w:jc w:val="center"/>
      </w:pPr>
      <w:r>
        <w:drawing>
          <wp:inline xmlns:a="http://schemas.openxmlformats.org/drawingml/2006/main" xmlns:pic="http://schemas.openxmlformats.org/drawingml/2006/picture">
            <wp:extent cx="5029200" cy="3342492"/>
            <wp:docPr id="22" name="Picture 22"/>
            <wp:cNvGraphicFramePr>
              <a:graphicFrameLocks noChangeAspect="1"/>
            </wp:cNvGraphicFramePr>
            <a:graphic>
              <a:graphicData uri="http://schemas.openxmlformats.org/drawingml/2006/picture">
                <pic:pic>
                  <pic:nvPicPr>
                    <pic:cNvPr id="0" name="fig_rag_detalle.png"/>
                    <pic:cNvPicPr/>
                  </pic:nvPicPr>
                  <pic:blipFill>
                    <a:blip r:embed="rId29"/>
                    <a:stretch>
                      <a:fillRect/>
                    </a:stretch>
                  </pic:blipFill>
                  <pic:spPr>
                    <a:xfrm>
                      <a:off x="0" y="0"/>
                      <a:ext cx="5029200" cy="3342492"/>
                    </a:xfrm>
                    <a:prstGeom prst="rect"/>
                  </pic:spPr>
                </pic:pic>
              </a:graphicData>
            </a:graphic>
          </wp:inline>
        </w:drawing>
      </w:r>
      <w:r>
        <w:drawing>
          <wp:inline xmlns:a="http://schemas.openxmlformats.org/drawingml/2006/main" xmlns:pic="http://schemas.openxmlformats.org/drawingml/2006/picture">
            <wp:extent cx="5029200" cy="3342492"/>
            <wp:docPr id="19" name="Picture 19"/>
            <wp:cNvGraphicFramePr>
              <a:graphicFrameLocks noChangeAspect="1"/>
            </wp:cNvGraphicFramePr>
            <a:graphic>
              <a:graphicData uri="http://schemas.openxmlformats.org/drawingml/2006/picture">
                <pic:pic>
                  <pic:nvPicPr>
                    <pic:cNvPr id="0" name="fig_rag_detalle.png"/>
                    <pic:cNvPicPr/>
                  </pic:nvPicPr>
                  <pic:blipFill>
                    <a:blip r:embed="rId26"/>
                    <a:stretch>
                      <a:fillRect/>
                    </a:stretch>
                  </pic:blipFill>
                  <pic:spPr>
                    <a:xfrm>
                      <a:off x="0" y="0"/>
                      <a:ext cx="5029200" cy="3342492"/>
                    </a:xfrm>
                    <a:prstGeom prst="rect"/>
                  </pic:spPr>
                </pic:pic>
              </a:graphicData>
            </a:graphic>
          </wp:inline>
        </w:drawing>
      </w:r>
    </w:p>
    <w:p/>
    <w:p w14:paraId="47F88A4C" w14:textId="5130E5B3" w:rsidR="00891CB2" w:rsidRDefault="00891CB2" w:rsidP="00891CB2">
      <w:pPr>
        <w:spacing w:line="360" w:lineRule="auto"/>
        <w:ind w:firstLine="709"/>
        <w:jc w:val="center"/>
        <w:rPr>
          <w:sz w:val="28"/>
          <w:szCs w:val="28"/>
        </w:rPr>
      </w:pPr>
      <w:r>
        <w:t>Рисунок 2 – Схема работы гибридного RAG-модуля интеллектуального ассистента</w:t>
      </w:r>
    </w:p>
    <w:p w14:paraId="5DB13CEA" w14:textId="77777777" w:rsidR="00356207" w:rsidRDefault="00356207" w:rsidP="00356207">
      <w:pPr>
        <w:spacing w:line="360" w:lineRule="auto"/>
        <w:ind w:firstLine="709"/>
        <w:jc w:val="both"/>
        <w:rPr>
          <w:sz w:val="28"/>
          <w:szCs w:val="28"/>
        </w:rPr>
      </w:pPr>
    </w:p>
    <w:p w14:paraId="5B9B7934" w14:textId="1D2FCE88" w:rsidR="003E56C2" w:rsidRDefault="00356207" w:rsidP="009273FE">
      <w:pPr>
        <w:pStyle w:val="Ttulo3"/>
      </w:pPr>
      <w:bookmarkStart w:id="15" w:name="_Toc232690931"/>
      <w:r w:rsidRPr="00356207">
        <w:t>Проектирование модуля персонализации рекомендаций</w:t>
      </w:r>
      <w:bookmarkEnd w:id="15"/>
    </w:p>
    <w:p w14:paraId="69FB6169" w14:textId="77777777" w:rsidR="00FD671F" w:rsidRDefault="00FD671F" w:rsidP="00FD671F">
      <w:pPr>
        <w:pStyle w:val="Prrafodelista"/>
        <w:spacing w:after="160" w:line="259" w:lineRule="auto"/>
        <w:ind w:left="1417"/>
        <w:rPr>
          <w:b/>
          <w:bCs/>
          <w:sz w:val="28"/>
          <w:szCs w:val="28"/>
        </w:rPr>
      </w:pPr>
    </w:p>
    <w:p>
      <w:pPr>
        <w:spacing w:line="360" w:lineRule="auto"/>
        <w:ind w:firstLine="709"/>
      </w:pPr>
      <w:r>
        <w:rPr>
          <w:sz w:val="28"/>
        </w:rPr>
        <w:t>Механизм персонализации реализуется двумя дополнительными способами: (1) инъекция профиля пользователя в системный промпт языковой модели Qwen2.5, что позволяет модели адаптировать стиль и содержание ответа к контексту конкретного студента (страна происхождения, тип визы, уровень русского); (2) переранжирование результатов поиска на основе релевантности для профиля — документы о условиях проживания для иностранцев получают выше приоритет для студента из определённой страны, чем общие материалы.</w:t>
      </w:r>
    </w:p>
    <w:p w14:paraId="32571EB2" w14:textId="77777777" w:rsidR="00356207" w:rsidRPr="00356207" w:rsidRDefault="00356207" w:rsidP="00356207">
      <w:pPr>
        <w:spacing w:line="360" w:lineRule="auto"/>
        <w:ind w:firstLine="709"/>
        <w:jc w:val="both"/>
        <w:rPr>
          <w:sz w:val="28"/>
          <w:szCs w:val="28"/>
        </w:rPr>
      </w:pPr>
      <w:r w:rsidRPr="00356207">
        <w:rPr>
          <w:sz w:val="28"/>
          <w:szCs w:val="28"/>
        </w:rPr>
        <w:t xml:space="preserve">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w:t>
      </w:r>
      <w:r w:rsidRPr="00356207">
        <w:rPr>
          <w:sz w:val="28"/>
          <w:szCs w:val="28"/>
        </w:rPr>
        <w:lastRenderedPageBreak/>
        <w:t>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10737C76"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288EDBA7"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48106D08"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02AA261"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622720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094B2E8"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47D6151B"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10DBAB9E"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60235A97" w14:textId="77777777" w:rsidR="00356207" w:rsidRPr="00356207" w:rsidRDefault="00356207" w:rsidP="00356207">
      <w:pPr>
        <w:spacing w:line="360" w:lineRule="auto"/>
        <w:ind w:firstLine="709"/>
        <w:jc w:val="both"/>
        <w:rPr>
          <w:sz w:val="28"/>
          <w:szCs w:val="28"/>
        </w:rPr>
      </w:pPr>
      <w:r w:rsidRPr="00356207">
        <w:rPr>
          <w:sz w:val="28"/>
          <w:szCs w:val="28"/>
        </w:rPr>
        <w:t>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владеющих русским языком, ответы могут содержать более детализированную информацию и ссылки на нормативные документы [16; 18; 19].</w:t>
      </w:r>
    </w:p>
    <w:p w14:paraId="7B7EFF1A" w14:textId="77777777" w:rsidR="00356207" w:rsidRPr="00356207" w:rsidRDefault="00356207" w:rsidP="00356207">
      <w:pPr>
        <w:spacing w:line="360" w:lineRule="auto"/>
        <w:ind w:firstLine="709"/>
        <w:jc w:val="both"/>
        <w:rPr>
          <w:sz w:val="28"/>
          <w:szCs w:val="28"/>
        </w:rPr>
      </w:pPr>
      <w:r w:rsidRPr="00356207">
        <w:rPr>
          <w:sz w:val="28"/>
          <w:szCs w:val="28"/>
        </w:rPr>
        <w:lastRenderedPageBreak/>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6B09A804"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76192AFB"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62694E3B" w14:textId="44F15CD9"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7A83D24F" w14:textId="77777777" w:rsidR="00356207" w:rsidRDefault="00356207" w:rsidP="00356207">
      <w:pPr>
        <w:spacing w:line="360" w:lineRule="auto"/>
        <w:ind w:firstLine="709"/>
        <w:jc w:val="both"/>
        <w:rPr>
          <w:sz w:val="28"/>
          <w:szCs w:val="28"/>
        </w:rPr>
      </w:pPr>
    </w:p>
    <w:p w14:paraId="7CEB240B" w14:textId="42692885" w:rsidR="003E56C2" w:rsidRDefault="00356207" w:rsidP="009273FE">
      <w:pPr>
        <w:pStyle w:val="Ttulo3"/>
      </w:pPr>
      <w:bookmarkStart w:id="16" w:name="_Toc232690932"/>
      <w:r w:rsidRPr="00356207">
        <w:t>Проектирование пользовательских интерфейсов</w:t>
      </w:r>
      <w:bookmarkEnd w:id="16"/>
    </w:p>
    <w:p w14:paraId="637A47FF" w14:textId="77777777" w:rsidR="00FD671F" w:rsidRDefault="00FD671F" w:rsidP="00FD671F">
      <w:pPr>
        <w:pStyle w:val="Prrafodelista"/>
        <w:spacing w:after="160" w:line="259" w:lineRule="auto"/>
        <w:ind w:left="1417"/>
        <w:rPr>
          <w:b/>
          <w:bCs/>
          <w:sz w:val="28"/>
          <w:szCs w:val="28"/>
        </w:rPr>
      </w:pPr>
    </w:p>
    <w:p w14:paraId="40941CA8" w14:textId="460AE21E"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w:t>
      </w:r>
      <w:r w:rsidRPr="00356207">
        <w:rPr>
          <w:sz w:val="28"/>
          <w:szCs w:val="28"/>
        </w:rPr>
        <w:lastRenderedPageBreak/>
        <w:t>интерфейсов особое внимание уделялось простоте использования, доступности и удобству получения информации.</w:t>
      </w:r>
    </w:p>
    <w:p w14:paraId="0D1C418F"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2FD13389"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73567414"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3AA74E72"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4BCDC126" w14:textId="2A917D01"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системой. Сформированные ответы при необходимости могут быть озвучены с использованием технологий синтеза речи [7; 8]. Данная возможность </w:t>
      </w:r>
      <w:r w:rsidRPr="00356207">
        <w:rPr>
          <w:sz w:val="28"/>
          <w:szCs w:val="28"/>
        </w:rPr>
        <w:lastRenderedPageBreak/>
        <w:t>особенно полезна для пользователей с начальным уровнем владения русским языком.</w:t>
      </w:r>
    </w:p>
    <w:p w14:paraId="2F77A93F"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21C64882" w14:textId="71832775"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4F8DAA6A" w14:textId="7E9E73CA"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550021CD" w14:textId="77777777" w:rsidTr="00A0129F">
        <w:tc>
          <w:tcPr>
            <w:tcW w:w="0" w:type="auto"/>
            <w:hideMark/>
          </w:tcPr>
          <w:p w14:paraId="1D293282"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Характеристика</w:t>
            </w:r>
            <w:proofErr w:type="spellEnd"/>
          </w:p>
        </w:tc>
        <w:tc>
          <w:tcPr>
            <w:tcW w:w="0" w:type="auto"/>
            <w:hideMark/>
          </w:tcPr>
          <w:p w14:paraId="508363F1"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Веб</w:t>
            </w:r>
            <w:r w:rsidRPr="00A0129F">
              <w:rPr>
                <w:rFonts w:ascii="Arial" w:hAnsi="Arial" w:cs="Arial"/>
                <w:b/>
                <w:bCs/>
                <w:lang w:val="es-PE" w:eastAsia="es-PE"/>
              </w:rPr>
              <w:noBreakHyphen/>
              <w:t>приложение</w:t>
            </w:r>
            <w:proofErr w:type="spellEnd"/>
          </w:p>
        </w:tc>
        <w:tc>
          <w:tcPr>
            <w:tcW w:w="0" w:type="auto"/>
            <w:hideMark/>
          </w:tcPr>
          <w:p w14:paraId="5B9DEFAA"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Telegram</w:t>
            </w:r>
            <w:r w:rsidRPr="00A0129F">
              <w:rPr>
                <w:rFonts w:ascii="Arial" w:hAnsi="Arial" w:cs="Arial"/>
                <w:b/>
                <w:bCs/>
                <w:lang w:val="es-PE" w:eastAsia="es-PE"/>
              </w:rPr>
              <w:noBreakHyphen/>
              <w:t>бот</w:t>
            </w:r>
            <w:proofErr w:type="spellEnd"/>
          </w:p>
        </w:tc>
      </w:tr>
      <w:tr w:rsidR="00A0129F" w:rsidRPr="00A0129F" w14:paraId="64659474" w14:textId="77777777" w:rsidTr="00A0129F">
        <w:tc>
          <w:tcPr>
            <w:tcW w:w="0" w:type="auto"/>
            <w:hideMark/>
          </w:tcPr>
          <w:p w14:paraId="011D9589"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Основной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сценарий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использования</w:t>
            </w:r>
            <w:proofErr w:type="spellEnd"/>
          </w:p>
        </w:tc>
        <w:tc>
          <w:tcPr>
            <w:tcW w:w="0" w:type="auto"/>
            <w:hideMark/>
          </w:tcPr>
          <w:p w14:paraId="66FE5700"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465C779D"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54CC670B" w14:textId="77777777" w:rsidTr="00A0129F">
        <w:tc>
          <w:tcPr>
            <w:tcW w:w="0" w:type="auto"/>
            <w:hideMark/>
          </w:tcPr>
          <w:p w14:paraId="27FD1EDA"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Устройство</w:t>
            </w:r>
            <w:proofErr w:type="spellEnd"/>
          </w:p>
        </w:tc>
        <w:tc>
          <w:tcPr>
            <w:tcW w:w="0" w:type="auto"/>
            <w:hideMark/>
          </w:tcPr>
          <w:p w14:paraId="34955C93"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10D42E6"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proofErr w:type="spellStart"/>
            <w:r w:rsidRPr="00A0129F">
              <w:rPr>
                <w:rFonts w:ascii="Arial" w:hAnsi="Arial" w:cs="Arial"/>
                <w:lang w:val="es-PE" w:eastAsia="es-PE"/>
              </w:rPr>
              <w:t>Telegram</w:t>
            </w:r>
            <w:proofErr w:type="spellEnd"/>
          </w:p>
        </w:tc>
      </w:tr>
      <w:tr w:rsidR="00A0129F" w:rsidRPr="00A0129F" w14:paraId="3269EE51" w14:textId="77777777" w:rsidTr="00A0129F">
        <w:tc>
          <w:tcPr>
            <w:tcW w:w="0" w:type="auto"/>
            <w:hideMark/>
          </w:tcPr>
          <w:p w14:paraId="4099E3A4"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Способ</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ввода</w:t>
            </w:r>
            <w:proofErr w:type="spellEnd"/>
          </w:p>
        </w:tc>
        <w:tc>
          <w:tcPr>
            <w:tcW w:w="0" w:type="auto"/>
            <w:hideMark/>
          </w:tcPr>
          <w:p w14:paraId="6ABEF1D4"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3A50376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Текстовые</w:t>
            </w:r>
            <w:proofErr w:type="spellEnd"/>
            <w:r w:rsidRPr="00A0129F">
              <w:rPr>
                <w:rFonts w:ascii="Arial" w:hAnsi="Arial" w:cs="Arial"/>
                <w:lang w:val="es-PE" w:eastAsia="es-PE"/>
              </w:rPr>
              <w:t xml:space="preserve"> и </w:t>
            </w:r>
            <w:proofErr w:type="spellStart"/>
            <w:r w:rsidRPr="00A0129F">
              <w:rPr>
                <w:rFonts w:ascii="Arial" w:hAnsi="Arial" w:cs="Arial"/>
                <w:lang w:val="es-PE" w:eastAsia="es-PE"/>
              </w:rPr>
              <w:t>голосовые</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сообщения</w:t>
            </w:r>
            <w:proofErr w:type="spellEnd"/>
          </w:p>
        </w:tc>
      </w:tr>
      <w:tr w:rsidR="00A0129F" w:rsidRPr="00A0129F" w14:paraId="3127A258" w14:textId="77777777" w:rsidTr="00A0129F">
        <w:tc>
          <w:tcPr>
            <w:tcW w:w="0" w:type="auto"/>
            <w:hideMark/>
          </w:tcPr>
          <w:p w14:paraId="24E85DFD"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Объём</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отображаемой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информации</w:t>
            </w:r>
            <w:proofErr w:type="spellEnd"/>
          </w:p>
        </w:tc>
        <w:tc>
          <w:tcPr>
            <w:tcW w:w="0" w:type="auto"/>
            <w:hideMark/>
          </w:tcPr>
          <w:p w14:paraId="016A6E1C"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6B0EC850"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5918070C" w14:textId="77777777" w:rsidTr="00A0129F">
        <w:tc>
          <w:tcPr>
            <w:tcW w:w="0" w:type="auto"/>
            <w:hideMark/>
          </w:tcPr>
          <w:p w14:paraId="588BE3F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Требования</w:t>
            </w:r>
            <w:proofErr w:type="spellEnd"/>
            <w:r w:rsidRPr="00A0129F">
              <w:rPr>
                <w:rFonts w:ascii="Arial" w:hAnsi="Arial" w:cs="Arial"/>
                <w:lang w:val="es-PE" w:eastAsia="es-PE"/>
              </w:rPr>
              <w:t xml:space="preserve"> к </w:t>
            </w:r>
            <w:proofErr w:type="spellStart"/>
            <w:r w:rsidRPr="00A0129F">
              <w:rPr>
                <w:rFonts w:ascii="Arial" w:hAnsi="Arial" w:cs="Arial"/>
                <w:lang w:val="es-PE" w:eastAsia="es-PE"/>
              </w:rPr>
              <w:t>установке</w:t>
            </w:r>
            <w:proofErr w:type="spellEnd"/>
            <w:r w:rsidRPr="00A0129F">
              <w:rPr>
                <w:rFonts w:ascii="Arial" w:hAnsi="Arial" w:cs="Arial"/>
                <w:lang w:val="es-PE" w:eastAsia="es-PE"/>
              </w:rPr>
              <w:t xml:space="preserve"> ПО</w:t>
            </w:r>
          </w:p>
        </w:tc>
        <w:tc>
          <w:tcPr>
            <w:tcW w:w="0" w:type="auto"/>
            <w:hideMark/>
          </w:tcPr>
          <w:p w14:paraId="09B50D9E"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Доступ</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через</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веб</w:t>
            </w:r>
            <w:r w:rsidRPr="00A0129F">
              <w:rPr>
                <w:rFonts w:ascii="Arial" w:hAnsi="Arial" w:cs="Arial"/>
                <w:lang w:val="es-PE" w:eastAsia="es-PE"/>
              </w:rPr>
              <w:noBreakHyphen/>
              <w:t>браузер</w:t>
            </w:r>
            <w:proofErr w:type="spellEnd"/>
          </w:p>
        </w:tc>
        <w:tc>
          <w:tcPr>
            <w:tcW w:w="0" w:type="auto"/>
            <w:hideMark/>
          </w:tcPr>
          <w:p w14:paraId="01D81130"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proofErr w:type="spellStart"/>
            <w:r w:rsidRPr="00A0129F">
              <w:rPr>
                <w:rFonts w:ascii="Arial" w:hAnsi="Arial" w:cs="Arial"/>
                <w:lang w:val="es-PE" w:eastAsia="es-PE"/>
              </w:rPr>
              <w:t>Telegram</w:t>
            </w:r>
            <w:proofErr w:type="spellEnd"/>
          </w:p>
        </w:tc>
      </w:tr>
      <w:tr w:rsidR="00A0129F" w:rsidRPr="00A0129F" w14:paraId="2BC714AB" w14:textId="77777777" w:rsidTr="00A0129F">
        <w:tc>
          <w:tcPr>
            <w:tcW w:w="0" w:type="auto"/>
            <w:hideMark/>
          </w:tcPr>
          <w:p w14:paraId="09D34270"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Уровень</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удобства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для</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начинающих</w:t>
            </w:r>
            <w:proofErr w:type="spellEnd"/>
          </w:p>
        </w:tc>
        <w:tc>
          <w:tcPr>
            <w:tcW w:w="0" w:type="auto"/>
            <w:hideMark/>
          </w:tcPr>
          <w:p w14:paraId="08A87C76"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42BB7011"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Привычный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интерфейс</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повседневного</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общения</w:t>
            </w:r>
            <w:proofErr w:type="spellEnd"/>
          </w:p>
        </w:tc>
      </w:tr>
      <w:tr w:rsidR="00A0129F" w:rsidRPr="00A0129F" w14:paraId="22E9BF79" w14:textId="77777777" w:rsidTr="00A0129F">
        <w:tc>
          <w:tcPr>
            <w:tcW w:w="0" w:type="auto"/>
            <w:hideMark/>
          </w:tcPr>
          <w:p w14:paraId="0F70AB7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Поддержка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персонализации</w:t>
            </w:r>
            <w:proofErr w:type="spellEnd"/>
          </w:p>
        </w:tc>
        <w:tc>
          <w:tcPr>
            <w:tcW w:w="0" w:type="auto"/>
            <w:hideMark/>
          </w:tcPr>
          <w:p w14:paraId="706E57FB"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54322607"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1CB5DC6B" w14:textId="07D5B6E3" w:rsidR="006258BB" w:rsidRDefault="006258BB" w:rsidP="00356207">
      <w:pPr>
        <w:spacing w:line="360" w:lineRule="auto"/>
        <w:ind w:firstLine="709"/>
        <w:jc w:val="both"/>
        <w:rPr>
          <w:sz w:val="28"/>
          <w:szCs w:val="28"/>
        </w:rPr>
      </w:pPr>
    </w:p>
    <w:p w14:paraId="0D8C56B5" w14:textId="5F2A1649"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5BE71C9E" w14:textId="46C52A69" w:rsidR="003E56C2" w:rsidRDefault="003E56C2" w:rsidP="009273FE">
      <w:pPr>
        <w:pStyle w:val="Ttulo1"/>
      </w:pPr>
      <w:r>
        <w:t>ГЛАВА 3. РЕАЛИЗАЦИЯ СИСТЕМЫ</w:t>
      </w:r>
    </w:p>
    <w:p>
      <w:pPr/>
      <w:r>
        <w:t>Третья глава описывает практическую реализацию серверной, поисковой, голосовой и интерфейсной подсистем с фокусом на воспроизводимость и технологическую согласованность.</w:t>
      </w:r>
    </w:p>
    <w:p w14:paraId="4C41C273" w14:textId="77777777" w:rsidR="003E56C2" w:rsidRDefault="003E56C2" w:rsidP="003E56C2">
      <w:pPr>
        <w:rPr>
          <w:b/>
          <w:bCs/>
          <w:sz w:val="28"/>
          <w:szCs w:val="28"/>
        </w:rPr>
      </w:pPr>
    </w:p>
    <w:p w14:paraId="11CD8295" w14:textId="222D6E3C" w:rsidR="003E56C2" w:rsidRDefault="003E56C2" w:rsidP="009273FE">
      <w:pPr>
        <w:pStyle w:val="Ttulo3"/>
      </w:pPr>
      <w:bookmarkStart w:id="18" w:name="_Toc232690934"/>
      <w:r w:rsidRPr="009A4863">
        <w:t xml:space="preserve">Реализация </w:t>
      </w:r>
      <w:r w:rsidR="00992B1F" w:rsidRPr="00992B1F">
        <w:t>серверной части системы</w:t>
      </w:r>
      <w:bookmarkEnd w:id="18"/>
    </w:p>
    <w:p w14:paraId="3248B8D0" w14:textId="77777777" w:rsidR="007673A9" w:rsidRDefault="007673A9" w:rsidP="007673A9">
      <w:pPr>
        <w:pStyle w:val="Prrafodelista"/>
        <w:spacing w:after="160" w:line="259" w:lineRule="auto"/>
        <w:ind w:left="1417"/>
        <w:rPr>
          <w:b/>
          <w:bCs/>
          <w:sz w:val="28"/>
          <w:szCs w:val="28"/>
        </w:rPr>
      </w:pPr>
    </w:p>
    <w:p w14:paraId="52C1F1FC"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780B691E"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0B3C682A"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474EFC94"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7C254566"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1DBB1B12"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5AAEB475"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73A4B9C8"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4992AD88"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06EA19C2"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17E6DCE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w:t>
      </w:r>
      <w:r w:rsidRPr="00992B1F">
        <w:rPr>
          <w:sz w:val="28"/>
          <w:szCs w:val="28"/>
        </w:rPr>
        <w:lastRenderedPageBreak/>
        <w:t>пользователей, работу с базой знаний, взаимодействие с языковой моделью и 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pPr>
        <w:spacing w:line="360" w:lineRule="auto"/>
        <w:ind w:firstLine="709"/>
        <w:jc w:val="both"/>
      </w:pPr>
      <w:r>
        <w:rPr>
          <w:sz w:val="28"/>
        </w:rPr>
        <w:t>В процессе рефакторинга из репозитория были удалены файлы, накопившие техническую задолженность: debug_startup.py, demo_rag.py, rag_module.py и main_minimal.py. Данные модули, выявленные в ходе технического аудита как источники двусмысленности и потенциальных уязвимостей, были заменены модульной архитектурой пакетов retrieval/, trust/ и eval/, что обеспечивает однозначное разделение ответственности между компонентами системы и упрощает её сопровождение и тестирование [9].</w:t>
      </w:r>
    </w:p>
    <w:p w14:paraId="62E2D711"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50BFF667" w14:textId="73FAA306"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714D130A" w14:textId="77777777" w:rsidR="00992B1F" w:rsidRPr="005C0B63" w:rsidRDefault="00992B1F" w:rsidP="00992B1F">
      <w:pPr>
        <w:spacing w:line="360" w:lineRule="auto"/>
        <w:ind w:firstLine="709"/>
        <w:jc w:val="both"/>
        <w:rPr>
          <w:sz w:val="28"/>
          <w:szCs w:val="28"/>
        </w:rPr>
      </w:pPr>
    </w:p>
    <w:p w14:paraId="6F5CBE7B" w14:textId="6D92BC26" w:rsidR="003E56C2" w:rsidRDefault="003E56C2" w:rsidP="009273FE">
      <w:pPr>
        <w:pStyle w:val="Ttulo3"/>
      </w:pPr>
      <w:bookmarkStart w:id="19" w:name="_Toc232690935"/>
      <w:r w:rsidRPr="009A4863">
        <w:t xml:space="preserve">Реализация </w:t>
      </w:r>
      <w:r w:rsidR="00992B1F" w:rsidRPr="00992B1F">
        <w:t>базы знаний и RAG-модуля</w:t>
      </w:r>
      <w:bookmarkEnd w:id="19"/>
    </w:p>
    <w:p w14:paraId="747DF8F6" w14:textId="77777777" w:rsidR="007673A9" w:rsidRDefault="007673A9" w:rsidP="007673A9">
      <w:pPr>
        <w:pStyle w:val="Prrafodelista"/>
        <w:spacing w:after="160" w:line="259" w:lineRule="auto"/>
        <w:ind w:left="1417"/>
        <w:rPr>
          <w:b/>
          <w:bCs/>
          <w:sz w:val="28"/>
          <w:szCs w:val="28"/>
        </w:rPr>
      </w:pPr>
    </w:p>
    <w:p w14:paraId="7FD9121B" w14:textId="5FBC96B4"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A22DA0" w14:textId="77777777" w:rsidR="005C4699" w:rsidRDefault="005C4699" w:rsidP="00992B1F">
      <w:pPr>
        <w:spacing w:line="360" w:lineRule="auto"/>
        <w:ind w:firstLine="709"/>
        <w:jc w:val="both"/>
        <w:rPr>
          <w:sz w:val="28"/>
          <w:szCs w:val="28"/>
        </w:rPr>
      </w:pPr>
      <w:r w:rsidRPr="005C4699">
        <w:rPr>
          <w:sz w:val="28"/>
          <w:szCs w:val="28"/>
        </w:rPr>
        <w:t xml:space="preserve">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w:t>
      </w:r>
      <w:r w:rsidRPr="005C4699">
        <w:rPr>
          <w:sz w:val="28"/>
          <w:szCs w:val="28"/>
        </w:rPr>
        <w:lastRenderedPageBreak/>
        <w:t>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r>
        <w:rPr>
          <w:sz w:val="28"/>
        </w:rPr>
        <w:t xml:space="preserve"> Реализована структура данных `sources_i18n/` для хранения переведённого контента. Для автоматизации процесса перевода был разработан скрипт `backend/scripts/pretranslate_sources.py`, позволяющий подготавливать мультиязычные версии материалов при добавлении новых источников. Система поддерживает динамическое переключение языков интерфейса и контента при запросе, обеспечивая согласованное представление информации на выбранном пользователем языке.</w:t>
      </w:r>
    </w:p>
    <w:p w14:paraId="17456746" w14:textId="2476B248"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2CE16550" w14:textId="31B272BA" w:rsidR="005C4699" w:rsidRPr="005C4699" w:rsidRDefault="005C4699" w:rsidP="005C4699">
      <w:pPr>
        <w:spacing w:line="360" w:lineRule="auto"/>
        <w:ind w:firstLine="709"/>
        <w:jc w:val="both"/>
        <w:rPr>
          <w:sz w:val="28"/>
          <w:szCs w:val="28"/>
        </w:rPr>
      </w:pPr>
      <w:r w:rsidRPr="005C4699">
        <w:rPr>
          <w:sz w:val="28"/>
          <w:szCs w:val="28"/>
        </w:rPr>
        <w:t>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6CD1F64D"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64687C41"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34778284" w14:textId="16F865DE"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Qwen2.5 (версия 7B-Instruct, квантизация Q4_K_M), запускаемая с помощью платформы Ollama, поддерживающая многоязычные диалоги и нормализованные выходные данные, совместимые с REST API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pPr>
        <w:spacing w:line="360" w:lineRule="auto"/>
        <w:ind w:firstLine="709"/>
      </w:pPr>
      <w:r>
        <w:rPr>
          <w:sz w:val="28"/>
        </w:rPr>
        <w:t>Обработка пользовательского запроса реализуется следующим образом: (1) нормализация и при необходимости расширение запроса с использованием синонимов на русском и целевом языке пользователя; (2) преобразование в векторное представление с помощью модели paraphrase-multilingual-MiniLM-L12-v2 и поиск релевантных фрагментов в гибридном режиме (BM25 + семантический поиск); (3) генерация ответа на русском языке на основе найденных фрагментов и профиля пользователя; (4) перевод ответа на предпочитаемый язык пользователя при помощи встроенного переводчика, если ответ был сгенерирован на русском; (5) проверка обоснованности (faithfulness) с использованием cross-encoder переранжирателя и применение порога достоверности 0,35 для решения об отказе от ответа, если источники недостаточно надёжны.</w:t>
      </w:r>
    </w:p>
    <w:p w14:paraId="132FD785" w14:textId="1938D60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1989E5AC"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Пользователь отправляет запрос через интерфейс системы.</w:t>
      </w:r>
    </w:p>
    <w:p w14:paraId="5A3CA617"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Запрос преобразуется в векторное представление.</w:t>
      </w:r>
    </w:p>
    <w:p w14:paraId="63BC9971"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55578321" w14:textId="08875B3A" w:rsidR="00992B1F" w:rsidRPr="00992B1F" w:rsidRDefault="005C4699" w:rsidP="00992B1F">
      <w:pPr>
        <w:pStyle w:val="Prrafodelista"/>
        <w:numPr>
          <w:ilvl w:val="0"/>
          <w:numId w:val="47"/>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194E653A"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Сформированный запрос передаётся языковой модели.</w:t>
      </w:r>
    </w:p>
    <w:p w14:paraId="6F8E2C8C" w14:textId="3D904552" w:rsidR="00992B1F" w:rsidRPr="005C4699" w:rsidRDefault="005C4699" w:rsidP="005C4699">
      <w:pPr>
        <w:pStyle w:val="Prrafodelista"/>
        <w:numPr>
          <w:ilvl w:val="0"/>
          <w:numId w:val="47"/>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35376736" w14:textId="12B22CB8"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647429B4" w14:textId="586A4251"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7F7F1575" w14:textId="77777777" w:rsidR="008E223F" w:rsidRPr="005C0B63" w:rsidRDefault="008E223F" w:rsidP="008E223F">
      <w:pPr>
        <w:spacing w:line="360" w:lineRule="auto"/>
        <w:ind w:firstLine="709"/>
        <w:jc w:val="both"/>
        <w:rPr>
          <w:sz w:val="28"/>
          <w:szCs w:val="28"/>
        </w:rPr>
      </w:pPr>
    </w:p>
    <w:p w14:paraId="512ACB47" w14:textId="61E41E8D" w:rsidR="003E56C2" w:rsidRDefault="003E56C2" w:rsidP="009273FE">
      <w:pPr>
        <w:pStyle w:val="Ttulo3"/>
      </w:pPr>
      <w:bookmarkStart w:id="20" w:name="_Toc232690936"/>
      <w:r w:rsidRPr="00271E55">
        <w:t xml:space="preserve">Реализация </w:t>
      </w:r>
      <w:r w:rsidR="00992B1F" w:rsidRPr="00992B1F">
        <w:t>голосового взаимодействия</w:t>
      </w:r>
      <w:bookmarkEnd w:id="20"/>
    </w:p>
    <w:p w14:paraId="5E44FF71" w14:textId="77777777" w:rsidR="007673A9" w:rsidRDefault="007673A9" w:rsidP="007673A9">
      <w:pPr>
        <w:pStyle w:val="Prrafodelista"/>
        <w:spacing w:after="160" w:line="259" w:lineRule="auto"/>
        <w:ind w:left="1417"/>
        <w:rPr>
          <w:b/>
          <w:bCs/>
          <w:sz w:val="28"/>
          <w:szCs w:val="28"/>
        </w:rPr>
      </w:pPr>
    </w:p>
    <w:p w14:paraId="4B5D46EC" w14:textId="67086695" w:rsidR="00215176" w:rsidRPr="00215176" w:rsidRDefault="00215176" w:rsidP="00215176">
      <w:pPr>
        <w:spacing w:line="360" w:lineRule="auto"/>
        <w:ind w:firstLine="709"/>
        <w:jc w:val="both"/>
        <w:rPr>
          <w:sz w:val="28"/>
          <w:szCs w:val="28"/>
        </w:rPr>
      </w:pPr>
      <w:r w:rsidRPr="00215176">
        <w:rPr>
          <w:sz w:val="28"/>
          <w:szCs w:val="28"/>
        </w:rPr>
        <w:t xml:space="preserve">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w:t>
      </w:r>
      <w:r w:rsidRPr="00215176">
        <w:rPr>
          <w:sz w:val="28"/>
          <w:szCs w:val="28"/>
        </w:rPr>
        <w:lastRenderedPageBreak/>
        <w:t>использования системы иностранными студентами и снижения влияния языкового барьера при работе с цифровыми сервисами.</w:t>
      </w:r>
    </w:p>
    <w:p w14:paraId="7A1AACD4" w14:textId="5476A798" w:rsidR="00992B1F" w:rsidRPr="00992B1F" w:rsidRDefault="00215176" w:rsidP="00215176">
      <w:pPr>
        <w:spacing w:line="360" w:lineRule="auto"/>
        <w:ind w:firstLine="709"/>
        <w:jc w:val="both"/>
        <w:rPr>
          <w:sz w:val="28"/>
          <w:szCs w:val="28"/>
        </w:rPr>
      </w:pPr>
      <w:r w:rsidRPr="00215176">
        <w:rPr>
          <w:sz w:val="28"/>
          <w:szCs w:val="28"/>
        </w:rPr>
        <w:t>Реализация голосового режима включает два основных процесса: (1) распознавание речи пользователя в текст (STT) с использованием модели Whisper, обеспечивающей высокую точность для русского языка и переносимость на различные акценты, и (2) синтез речи для озвучивания сформированных ответов (TTS) с использованием современных движков синтеза.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03C8CFFE" w14:textId="4A03C833"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05650C26" w14:textId="77777777" w:rsidR="00215176" w:rsidRDefault="00215176" w:rsidP="00992B1F">
      <w:pPr>
        <w:spacing w:line="360" w:lineRule="auto"/>
        <w:ind w:firstLine="709"/>
        <w:jc w:val="both"/>
        <w:rPr>
          <w:sz w:val="28"/>
          <w:szCs w:val="28"/>
        </w:rPr>
      </w:pPr>
      <w:r w:rsidRPr="00215176">
        <w:rPr>
          <w:sz w:val="28"/>
          <w:szCs w:val="28"/>
        </w:rPr>
        <w:t>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для синтеза в браузере,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7291E32C" w14:textId="65E88DA2" w:rsidR="00992B1F" w:rsidRPr="00992B1F" w:rsidRDefault="00215176" w:rsidP="00992B1F">
      <w:pPr>
        <w:spacing w:line="360" w:lineRule="auto"/>
        <w:ind w:firstLine="709"/>
        <w:jc w:val="both"/>
        <w:rPr>
          <w:sz w:val="28"/>
          <w:szCs w:val="28"/>
        </w:rPr>
      </w:pPr>
      <w:r w:rsidRPr="00215176">
        <w:rPr>
          <w:sz w:val="28"/>
          <w:szCs w:val="28"/>
        </w:rP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3):</w:t>
      </w:r>
    </w:p>
    <w:p w14:paraId="28EFD16E" w14:textId="77777777" w:rsidR="00215176" w:rsidRDefault="00992B1F" w:rsidP="00446981">
      <w:pPr>
        <w:pStyle w:val="Prrafodelista"/>
        <w:numPr>
          <w:ilvl w:val="0"/>
          <w:numId w:val="48"/>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0C14E0BE" w14:textId="6C919AE2" w:rsidR="00992B1F" w:rsidRPr="00215176" w:rsidRDefault="00992B1F" w:rsidP="00446981">
      <w:pPr>
        <w:pStyle w:val="Prrafodelista"/>
        <w:numPr>
          <w:ilvl w:val="0"/>
          <w:numId w:val="48"/>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17FE950B"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lastRenderedPageBreak/>
        <w:t>Полученный текст направляется в RAG-модуль для поиска информации и формирования ответа.</w:t>
      </w:r>
    </w:p>
    <w:p w14:paraId="1CA88D6E"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Система генерирует текстовый ответ.</w:t>
      </w:r>
    </w:p>
    <w:p w14:paraId="094684EA"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7165B136"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70C2344A"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3B66E953" w14:textId="77777777" w:rsidR="00215176" w:rsidRPr="00215176" w:rsidRDefault="00215176" w:rsidP="00215176">
      <w:pPr>
        <w:spacing w:line="360" w:lineRule="auto"/>
        <w:ind w:firstLine="709"/>
        <w:jc w:val="both"/>
        <w:rPr>
          <w:sz w:val="28"/>
          <w:szCs w:val="28"/>
        </w:rPr>
      </w:pPr>
      <w:r w:rsidRPr="00215176">
        <w:rPr>
          <w:sz w:val="28"/>
          <w:szCs w:val="28"/>
        </w:rPr>
        <w:t>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доступности информационной поддержки и эффективности культурной интеграции пользователей в образовательную среду университета [7; 8].</w:t>
      </w:r>
    </w:p>
    <w:p w14:paraId="5DD7262B" w14:textId="21E016FD" w:rsidR="006258BB" w:rsidRDefault="006258BB" w:rsidP="0052769E">
      <w:pPr>
        <w:spacing w:line="360" w:lineRule="auto"/>
        <w:ind w:firstLine="709"/>
        <w:jc w:val="both"/>
        <w:rPr>
          <w:sz w:val="28"/>
          <w:szCs w:val="28"/>
        </w:rPr>
      </w:pPr>
    </w:p>
    <w:p w14:paraId="2CDEB9CF" w14:textId="778B0221" w:rsidR="006258BB" w:rsidRDefault="006258BB" w:rsidP="0052769E">
      <w:pPr>
        <w:spacing w:line="360" w:lineRule="auto"/>
        <w:ind w:firstLine="709"/>
        <w:jc w:val="both"/>
        <w:rPr>
          <w:sz w:val="28"/>
          <w:szCs w:val="28"/>
        </w:rPr>
      </w:pPr>
    </w:p>
    <w:p w14:paraId="2ADD9437" w14:textId="118BCEEF" w:rsidR="006258BB" w:rsidRDefault="006258BB" w:rsidP="0052769E">
      <w:pPr>
        <w:spacing w:line="360" w:lineRule="auto"/>
        <w:ind w:firstLine="709"/>
        <w:jc w:val="both"/>
        <w:rPr>
          <w:sz w:val="28"/>
          <w:szCs w:val="28"/>
        </w:rPr>
      </w:pPr>
    </w:p>
    <w:p w14:paraId="3B8E6F35" w14:textId="624D0990" w:rsidR="006258BB" w:rsidRDefault="006258BB" w:rsidP="0052769E">
      <w:pPr>
        <w:spacing w:line="360" w:lineRule="auto"/>
        <w:ind w:firstLine="709"/>
        <w:jc w:val="both"/>
        <w:rPr>
          <w:sz w:val="28"/>
          <w:szCs w:val="28"/>
        </w:rPr>
      </w:pPr>
    </w:p>
    <w:p w14:paraId="4074B3D4" w14:textId="58238FAD" w:rsidR="006258BB" w:rsidRDefault="006258BB" w:rsidP="0052769E">
      <w:pPr>
        <w:spacing w:line="360" w:lineRule="auto"/>
        <w:ind w:firstLine="709"/>
        <w:jc w:val="both"/>
        <w:rPr>
          <w:sz w:val="28"/>
          <w:szCs w:val="28"/>
        </w:rPr>
      </w:pPr>
    </w:p>
    <w:p w14:paraId="674BBA82" w14:textId="5F3F052F" w:rsidR="006258BB" w:rsidRDefault="006258BB" w:rsidP="0052769E">
      <w:pPr>
        <w:spacing w:line="360" w:lineRule="auto"/>
        <w:ind w:firstLine="709"/>
        <w:jc w:val="both"/>
        <w:rPr>
          <w:sz w:val="28"/>
          <w:szCs w:val="28"/>
        </w:rPr>
      </w:pPr>
    </w:p>
    <w:p w14:paraId="0FB6D4DD" w14:textId="7410CE44" w:rsidR="006258BB" w:rsidRDefault="006258BB" w:rsidP="0052769E">
      <w:pPr>
        <w:spacing w:line="360" w:lineRule="auto"/>
        <w:ind w:firstLine="709"/>
        <w:jc w:val="both"/>
        <w:rPr>
          <w:sz w:val="28"/>
          <w:szCs w:val="28"/>
        </w:rPr>
      </w:pPr>
    </w:p>
    <w:p w14:paraId="43C5F872" w14:textId="1CD8FD11" w:rsidR="006258BB" w:rsidRDefault="006258BB" w:rsidP="0052769E">
      <w:pPr>
        <w:spacing w:line="360" w:lineRule="auto"/>
        <w:ind w:firstLine="709"/>
        <w:jc w:val="both"/>
        <w:rPr>
          <w:sz w:val="28"/>
          <w:szCs w:val="28"/>
        </w:rPr>
      </w:pPr>
    </w:p>
    <w:p w14:paraId="4B712BE0" w14:textId="4FACFAC7" w:rsidR="006258BB" w:rsidRDefault="006258BB" w:rsidP="0052769E">
      <w:pPr>
        <w:spacing w:line="360" w:lineRule="auto"/>
        <w:ind w:firstLine="709"/>
        <w:jc w:val="both"/>
        <w:rPr>
          <w:sz w:val="28"/>
          <w:szCs w:val="28"/>
        </w:rPr>
      </w:pPr>
    </w:p>
    <w:p w14:paraId="370485AB" w14:textId="77777777" w:rsidR="000C422C" w:rsidRPr="000C422C" w:rsidRDefault="000C422C" w:rsidP="000C422C">
      <w:pPr>
        <w:spacing w:line="360" w:lineRule="auto"/>
        <w:ind w:firstLine="709"/>
        <w:jc w:val="both"/>
        <w:rPr>
          <w:sz w:val="28"/>
          <w:szCs w:val="28"/>
        </w:rPr>
      </w:pPr>
      <w:r w:rsidRPr="000C422C">
        <w:rPr>
          <w:sz w:val="28"/>
          <w:szCs w:val="28"/>
        </w:rPr>
        <w:lastRenderedPageBreak/>
        <w:t>Пользователь</w:t>
      </w:r>
    </w:p>
    <w:p w14:paraId="4388B71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E5534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B9E8FE" w14:textId="77777777" w:rsidR="000C422C" w:rsidRPr="000C422C" w:rsidRDefault="000C422C" w:rsidP="000C422C">
      <w:pPr>
        <w:spacing w:line="360" w:lineRule="auto"/>
        <w:ind w:firstLine="709"/>
        <w:jc w:val="both"/>
        <w:rPr>
          <w:sz w:val="28"/>
          <w:szCs w:val="28"/>
        </w:rPr>
      </w:pPr>
      <w:r w:rsidRPr="000C422C">
        <w:rPr>
          <w:sz w:val="28"/>
          <w:szCs w:val="28"/>
        </w:rPr>
        <w:t xml:space="preserve"> Голосовой запрос</w:t>
      </w:r>
    </w:p>
    <w:p w14:paraId="6D2C5CA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9EC0AD3"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F68207C" w14:textId="77777777" w:rsidR="000C422C" w:rsidRPr="000C422C" w:rsidRDefault="000C422C" w:rsidP="000C422C">
      <w:pPr>
        <w:spacing w:line="360" w:lineRule="auto"/>
        <w:ind w:firstLine="709"/>
        <w:jc w:val="both"/>
        <w:rPr>
          <w:sz w:val="28"/>
          <w:szCs w:val="28"/>
        </w:rPr>
      </w:pPr>
      <w:r w:rsidRPr="000C422C">
        <w:rPr>
          <w:sz w:val="28"/>
          <w:szCs w:val="28"/>
        </w:rPr>
        <w:t xml:space="preserve"> Speech-to-Text</w:t>
      </w:r>
    </w:p>
    <w:p w14:paraId="68B31B19"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3A23770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D9B4047" w14:textId="77777777" w:rsidR="000C422C" w:rsidRPr="000C422C" w:rsidRDefault="000C422C" w:rsidP="000C422C">
      <w:pPr>
        <w:spacing w:line="360" w:lineRule="auto"/>
        <w:ind w:firstLine="709"/>
        <w:jc w:val="both"/>
        <w:rPr>
          <w:sz w:val="28"/>
          <w:szCs w:val="28"/>
        </w:rPr>
      </w:pPr>
      <w:r w:rsidRPr="000C422C">
        <w:rPr>
          <w:sz w:val="28"/>
          <w:szCs w:val="28"/>
        </w:rPr>
        <w:t xml:space="preserve">  RAG-модуль</w:t>
      </w:r>
    </w:p>
    <w:p w14:paraId="47FDEF16"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3C9EC3E"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2478EAC8" w14:textId="77777777" w:rsidR="000C422C" w:rsidRPr="000C422C" w:rsidRDefault="000C422C" w:rsidP="000C422C">
      <w:pPr>
        <w:spacing w:line="360" w:lineRule="auto"/>
        <w:ind w:firstLine="709"/>
        <w:jc w:val="both"/>
        <w:rPr>
          <w:sz w:val="28"/>
          <w:szCs w:val="28"/>
        </w:rPr>
      </w:pPr>
      <w:r w:rsidRPr="000C422C">
        <w:rPr>
          <w:sz w:val="28"/>
          <w:szCs w:val="28"/>
        </w:rPr>
        <w:t xml:space="preserve"> Текстовый ответ</w:t>
      </w:r>
    </w:p>
    <w:p w14:paraId="4DD3AFA1"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D059D70"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B75A561" w14:textId="77777777" w:rsidR="000C422C" w:rsidRPr="000C422C" w:rsidRDefault="000C422C" w:rsidP="000C422C">
      <w:pPr>
        <w:spacing w:line="360" w:lineRule="auto"/>
        <w:ind w:firstLine="709"/>
        <w:jc w:val="both"/>
        <w:rPr>
          <w:sz w:val="28"/>
          <w:szCs w:val="28"/>
        </w:rPr>
      </w:pPr>
      <w:r w:rsidRPr="000C422C">
        <w:rPr>
          <w:sz w:val="28"/>
          <w:szCs w:val="28"/>
        </w:rPr>
        <w:t xml:space="preserve"> Text-to-Speech</w:t>
      </w:r>
    </w:p>
    <w:p w14:paraId="1B567652"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F05F9D5" w14:textId="77777777" w:rsidR="000C422C" w:rsidRPr="000C422C" w:rsidRDefault="000C422C" w:rsidP="000C422C">
      <w:pPr>
        <w:spacing w:line="360" w:lineRule="auto"/>
        <w:ind w:firstLine="709"/>
        <w:jc w:val="both"/>
        <w:rPr>
          <w:sz w:val="28"/>
          <w:szCs w:val="28"/>
        </w:rPr>
      </w:pPr>
      <w:r w:rsidRPr="000C422C">
        <w:rPr>
          <w:sz w:val="28"/>
          <w:szCs w:val="28"/>
        </w:rPr>
        <w:t xml:space="preserve">      ▼</w:t>
      </w:r>
      <w:r>
        <w:drawing>
          <wp:inline xmlns:a="http://schemas.openxmlformats.org/drawingml/2006/main" xmlns:pic="http://schemas.openxmlformats.org/drawingml/2006/picture">
            <wp:extent cx="5029200" cy="3188126"/>
            <wp:docPr id="23" name="Picture 23"/>
            <wp:cNvGraphicFramePr>
              <a:graphicFrameLocks noChangeAspect="1"/>
            </wp:cNvGraphicFramePr>
            <a:graphic>
              <a:graphicData uri="http://schemas.openxmlformats.org/drawingml/2006/picture">
                <pic:pic>
                  <pic:nvPicPr>
                    <pic:cNvPr id="0" name="fig_voz.png"/>
                    <pic:cNvPicPr/>
                  </pic:nvPicPr>
                  <pic:blipFill>
                    <a:blip r:embed="rId30"/>
                    <a:stretch>
                      <a:fillRect/>
                    </a:stretch>
                  </pic:blipFill>
                  <pic:spPr>
                    <a:xfrm>
                      <a:off x="0" y="0"/>
                      <a:ext cx="5029200" cy="3188126"/>
                    </a:xfrm>
                    <a:prstGeom prst="rect"/>
                  </pic:spPr>
                </pic:pic>
              </a:graphicData>
            </a:graphic>
          </wp:inline>
        </w:drawing>
      </w:r>
    </w:p>
    <w:p/>
    <w:p w14:paraId="6DF3BB7E" w14:textId="25AD371A" w:rsidR="000C422C" w:rsidRDefault="000C422C" w:rsidP="000C422C">
      <w:pPr>
        <w:spacing w:line="360" w:lineRule="auto"/>
        <w:ind w:firstLine="709"/>
        <w:jc w:val="both"/>
        <w:rPr>
          <w:sz w:val="28"/>
          <w:szCs w:val="28"/>
        </w:rPr>
      </w:pPr>
      <w:r w:rsidRPr="000C422C">
        <w:rPr>
          <w:sz w:val="28"/>
          <w:szCs w:val="28"/>
        </w:rPr>
        <w:t xml:space="preserve"> Голосовой ответ</w:t>
      </w:r>
    </w:p>
    <w:p w14:paraId="0127A6F5" w14:textId="33D42885" w:rsidR="000C422C" w:rsidRDefault="000C422C" w:rsidP="000C422C">
      <w:pPr>
        <w:spacing w:line="360" w:lineRule="auto"/>
        <w:ind w:firstLine="709"/>
        <w:jc w:val="center"/>
        <w:rPr>
          <w:sz w:val="28"/>
          <w:szCs w:val="28"/>
        </w:rPr>
      </w:pPr>
      <w:r>
        <w:t xml:space="preserve">Рисунок 3 – </w:t>
      </w:r>
      <w:r w:rsidR="006B63BA" w:rsidRPr="006B63BA">
        <w:t>Схема обработки голосового запроса в интеллектуальном ассистенте</w:t>
      </w:r>
    </w:p>
    <w:p w14:paraId="02B01C2D" w14:textId="77777777" w:rsidR="00992B1F" w:rsidRDefault="00992B1F" w:rsidP="00992B1F">
      <w:pPr>
        <w:spacing w:line="360" w:lineRule="auto"/>
        <w:ind w:firstLine="709"/>
        <w:jc w:val="both"/>
        <w:rPr>
          <w:sz w:val="28"/>
          <w:szCs w:val="28"/>
        </w:rPr>
      </w:pPr>
    </w:p>
    <w:p w14:paraId="6DEC7879" w14:textId="757926A5" w:rsidR="003E56C2" w:rsidRDefault="003E56C2" w:rsidP="009273FE">
      <w:pPr>
        <w:pStyle w:val="Ttulo3"/>
      </w:pPr>
      <w:bookmarkStart w:id="21" w:name="_Toc232690937"/>
      <w:r w:rsidRPr="00271E55">
        <w:t>Реализация</w:t>
      </w:r>
      <w:r w:rsidR="000C422C">
        <w:rPr>
          <w:lang w:val="es-PE"/>
        </w:rPr>
        <w:t xml:space="preserve"> </w:t>
      </w:r>
      <w:r w:rsidR="000C422C" w:rsidRPr="000C422C">
        <w:t>пользовательских интерфейсов</w:t>
      </w:r>
      <w:bookmarkEnd w:id="21"/>
    </w:p>
    <w:p>
      <w:pPr/>
      <w:r>
        <w:t>Представленные компоненты реализации образуют технологическую основу прототипа. Далее в отдельной главе приводится формальная валидация качества поиска, устойчивости и достоверности ответов на основе количественных метрик и экспериментальных сценариев.</w:t>
      </w:r>
    </w:p>
    <w:p w14:paraId="194D56E7" w14:textId="77777777" w:rsidR="007673A9" w:rsidRDefault="007673A9" w:rsidP="007673A9">
      <w:pPr>
        <w:pStyle w:val="Prrafodelista"/>
        <w:spacing w:after="160" w:line="259" w:lineRule="auto"/>
        <w:ind w:left="1417"/>
        <w:rPr>
          <w:b/>
          <w:bCs/>
          <w:sz w:val="28"/>
          <w:szCs w:val="28"/>
        </w:rPr>
      </w:pPr>
    </w:p>
    <w:p w14:paraId="337AE35E"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r>
        <w:rPr>
          <w:i/>
          <w:sz w:val="24"/>
        </w:rPr>
        <w:t xml:space="preserve"> ВАЖНО: Ассистент предоставляет справочную информацию и не заменяет консультации официальных органов миграции, учебного отдела университета и других компетентных структур. Пользователи должны проверять критическую информацию о визовом режиме, регистрации и административных процедурах в официальных источниках.</w:t>
      </w:r>
    </w:p>
    <w:p w14:paraId="732D24BD" w14:textId="77777777" w:rsidR="005262C8" w:rsidRPr="005262C8" w:rsidRDefault="005262C8" w:rsidP="005262C8">
      <w:pPr>
        <w:spacing w:line="360" w:lineRule="auto"/>
        <w:ind w:firstLine="709"/>
        <w:jc w:val="both"/>
        <w:rPr>
          <w:sz w:val="28"/>
          <w:szCs w:val="28"/>
        </w:rPr>
      </w:pPr>
      <w:r w:rsidRPr="005262C8">
        <w:rPr>
          <w:sz w:val="28"/>
          <w:szCs w:val="28"/>
        </w:rPr>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0F8B62A2" w14:textId="30FD7AD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153A0C3"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554AB0AD"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2709DA88" w14:textId="77777777" w:rsidR="005262C8" w:rsidRPr="005262C8" w:rsidRDefault="005262C8" w:rsidP="005262C8">
      <w:pPr>
        <w:spacing w:line="360" w:lineRule="auto"/>
        <w:ind w:firstLine="709"/>
        <w:jc w:val="both"/>
        <w:rPr>
          <w:sz w:val="28"/>
          <w:szCs w:val="28"/>
        </w:rPr>
      </w:pPr>
      <w:r w:rsidRPr="005262C8">
        <w:rPr>
          <w:sz w:val="28"/>
          <w:szCs w:val="28"/>
        </w:rPr>
        <w:t>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диалога, что позволяет максимально приблизить процесс получения информации к привычному общению с консультантом.</w:t>
      </w:r>
    </w:p>
    <w:p w14:paraId="74995E16" w14:textId="77777777" w:rsidR="005262C8" w:rsidRPr="005262C8" w:rsidRDefault="005262C8" w:rsidP="005262C8">
      <w:pPr>
        <w:spacing w:line="360" w:lineRule="auto"/>
        <w:ind w:firstLine="709"/>
        <w:jc w:val="both"/>
        <w:rPr>
          <w:sz w:val="28"/>
          <w:szCs w:val="28"/>
        </w:rPr>
      </w:pPr>
      <w:r w:rsidRPr="005262C8">
        <w:rPr>
          <w:sz w:val="28"/>
          <w:szCs w:val="28"/>
        </w:rPr>
        <w:lastRenderedPageBreak/>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6A9135BD" w14:textId="3727F85A"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136F6818" w14:textId="77777777" w:rsidR="005262C8" w:rsidRDefault="005262C8" w:rsidP="005262C8">
      <w:pPr>
        <w:spacing w:line="360" w:lineRule="auto"/>
        <w:ind w:firstLine="709"/>
        <w:jc w:val="both"/>
        <w:rPr>
          <w:b/>
          <w:bCs/>
          <w:sz w:val="28"/>
          <w:szCs w:val="28"/>
        </w:rPr>
      </w:pPr>
    </w:p>
    <w:p w14:paraId="059CBC75" w14:textId="53349457" w:rsidR="003E56C2" w:rsidRDefault="000C422C" w:rsidP="009273FE">
      <w:pPr>
        <w:pStyle w:val="Ttulo1"/>
      </w:pPr>
      <w:r>
        <w:t>ГЛАВА 4. ОЦЕНКА И ВАЛИДАЦИЯ</w:t>
      </w:r>
    </w:p>
    <w:p>
      <w:pPr/>
      <w:r>
        <w:t>В четвёртой главе приводится методика эксперимента, количественная оценка качества поиска и анализ ограничений с опорой на репрезентативный мультиязычный бенчмарк.</w:t>
      </w:r>
    </w:p>
    <w:p w14:paraId="24EA2070" w14:textId="77777777" w:rsidR="007673A9" w:rsidRPr="00271E55" w:rsidRDefault="007673A9" w:rsidP="007673A9">
      <w:pPr>
        <w:pStyle w:val="Prrafodelista"/>
        <w:spacing w:after="160" w:line="259" w:lineRule="auto"/>
        <w:ind w:left="1417"/>
        <w:rPr>
          <w:b/>
          <w:bCs/>
          <w:sz w:val="28"/>
          <w:szCs w:val="28"/>
        </w:rPr>
      </w:pPr>
    </w:p>
    <w:p w14:paraId="1D673A2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6732999"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21D54E3D"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6F41FE89"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055EDF9B"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E808C75"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1A5D753A"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1E838662"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12452BA2" w14:textId="77777777" w:rsidR="000C422C" w:rsidRPr="000C422C" w:rsidRDefault="000C422C" w:rsidP="000C422C">
      <w:pPr>
        <w:spacing w:line="360" w:lineRule="auto"/>
        <w:ind w:firstLine="709"/>
        <w:jc w:val="both"/>
        <w:rPr>
          <w:sz w:val="28"/>
          <w:szCs w:val="28"/>
        </w:rPr>
      </w:pPr>
      <w:r w:rsidRPr="000C422C">
        <w:rPr>
          <w:sz w:val="28"/>
          <w:szCs w:val="28"/>
        </w:rPr>
        <w:t xml:space="preserve">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w:t>
      </w:r>
      <w:r w:rsidRPr="000C422C">
        <w:rPr>
          <w:sz w:val="28"/>
          <w:szCs w:val="28"/>
        </w:rPr>
        <w:lastRenderedPageBreak/>
        <w:t>определяет тематику запросов и выполняет поиск релевантной информации в базе знаний.</w:t>
      </w:r>
    </w:p>
    <w:p w14:paraId="0F9F8E92" w14:textId="6C06A704"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C854774" w14:textId="564235F8" w:rsidR="000C422C" w:rsidRPr="000C422C" w:rsidRDefault="000C422C" w:rsidP="000C422C">
      <w:pPr>
        <w:spacing w:line="360" w:lineRule="auto"/>
        <w:ind w:firstLine="709"/>
        <w:jc w:val="both"/>
        <w:rPr>
          <w:sz w:val="28"/>
          <w:szCs w:val="28"/>
        </w:rPr>
      </w:pPr>
      <w:r w:rsidRPr="000C422C">
        <w:rPr>
          <w:sz w:val="28"/>
          <w:szCs w:val="28"/>
        </w:rPr>
        <w:t>Для проверки голосового взаимодействия были проведены тесты с использованием голосовых сообщений различной продолжительности и 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4012E99C" w14:textId="1D9E66D7"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pPr>
        <w:pStyle w:val="Ttulo3"/>
      </w:pPr>
      <w:r>
        <w:t>Методика эксперимента и построение тестового набора</w:t>
      </w:r>
    </w:p>
    <w:p>
      <w:pPr>
        <w:spacing w:line="360" w:lineRule="auto"/>
        <w:ind w:firstLine="709"/>
        <w:jc w:val="both"/>
      </w:pPr>
      <w:r>
        <w:rPr>
          <w:b/>
          <w:sz w:val="28"/>
        </w:rPr>
        <w:t xml:space="preserve">Методика формирования тестового набора и разметки эталонных данных.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pPr>
        <w:spacing w:line="360" w:lineRule="auto"/>
        <w:ind w:firstLine="709"/>
        <w:jc w:val="both"/>
      </w:pPr>
      <w:r>
        <w:rPr>
          <w:sz w:val="28"/>
        </w:rPr>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pPr>
        <w:spacing w:line="360" w:lineRule="auto"/>
        <w:ind w:firstLine="709"/>
        <w:jc w:val="both"/>
      </w:pPr>
      <w:r>
        <w:rPr>
          <w:sz w:val="28"/>
        </w:rPr>
        <w:t>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pPr>
        <w:spacing w:line="360" w:lineRule="auto"/>
        <w:jc w:val="left"/>
      </w:pPr>
      <w:r>
        <w:rPr>
          <w:sz w:val="28"/>
        </w:rPr>
        <w:t>Таблица 4 – Сравнение эффективности режимов поиска информации (k = 5, 36 запросов)</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Метрика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Hit@5</w:t>
            </w:r>
          </w:p>
        </w:tc>
        <w:tc>
          <w:tcPr>
            <w:tcW w:type="dxa" w:w="2337"/>
          </w:tcPr>
          <w:p>
            <w:r/>
            <w:r>
              <w:rPr>
                <w:sz w:val="24"/>
              </w:rPr>
              <w:t>0,389</w:t>
            </w:r>
          </w:p>
        </w:tc>
        <w:tc>
          <w:tcPr>
            <w:tcW w:type="dxa" w:w="2337"/>
          </w:tcPr>
          <w:p>
            <w:r/>
            <w:r>
              <w:rPr>
                <w:sz w:val="24"/>
              </w:rPr>
              <w:t>0,694</w:t>
            </w:r>
          </w:p>
        </w:tc>
        <w:tc>
          <w:tcPr>
            <w:tcW w:type="dxa" w:w="2337"/>
          </w:tcPr>
          <w:p>
            <w:r/>
            <w:r>
              <w:rPr>
                <w:sz w:val="24"/>
              </w:rPr>
              <w:t>0,944</w:t>
            </w:r>
          </w:p>
        </w:tc>
      </w:tr>
      <w:tr>
        <w:tc>
          <w:tcPr>
            <w:tcW w:type="dxa" w:w="2337"/>
          </w:tcPr>
          <w:p>
            <w:r/>
            <w:r>
              <w:rPr>
                <w:sz w:val="24"/>
              </w:rPr>
              <w:t>Recall@5</w:t>
            </w:r>
          </w:p>
        </w:tc>
        <w:tc>
          <w:tcPr>
            <w:tcW w:type="dxa" w:w="2337"/>
          </w:tcPr>
          <w:p>
            <w:r/>
            <w:r>
              <w:rPr>
                <w:sz w:val="24"/>
              </w:rPr>
              <w:t>0,292</w:t>
            </w:r>
          </w:p>
        </w:tc>
        <w:tc>
          <w:tcPr>
            <w:tcW w:type="dxa" w:w="2337"/>
          </w:tcPr>
          <w:p>
            <w:r/>
            <w:r>
              <w:rPr>
                <w:sz w:val="24"/>
              </w:rPr>
              <w:t>0,667</w:t>
            </w:r>
          </w:p>
        </w:tc>
        <w:tc>
          <w:tcPr>
            <w:tcW w:type="dxa" w:w="2337"/>
          </w:tcPr>
          <w:p>
            <w:r/>
            <w:r>
              <w:rPr>
                <w:sz w:val="24"/>
              </w:rPr>
              <w:t>0,931</w:t>
            </w:r>
          </w:p>
        </w:tc>
      </w:tr>
      <w:tr>
        <w:tc>
          <w:tcPr>
            <w:tcW w:type="dxa" w:w="2337"/>
          </w:tcPr>
          <w:p>
            <w:r/>
            <w:r>
              <w:rPr>
                <w:sz w:val="24"/>
              </w:rPr>
              <w:t>Precision@5</w:t>
            </w:r>
          </w:p>
        </w:tc>
        <w:tc>
          <w:tcPr>
            <w:tcW w:type="dxa" w:w="2337"/>
          </w:tcPr>
          <w:p>
            <w:r/>
            <w:r>
              <w:rPr>
                <w:sz w:val="24"/>
              </w:rPr>
              <w:t>0,237</w:t>
            </w:r>
          </w:p>
        </w:tc>
        <w:tc>
          <w:tcPr>
            <w:tcW w:type="dxa" w:w="2337"/>
          </w:tcPr>
          <w:p>
            <w:r/>
            <w:r>
              <w:rPr>
                <w:sz w:val="24"/>
              </w:rPr>
              <w:t>0,278</w:t>
            </w:r>
          </w:p>
        </w:tc>
        <w:tc>
          <w:tcPr>
            <w:tcW w:type="dxa" w:w="2337"/>
          </w:tcPr>
          <w:p>
            <w:r/>
            <w:r>
              <w:rPr>
                <w:sz w:val="24"/>
              </w:rPr>
              <w:t>0,261</w:t>
            </w:r>
          </w:p>
        </w:tc>
      </w:tr>
      <w:tr>
        <w:tc>
          <w:tcPr>
            <w:tcW w:type="dxa" w:w="2337"/>
          </w:tcPr>
          <w:p>
            <w:r/>
            <w:r>
              <w:rPr>
                <w:sz w:val="24"/>
              </w:rPr>
              <w:t>MRR</w:t>
            </w:r>
          </w:p>
        </w:tc>
        <w:tc>
          <w:tcPr>
            <w:tcW w:type="dxa" w:w="2337"/>
          </w:tcPr>
          <w:p>
            <w:r/>
            <w:r>
              <w:rPr>
                <w:sz w:val="24"/>
              </w:rPr>
              <w:t>0,326</w:t>
            </w:r>
          </w:p>
        </w:tc>
        <w:tc>
          <w:tcPr>
            <w:tcW w:type="dxa" w:w="2337"/>
          </w:tcPr>
          <w:p>
            <w:r/>
            <w:r>
              <w:rPr>
                <w:sz w:val="24"/>
              </w:rPr>
              <w:t>0,544</w:t>
            </w:r>
          </w:p>
        </w:tc>
        <w:tc>
          <w:tcPr>
            <w:tcW w:type="dxa" w:w="2337"/>
          </w:tcPr>
          <w:p>
            <w:r/>
            <w:r>
              <w:rPr>
                <w:sz w:val="24"/>
              </w:rPr>
              <w:t>0,766</w:t>
            </w:r>
          </w:p>
        </w:tc>
      </w:tr>
      <w:tr>
        <w:tc>
          <w:tcPr>
            <w:tcW w:type="dxa" w:w="2337"/>
          </w:tcPr>
          <w:p>
            <w:r/>
            <w:r>
              <w:rPr>
                <w:sz w:val="24"/>
              </w:rPr>
              <w:t>nDCG@5</w:t>
            </w:r>
          </w:p>
        </w:tc>
        <w:tc>
          <w:tcPr>
            <w:tcW w:type="dxa" w:w="2337"/>
          </w:tcPr>
          <w:p>
            <w:r/>
            <w:r>
              <w:rPr>
                <w:sz w:val="24"/>
              </w:rPr>
              <w:t>0,273</w:t>
            </w:r>
          </w:p>
        </w:tc>
        <w:tc>
          <w:tcPr>
            <w:tcW w:type="dxa" w:w="2337"/>
          </w:tcPr>
          <w:p>
            <w:r/>
            <w:r>
              <w:rPr>
                <w:sz w:val="24"/>
              </w:rPr>
              <w:t>0,554</w:t>
            </w:r>
          </w:p>
        </w:tc>
        <w:tc>
          <w:tcPr>
            <w:tcW w:type="dxa" w:w="2337"/>
          </w:tcPr>
          <w:p>
            <w:r/>
            <w:r>
              <w:rPr>
                <w:sz w:val="24"/>
              </w:rPr>
              <w:t>0,801</w:t>
            </w:r>
          </w:p>
        </w:tc>
      </w:tr>
    </w:tbl>
    <w:p>
      <w:pPr>
        <w:spacing w:line="360" w:lineRule="auto"/>
        <w:ind w:firstLine="709"/>
        <w:jc w:val="both"/>
      </w:pPr>
      <w:r>
        <w:t>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6.</w:t>
      </w:r>
    </w:p>
    <w:p>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pPr>
        <w:jc w:val="center"/>
      </w:pPr>
      <w:r>
        <w:drawing>
          <wp:inline xmlns:a="http://schemas.openxmlformats.org/drawingml/2006/main" xmlns:pic="http://schemas.openxmlformats.org/drawingml/2006/picture">
            <wp:extent cx="5486400" cy="3077737"/>
            <wp:docPr id="16" name="Picture 16"/>
            <wp:cNvGraphicFramePr>
              <a:graphicFrameLocks noChangeAspect="1"/>
            </wp:cNvGraphicFramePr>
            <a:graphic>
              <a:graphicData uri="http://schemas.openxmlformats.org/drawingml/2006/picture">
                <pic:pic>
                  <pic:nvPicPr>
                    <pic:cNvPr id="0" name="fig_modes.png"/>
                    <pic:cNvPicPr/>
                  </pic:nvPicPr>
                  <pic:blipFill>
                    <a:blip r:embed="rId23"/>
                    <a:stretch>
                      <a:fillRect/>
                    </a:stretch>
                  </pic:blipFill>
                  <pic:spPr>
                    <a:xfrm>
                      <a:off x="0" y="0"/>
                      <a:ext cx="5486400" cy="3077737"/>
                    </a:xfrm>
                    <a:prstGeom prst="rect"/>
                  </pic:spPr>
                </pic:pic>
              </a:graphicData>
            </a:graphic>
          </wp:inline>
        </w:drawing>
      </w:r>
    </w:p>
    <w:p>
      <w:pPr>
        <w:spacing w:line="360" w:lineRule="auto"/>
        <w:jc w:val="center"/>
      </w:pPr>
      <w:r>
        <w:t>Рисунок 6 – Сравнение метрик качества поиска для различных режимов работы модуля</w:t>
      </w:r>
    </w:p>
    <w:p>
      <w:pPr>
        <w:spacing w:line="360" w:lineRule="auto"/>
        <w:ind w:firstLine="709"/>
        <w:jc w:val="both"/>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pPr>
        <w:spacing w:line="360" w:lineRule="auto"/>
        <w:jc w:val="left"/>
      </w:pPr>
      <w:r>
        <w:rPr>
          <w:sz w:val="28"/>
        </w:rPr>
        <w:t>Таблица 5 – Качество поиска (nDCG@5) в зависимости от языка запроса</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Язык запроса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Русский</w:t>
            </w:r>
          </w:p>
        </w:tc>
        <w:tc>
          <w:tcPr>
            <w:tcW w:type="dxa" w:w="2337"/>
          </w:tcPr>
          <w:p>
            <w:r/>
            <w:r>
              <w:rPr>
                <w:sz w:val="24"/>
              </w:rPr>
              <w:t>0,460</w:t>
            </w:r>
          </w:p>
        </w:tc>
        <w:tc>
          <w:tcPr>
            <w:tcW w:type="dxa" w:w="2337"/>
          </w:tcPr>
          <w:p>
            <w:r/>
            <w:r>
              <w:rPr>
                <w:sz w:val="24"/>
              </w:rPr>
              <w:t>0,980</w:t>
            </w:r>
          </w:p>
        </w:tc>
        <w:tc>
          <w:tcPr>
            <w:tcW w:type="dxa" w:w="2337"/>
          </w:tcPr>
          <w:p>
            <w:r/>
            <w:r>
              <w:rPr>
                <w:sz w:val="24"/>
              </w:rPr>
              <w:t>1,000</w:t>
            </w:r>
          </w:p>
        </w:tc>
      </w:tr>
      <w:tr>
        <w:tc>
          <w:tcPr>
            <w:tcW w:type="dxa" w:w="2337"/>
          </w:tcPr>
          <w:p>
            <w:r/>
            <w:r>
              <w:rPr>
                <w:sz w:val="24"/>
              </w:rPr>
              <w:t>Испанский</w:t>
            </w:r>
          </w:p>
        </w:tc>
        <w:tc>
          <w:tcPr>
            <w:tcW w:type="dxa" w:w="2337"/>
          </w:tcPr>
          <w:p>
            <w:r/>
            <w:r>
              <w:rPr>
                <w:sz w:val="24"/>
              </w:rPr>
              <w:t>0,277</w:t>
            </w:r>
          </w:p>
        </w:tc>
        <w:tc>
          <w:tcPr>
            <w:tcW w:type="dxa" w:w="2337"/>
          </w:tcPr>
          <w:p>
            <w:r/>
            <w:r>
              <w:rPr>
                <w:sz w:val="24"/>
              </w:rPr>
              <w:t>0,502</w:t>
            </w:r>
          </w:p>
        </w:tc>
        <w:tc>
          <w:tcPr>
            <w:tcW w:type="dxa" w:w="2337"/>
          </w:tcPr>
          <w:p>
            <w:r/>
            <w:r>
              <w:rPr>
                <w:sz w:val="24"/>
              </w:rPr>
              <w:t>0,797</w:t>
            </w:r>
          </w:p>
        </w:tc>
      </w:tr>
      <w:tr>
        <w:tc>
          <w:tcPr>
            <w:tcW w:type="dxa" w:w="2337"/>
          </w:tcPr>
          <w:p>
            <w:r/>
            <w:r>
              <w:rPr>
                <w:sz w:val="24"/>
              </w:rPr>
              <w:t>Английский</w:t>
            </w:r>
          </w:p>
        </w:tc>
        <w:tc>
          <w:tcPr>
            <w:tcW w:type="dxa" w:w="2337"/>
          </w:tcPr>
          <w:p>
            <w:r/>
            <w:r>
              <w:rPr>
                <w:sz w:val="24"/>
              </w:rPr>
              <w:t>0,179</w:t>
            </w:r>
          </w:p>
        </w:tc>
        <w:tc>
          <w:tcPr>
            <w:tcW w:type="dxa" w:w="2337"/>
          </w:tcPr>
          <w:p>
            <w:r/>
            <w:r>
              <w:rPr>
                <w:sz w:val="24"/>
              </w:rPr>
              <w:t>0,499</w:t>
            </w:r>
          </w:p>
        </w:tc>
        <w:tc>
          <w:tcPr>
            <w:tcW w:type="dxa" w:w="2337"/>
          </w:tcPr>
          <w:p>
            <w:r/>
            <w:r>
              <w:rPr>
                <w:sz w:val="24"/>
              </w:rPr>
              <w:t>0,722</w:t>
            </w:r>
          </w:p>
        </w:tc>
      </w:tr>
    </w:tbl>
    <w:p>
      <w:pPr>
        <w:spacing w:line="360" w:lineRule="auto"/>
        <w:ind w:firstLine="709"/>
        <w:jc w:val="both"/>
      </w:pPr>
      <w: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7.</w:t>
      </w:r>
    </w:p>
    <w:p>
      <w:pPr>
        <w:spacing w:line="360" w:lineRule="auto"/>
        <w:jc w:val="left"/>
      </w:pPr>
      <w:r>
        <w:rPr>
          <w:sz w:val="28"/>
        </w:rPr>
        <w:t>Таблица 6 – Качество поиска (nDCG@5) по тематическим категориям</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Категория</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Миграция</w:t>
            </w:r>
          </w:p>
        </w:tc>
        <w:tc>
          <w:tcPr>
            <w:tcW w:type="dxa" w:w="2337"/>
          </w:tcPr>
          <w:p>
            <w:r/>
            <w:r>
              <w:rPr>
                <w:sz w:val="24"/>
              </w:rPr>
              <w:t>0,233</w:t>
            </w:r>
          </w:p>
        </w:tc>
        <w:tc>
          <w:tcPr>
            <w:tcW w:type="dxa" w:w="2337"/>
          </w:tcPr>
          <w:p>
            <w:r/>
            <w:r>
              <w:rPr>
                <w:sz w:val="24"/>
              </w:rPr>
              <w:t>0,292</w:t>
            </w:r>
          </w:p>
        </w:tc>
        <w:tc>
          <w:tcPr>
            <w:tcW w:type="dxa" w:w="2337"/>
          </w:tcPr>
          <w:p>
            <w:r/>
            <w:r>
              <w:rPr>
                <w:sz w:val="24"/>
              </w:rPr>
              <w:t>0,781</w:t>
            </w:r>
          </w:p>
        </w:tc>
      </w:tr>
      <w:tr>
        <w:tc>
          <w:tcPr>
            <w:tcW w:type="dxa" w:w="2337"/>
          </w:tcPr>
          <w:p>
            <w:r/>
            <w:r>
              <w:rPr>
                <w:sz w:val="24"/>
              </w:rPr>
              <w:t>Административные вопросы</w:t>
            </w:r>
          </w:p>
        </w:tc>
        <w:tc>
          <w:tcPr>
            <w:tcW w:type="dxa" w:w="2337"/>
          </w:tcPr>
          <w:p>
            <w:r/>
            <w:r>
              <w:rPr>
                <w:sz w:val="24"/>
              </w:rPr>
              <w:t>0,479</w:t>
            </w:r>
          </w:p>
        </w:tc>
        <w:tc>
          <w:tcPr>
            <w:tcW w:type="dxa" w:w="2337"/>
          </w:tcPr>
          <w:p>
            <w:r/>
            <w:r>
              <w:rPr>
                <w:sz w:val="24"/>
              </w:rPr>
              <w:t>0,645</w:t>
            </w:r>
          </w:p>
        </w:tc>
        <w:tc>
          <w:tcPr>
            <w:tcW w:type="dxa" w:w="2337"/>
          </w:tcPr>
          <w:p>
            <w:r/>
            <w:r>
              <w:rPr>
                <w:sz w:val="24"/>
              </w:rPr>
              <w:t>0,730</w:t>
            </w:r>
          </w:p>
        </w:tc>
      </w:tr>
      <w:tr>
        <w:tc>
          <w:tcPr>
            <w:tcW w:type="dxa" w:w="2337"/>
          </w:tcPr>
          <w:p>
            <w:r/>
            <w:r>
              <w:rPr>
                <w:sz w:val="24"/>
              </w:rPr>
              <w:t>Визовое сопровождение</w:t>
            </w:r>
          </w:p>
        </w:tc>
        <w:tc>
          <w:tcPr>
            <w:tcW w:type="dxa" w:w="2337"/>
          </w:tcPr>
          <w:p>
            <w:r/>
            <w:r>
              <w:rPr>
                <w:sz w:val="24"/>
              </w:rPr>
              <w:t>0,245</w:t>
            </w:r>
          </w:p>
        </w:tc>
        <w:tc>
          <w:tcPr>
            <w:tcW w:type="dxa" w:w="2337"/>
          </w:tcPr>
          <w:p>
            <w:r/>
            <w:r>
              <w:rPr>
                <w:sz w:val="24"/>
              </w:rPr>
              <w:t>0,672</w:t>
            </w:r>
          </w:p>
        </w:tc>
        <w:tc>
          <w:tcPr>
            <w:tcW w:type="dxa" w:w="2337"/>
          </w:tcPr>
          <w:p>
            <w:r/>
            <w:r>
              <w:rPr>
                <w:sz w:val="24"/>
              </w:rPr>
              <w:t>0,742</w:t>
            </w:r>
          </w:p>
        </w:tc>
      </w:tr>
      <w:tr>
        <w:tc>
          <w:tcPr>
            <w:tcW w:type="dxa" w:w="2337"/>
          </w:tcPr>
          <w:p>
            <w:r/>
            <w:r>
              <w:rPr>
                <w:sz w:val="24"/>
              </w:rPr>
              <w:t>Проживание</w:t>
            </w:r>
          </w:p>
        </w:tc>
        <w:tc>
          <w:tcPr>
            <w:tcW w:type="dxa" w:w="2337"/>
          </w:tcPr>
          <w:p>
            <w:r/>
            <w:r>
              <w:rPr>
                <w:sz w:val="24"/>
              </w:rPr>
              <w:t>0,250</w:t>
            </w:r>
          </w:p>
        </w:tc>
        <w:tc>
          <w:tcPr>
            <w:tcW w:type="dxa" w:w="2337"/>
          </w:tcPr>
          <w:p>
            <w:r/>
            <w:r>
              <w:rPr>
                <w:sz w:val="24"/>
              </w:rPr>
              <w:t>0,750</w:t>
            </w:r>
          </w:p>
        </w:tc>
        <w:tc>
          <w:tcPr>
            <w:tcW w:type="dxa" w:w="2337"/>
          </w:tcPr>
          <w:p>
            <w:r/>
            <w:r>
              <w:rPr>
                <w:sz w:val="24"/>
              </w:rPr>
              <w:t>0,923</w:t>
            </w:r>
          </w:p>
        </w:tc>
      </w:tr>
      <w:tr>
        <w:tc>
          <w:tcPr>
            <w:tcW w:type="dxa" w:w="2337"/>
          </w:tcPr>
          <w:p>
            <w:r/>
            <w:r>
              <w:rPr>
                <w:sz w:val="24"/>
              </w:rPr>
              <w:t>Изучение языка</w:t>
            </w:r>
          </w:p>
        </w:tc>
        <w:tc>
          <w:tcPr>
            <w:tcW w:type="dxa" w:w="2337"/>
          </w:tcPr>
          <w:p>
            <w:r/>
            <w:r>
              <w:rPr>
                <w:sz w:val="24"/>
              </w:rPr>
              <w:t>0,557</w:t>
            </w:r>
          </w:p>
        </w:tc>
        <w:tc>
          <w:tcPr>
            <w:tcW w:type="dxa" w:w="2337"/>
          </w:tcPr>
          <w:p>
            <w:r/>
            <w:r>
              <w:rPr>
                <w:sz w:val="24"/>
              </w:rPr>
              <w:t>0,903</w:t>
            </w:r>
          </w:p>
        </w:tc>
        <w:tc>
          <w:tcPr>
            <w:tcW w:type="dxa" w:w="2337"/>
          </w:tcPr>
          <w:p>
            <w:r/>
            <w:r>
              <w:rPr>
                <w:sz w:val="24"/>
              </w:rPr>
              <w:t>0,980</w:t>
            </w:r>
          </w:p>
        </w:tc>
      </w:tr>
      <w:tr>
        <w:tc>
          <w:tcPr>
            <w:tcW w:type="dxa" w:w="2337"/>
          </w:tcPr>
          <w:p>
            <w:r/>
            <w:r>
              <w:rPr>
                <w:sz w:val="24"/>
              </w:rPr>
              <w:t>Здравоохранение</w:t>
            </w:r>
          </w:p>
        </w:tc>
        <w:tc>
          <w:tcPr>
            <w:tcW w:type="dxa" w:w="2337"/>
          </w:tcPr>
          <w:p>
            <w:r/>
            <w:r>
              <w:rPr>
                <w:sz w:val="24"/>
              </w:rPr>
              <w:t>0,129</w:t>
            </w:r>
          </w:p>
        </w:tc>
        <w:tc>
          <w:tcPr>
            <w:tcW w:type="dxa" w:w="2337"/>
          </w:tcPr>
          <w:p>
            <w:r/>
            <w:r>
              <w:rPr>
                <w:sz w:val="24"/>
              </w:rPr>
              <w:t>0,932</w:t>
            </w:r>
          </w:p>
        </w:tc>
        <w:tc>
          <w:tcPr>
            <w:tcW w:type="dxa" w:w="2337"/>
          </w:tcPr>
          <w:p>
            <w:r/>
            <w:r>
              <w:rPr>
                <w:sz w:val="24"/>
              </w:rPr>
              <w:t>1,000</w:t>
            </w:r>
          </w:p>
        </w:tc>
      </w:tr>
      <w:tr>
        <w:tc>
          <w:tcPr>
            <w:tcW w:type="dxa" w:w="2337"/>
          </w:tcPr>
          <w:p>
            <w:r/>
            <w:r>
              <w:rPr>
                <w:sz w:val="24"/>
              </w:rPr>
              <w:t>Учебный процесс</w:t>
            </w:r>
          </w:p>
        </w:tc>
        <w:tc>
          <w:tcPr>
            <w:tcW w:type="dxa" w:w="2337"/>
          </w:tcPr>
          <w:p>
            <w:r/>
            <w:r>
              <w:rPr>
                <w:sz w:val="24"/>
              </w:rPr>
              <w:t>0,000</w:t>
            </w:r>
          </w:p>
        </w:tc>
        <w:tc>
          <w:tcPr>
            <w:tcW w:type="dxa" w:w="2337"/>
          </w:tcPr>
          <w:p>
            <w:r/>
            <w:r>
              <w:rPr>
                <w:sz w:val="24"/>
              </w:rPr>
              <w:t>0,105</w:t>
            </w:r>
          </w:p>
        </w:tc>
        <w:tc>
          <w:tcPr>
            <w:tcW w:type="dxa" w:w="2337"/>
          </w:tcPr>
          <w:p>
            <w:r/>
            <w:r>
              <w:rPr>
                <w:sz w:val="24"/>
              </w:rPr>
              <w:t>0,655</w:t>
            </w:r>
          </w:p>
        </w:tc>
      </w:tr>
    </w:tbl>
    <w:p>
      <w:pPr>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_categories.png"/>
                    <pic:cNvPicPr/>
                  </pic:nvPicPr>
                  <pic:blipFill>
                    <a:blip r:embed="rId24"/>
                    <a:stretch>
                      <a:fillRect/>
                    </a:stretch>
                  </pic:blipFill>
                  <pic:spPr>
                    <a:xfrm>
                      <a:off x="0" y="0"/>
                      <a:ext cx="5486400" cy="3135086"/>
                    </a:xfrm>
                    <a:prstGeom prst="rect"/>
                  </pic:spPr>
                </pic:pic>
              </a:graphicData>
            </a:graphic>
          </wp:inline>
        </w:drawing>
      </w:r>
    </w:p>
    <w:p>
      <w:pPr>
        <w:spacing w:line="360" w:lineRule="auto"/>
        <w:jc w:val="center"/>
      </w:pPr>
      <w:r>
        <w:t>Рисунок 7 – Качество поиска по тематическим категориям (nDCG@5)</w:t>
      </w:r>
    </w:p>
    <w:p>
      <w:pPr>
        <w:spacing w:line="360" w:lineRule="auto"/>
        <w:ind w:firstLine="709"/>
        <w:jc w:val="both"/>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pPr>
        <w:pStyle w:val="Ttulo3"/>
      </w:pPr>
      <w:r>
        <w:t>Анализ ошибок и ограничений качества поиска</w:t>
      </w:r>
    </w:p>
    <w:p>
      <w:pPr>
        <w:spacing w:line="360" w:lineRule="auto"/>
        <w:ind w:firstLine="709"/>
        <w:jc w:val="both"/>
      </w:pPr>
      <w:r>
        <w:rPr>
          <w:b/>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pPr>
        <w:spacing w:line="360" w:lineRule="auto"/>
        <w:ind w:firstLine="709"/>
        <w:jc w:val="both"/>
      </w:pPr>
      <w:r>
        <w:rPr>
          <w:sz w:val="28"/>
        </w:rPr>
        <w:t>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представления текста для повышения качества сопоставления в сложных случаях [32; 34].</w:t>
      </w:r>
    </w:p>
    <w:p>
      <w:pPr>
        <w:pStyle w:val="Ttulo3"/>
      </w:pPr>
      <w:r>
        <w:t>Валидация модуля достоверности и политики воздержания</w:t>
      </w:r>
    </w:p>
    <w:p>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pPr>
        <w:spacing w:line="360" w:lineRule="auto"/>
        <w:ind w:firstLine="709"/>
        <w:jc w:val="both"/>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pPr>
        <w:pStyle w:val="Ttulo3"/>
      </w:pPr>
      <w:r>
        <w:t>Результаты функционального и модульного тестирования</w:t>
      </w:r>
    </w:p>
    <w:p>
      <w:pPr>
        <w:spacing w:line="360" w:lineRule="auto"/>
        <w:ind w:firstLine="709"/>
        <w:jc w:val="both"/>
      </w:pPr>
      <w:r>
        <w:rPr>
          <w:sz w:val="28"/>
        </w:rPr>
        <w:t>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корректность реализации основных компонентов системы.</w:t>
      </w:r>
    </w:p>
    <w:p>
      <w:pPr>
        <w:spacing w:line="360" w:lineRule="auto"/>
        <w:ind w:firstLine="709"/>
        <w:jc w:val="both"/>
      </w:pPr>
      <w:r>
        <w:rPr>
          <w:b/>
          <w:sz w:val="28"/>
        </w:rPr>
        <w:t xml:space="preserve">Расширенное тестирование модульного уровня. </w:t>
      </w:r>
      <w:r>
        <w:rPr>
          <w:sz w:val="28"/>
        </w:rPr>
        <w:t>В ходе разработки системы была сформирована расширенная тестовая Suite модульного уровня, охватывающая ключевые компоненты подсистемы поиска: модуль плотного семантического поиска (retrieval/dense), кросс-энкодерное переранжирование (retrieval/rerank), фабрику построения ретриверов и базовый поиск (retrieval/factory и retrieval/baseline), а также механизм поиска по ключевым словам (enhanced_rag). Общее число автоматизированных тестов составило 28 (15 — для основных RAG-компонентов и 13 — для расширения покрытия). Все тесты выполняются полностью в автономном режиме (без запуска Ollama и Redis) за счёт подстановки зависимостей (mock) для библиотек sentence-transformers и CrossEncoder, что обеспечивает воспроизводимость проверки и её независимость от внешних сервисов. Итоговое покрытие программного кода тестами составило 71 %, превысив целевой порог в 70 %, заявленный в разделе научной новизны настоящей работы. Наиболее высокое покрытие достигнуто для ключевых компонентов информационного поиска: модуль слияния ранжирований retrieval/fusion — 100 %, разрежённый поиск retrieval/sparse — 91 %, плотный семантический поиск retrieval/dense — 91 %. Детализация покрытия по модулям приведена в таблице 8.</w:t>
      </w:r>
    </w:p>
    <w:p>
      <w:pPr>
        <w:spacing w:line="360" w:lineRule="auto"/>
      </w:pPr>
      <w:r>
        <w:rPr>
          <w:sz w:val="28"/>
        </w:rPr>
        <w:t>Параллельно с модульным тестированием была реализована система мониторинга и метрик производительности системы. Разработаны REST API endpoints в файлах `backend/app/api/routes/eval.py` и `backend/app/api/routes/metrics.py`, которые предоставляют текущие метрики: время ответа запросов, точность поиска по тематическим категориям, статистику использования по языкам и профилям пользователей. Результаты оценки сохраняются в структурированном формате и доступны через интерактивный dashboard академической аналитики, позволяя кураторам и администраторам вузов мониторить эффективность системы поддержки студентов в реальном времени.</w:t>
      </w:r>
    </w:p>
    <w:p w14:paraId="60DC03FF" w14:textId="11B40FB3" w:rsidR="006258BB" w:rsidRDefault="006258BB" w:rsidP="000C422C">
      <w:pPr>
        <w:spacing w:line="360" w:lineRule="auto"/>
        <w:ind w:firstLine="709"/>
        <w:jc w:val="both"/>
        <w:rPr>
          <w:sz w:val="28"/>
          <w:szCs w:val="28"/>
        </w:rPr>
      </w:pPr>
    </w:p>
    <w:p w14:paraId="43CAF4A2" w14:textId="5C17C3F1" w:rsidR="006258BB" w:rsidRDefault="006258BB" w:rsidP="000C422C">
      <w:pPr>
        <w:spacing w:line="360" w:lineRule="auto"/>
        <w:ind w:firstLine="709"/>
        <w:jc w:val="both"/>
        <w:rPr>
          <w:sz w:val="28"/>
          <w:szCs w:val="28"/>
        </w:rPr>
      </w:pPr>
    </w:p>
    <w:p w14:paraId="16C4CD45" w14:textId="170385F1" w:rsidR="006258BB" w:rsidRDefault="006258BB" w:rsidP="000C422C">
      <w:pPr>
        <w:spacing w:line="360" w:lineRule="auto"/>
        <w:ind w:firstLine="709"/>
        <w:jc w:val="both"/>
        <w:rPr>
          <w:sz w:val="28"/>
          <w:szCs w:val="28"/>
        </w:rPr>
      </w:pPr>
    </w:p>
    <w:p w14:paraId="7D363907" w14:textId="2436B084" w:rsidR="006258BB" w:rsidRDefault="006258BB" w:rsidP="000C422C">
      <w:pPr>
        <w:spacing w:line="360" w:lineRule="auto"/>
        <w:ind w:firstLine="709"/>
        <w:jc w:val="both"/>
        <w:rPr>
          <w:sz w:val="28"/>
          <w:szCs w:val="28"/>
        </w:rPr>
      </w:pPr>
    </w:p>
    <w:p w14:paraId="611E6BE0" w14:textId="671D6BDB" w:rsidR="006258BB" w:rsidRDefault="006258BB" w:rsidP="000C422C">
      <w:pPr>
        <w:spacing w:line="360" w:lineRule="auto"/>
        <w:ind w:firstLine="709"/>
        <w:jc w:val="both"/>
        <w:rPr>
          <w:sz w:val="28"/>
          <w:szCs w:val="28"/>
        </w:rPr>
      </w:pPr>
    </w:p>
    <w:p w14:paraId="6EBF9795" w14:textId="472725F7" w:rsidR="006258BB" w:rsidRDefault="006258BB" w:rsidP="000C422C">
      <w:pPr>
        <w:spacing w:line="360" w:lineRule="auto"/>
        <w:ind w:firstLine="709"/>
        <w:jc w:val="both"/>
        <w:rPr>
          <w:sz w:val="28"/>
          <w:szCs w:val="28"/>
        </w:rPr>
      </w:pPr>
    </w:p>
    <w:p w14:paraId="43E851DE" w14:textId="42998305" w:rsidR="006258BB" w:rsidRDefault="006258BB" w:rsidP="000C422C">
      <w:pPr>
        <w:spacing w:line="360" w:lineRule="auto"/>
        <w:ind w:firstLine="709"/>
        <w:jc w:val="both"/>
        <w:rPr>
          <w:sz w:val="28"/>
          <w:szCs w:val="28"/>
        </w:rPr>
      </w:pPr>
    </w:p>
    <w:p w14:paraId="16443AB3" w14:textId="528C9D5F" w:rsidR="006258BB" w:rsidRDefault="006258BB" w:rsidP="000C422C">
      <w:pPr>
        <w:spacing w:line="360" w:lineRule="auto"/>
        <w:ind w:firstLine="709"/>
        <w:jc w:val="both"/>
        <w:rPr>
          <w:sz w:val="28"/>
          <w:szCs w:val="28"/>
        </w:rPr>
      </w:pPr>
    </w:p>
    <w:p w14:paraId="777E3620" w14:textId="77777777" w:rsidR="006258BB" w:rsidRDefault="006258BB" w:rsidP="000C422C">
      <w:pPr>
        <w:spacing w:line="360" w:lineRule="auto"/>
        <w:ind w:firstLine="709"/>
        <w:jc w:val="both"/>
        <w:rPr>
          <w:sz w:val="28"/>
          <w:szCs w:val="28"/>
        </w:rPr>
      </w:pPr>
    </w:p>
    <w:p w14:paraId="6C052943" w14:textId="1648E2A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1DADEFCC"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8D57"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3E8C0BD0"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47EEA1D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D538A8"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72EB4CCF"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09E425B9"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8C3FD64"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01DCACF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321C5B76"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87E136"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47D78529"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03FD7D10"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4ED8CB2"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283B3F70"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6807E85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B38C5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91B513A"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pPr>
        <w:spacing w:line="360" w:lineRule="auto"/>
        <w:jc w:val="left"/>
      </w:pPr>
      <w:r>
        <w:rPr>
          <w:sz w:val="28"/>
        </w:rPr>
        <w:t>Таблица 8 – Покрытие программного кода модульными тестами</w:t>
      </w:r>
    </w:p>
    <w:tbl>
      <w:tblPr>
        <w:tblStyle w:val="Tablaconcuadrcula1clara"/>
        <w:tblW w:type="auto" w:w="0"/>
        <w:tblLook w:firstColumn="1" w:firstRow="1" w:lastColumn="0" w:lastRow="0" w:noHBand="0" w:noVBand="1" w:val="04A0"/>
      </w:tblPr>
      <w:tblGrid>
        <w:gridCol w:w="4674"/>
        <w:gridCol w:w="4674"/>
      </w:tblGrid>
      <w:tr>
        <w:tc>
          <w:tcPr>
            <w:tcW w:type="dxa" w:w="4674"/>
          </w:tcPr>
          <w:p>
            <w:r/>
            <w:r>
              <w:rPr>
                <w:b/>
                <w:sz w:val="22"/>
              </w:rPr>
              <w:t>Модуль</w:t>
            </w:r>
          </w:p>
        </w:tc>
        <w:tc>
          <w:tcPr>
            <w:tcW w:type="dxa" w:w="4674"/>
          </w:tcPr>
          <w:p>
            <w:r/>
            <w:r>
              <w:rPr>
                <w:b/>
                <w:sz w:val="22"/>
              </w:rPr>
              <w:t>Покрытие, %</w:t>
            </w:r>
          </w:p>
        </w:tc>
      </w:tr>
      <w:tr>
        <w:tc>
          <w:tcPr>
            <w:tcW w:type="dxa" w:w="4674"/>
          </w:tcPr>
          <w:p>
            <w:r/>
            <w:r>
              <w:rPr>
                <w:sz w:val="22"/>
              </w:rPr>
              <w:t>retrieval/fusion.py</w:t>
            </w:r>
          </w:p>
        </w:tc>
        <w:tc>
          <w:tcPr>
            <w:tcW w:type="dxa" w:w="4674"/>
          </w:tcPr>
          <w:p>
            <w:r/>
            <w:r>
              <w:rPr>
                <w:sz w:val="22"/>
              </w:rPr>
              <w:t>100</w:t>
            </w:r>
          </w:p>
        </w:tc>
      </w:tr>
      <w:tr>
        <w:tc>
          <w:tcPr>
            <w:tcW w:type="dxa" w:w="4674"/>
          </w:tcPr>
          <w:p>
            <w:r/>
            <w:r>
              <w:rPr>
                <w:sz w:val="22"/>
              </w:rPr>
              <w:t>retrieval/sparse.py</w:t>
            </w:r>
          </w:p>
        </w:tc>
        <w:tc>
          <w:tcPr>
            <w:tcW w:type="dxa" w:w="4674"/>
          </w:tcPr>
          <w:p>
            <w:r/>
            <w:r>
              <w:rPr>
                <w:sz w:val="22"/>
              </w:rPr>
              <w:t>91</w:t>
            </w:r>
          </w:p>
        </w:tc>
      </w:tr>
      <w:tr>
        <w:tc>
          <w:tcPr>
            <w:tcW w:type="dxa" w:w="4674"/>
          </w:tcPr>
          <w:p>
            <w:r/>
            <w:r>
              <w:rPr>
                <w:sz w:val="22"/>
              </w:rPr>
              <w:t>retrieval/dense.py</w:t>
            </w:r>
          </w:p>
        </w:tc>
        <w:tc>
          <w:tcPr>
            <w:tcW w:type="dxa" w:w="4674"/>
          </w:tcPr>
          <w:p>
            <w:r/>
            <w:r>
              <w:rPr>
                <w:sz w:val="22"/>
              </w:rPr>
              <w:t>91</w:t>
            </w:r>
          </w:p>
        </w:tc>
      </w:tr>
      <w:tr>
        <w:tc>
          <w:tcPr>
            <w:tcW w:type="dxa" w:w="4674"/>
          </w:tcPr>
          <w:p>
            <w:r/>
            <w:r>
              <w:rPr>
                <w:sz w:val="22"/>
              </w:rPr>
              <w:t>retrieval/base.py</w:t>
            </w:r>
          </w:p>
        </w:tc>
        <w:tc>
          <w:tcPr>
            <w:tcW w:type="dxa" w:w="4674"/>
          </w:tcPr>
          <w:p>
            <w:r/>
            <w:r>
              <w:rPr>
                <w:sz w:val="22"/>
              </w:rPr>
              <w:t>87</w:t>
            </w:r>
          </w:p>
        </w:tc>
      </w:tr>
      <w:tr>
        <w:tc>
          <w:tcPr>
            <w:tcW w:type="dxa" w:w="4674"/>
          </w:tcPr>
          <w:p>
            <w:r/>
            <w:r>
              <w:rPr>
                <w:sz w:val="22"/>
              </w:rPr>
              <w:t>retrieval/hybrid.py</w:t>
            </w:r>
          </w:p>
        </w:tc>
        <w:tc>
          <w:tcPr>
            <w:tcW w:type="dxa" w:w="4674"/>
          </w:tcPr>
          <w:p>
            <w:r/>
            <w:r>
              <w:rPr>
                <w:sz w:val="22"/>
              </w:rPr>
              <w:t>87</w:t>
            </w:r>
          </w:p>
        </w:tc>
      </w:tr>
      <w:tr>
        <w:tc>
          <w:tcPr>
            <w:tcW w:type="dxa" w:w="4674"/>
          </w:tcPr>
          <w:p>
            <w:r/>
            <w:r>
              <w:rPr>
                <w:sz w:val="22"/>
              </w:rPr>
              <w:t>retrieval/rerank.py</w:t>
            </w:r>
          </w:p>
        </w:tc>
        <w:tc>
          <w:tcPr>
            <w:tcW w:type="dxa" w:w="4674"/>
          </w:tcPr>
          <w:p>
            <w:r/>
            <w:r>
              <w:rPr>
                <w:sz w:val="22"/>
              </w:rPr>
              <w:t>83</w:t>
            </w:r>
          </w:p>
        </w:tc>
      </w:tr>
      <w:tr>
        <w:tc>
          <w:tcPr>
            <w:tcW w:type="dxa" w:w="4674"/>
          </w:tcPr>
          <w:p>
            <w:r/>
            <w:r>
              <w:rPr>
                <w:sz w:val="22"/>
              </w:rPr>
              <w:t>retrieval/baseline.py</w:t>
            </w:r>
          </w:p>
        </w:tc>
        <w:tc>
          <w:tcPr>
            <w:tcW w:type="dxa" w:w="4674"/>
          </w:tcPr>
          <w:p>
            <w:r/>
            <w:r>
              <w:rPr>
                <w:sz w:val="22"/>
              </w:rPr>
              <w:t>79</w:t>
            </w:r>
          </w:p>
        </w:tc>
      </w:tr>
      <w:tr>
        <w:tc>
          <w:tcPr>
            <w:tcW w:type="dxa" w:w="4674"/>
          </w:tcPr>
          <w:p>
            <w:r/>
            <w:r>
              <w:rPr>
                <w:sz w:val="22"/>
              </w:rPr>
              <w:t>retrieval/chunks.py</w:t>
            </w:r>
          </w:p>
        </w:tc>
        <w:tc>
          <w:tcPr>
            <w:tcW w:type="dxa" w:w="4674"/>
          </w:tcPr>
          <w:p>
            <w:r/>
            <w:r>
              <w:rPr>
                <w:sz w:val="22"/>
              </w:rPr>
              <w:t>78</w:t>
            </w:r>
          </w:p>
        </w:tc>
      </w:tr>
      <w:tr>
        <w:tc>
          <w:tcPr>
            <w:tcW w:type="dxa" w:w="4674"/>
          </w:tcPr>
          <w:p>
            <w:r/>
            <w:r>
              <w:rPr>
                <w:sz w:val="22"/>
              </w:rPr>
              <w:t>retrieval/factory.py</w:t>
            </w:r>
          </w:p>
        </w:tc>
        <w:tc>
          <w:tcPr>
            <w:tcW w:type="dxa" w:w="4674"/>
          </w:tcPr>
          <w:p>
            <w:r/>
            <w:r>
              <w:rPr>
                <w:sz w:val="22"/>
              </w:rPr>
              <w:t>70</w:t>
            </w:r>
          </w:p>
        </w:tc>
      </w:tr>
      <w:tr>
        <w:tc>
          <w:tcPr>
            <w:tcW w:type="dxa" w:w="4674"/>
          </w:tcPr>
          <w:p>
            <w:r/>
            <w:r>
              <w:rPr>
                <w:sz w:val="22"/>
              </w:rPr>
              <w:t>enhanced_rag.py</w:t>
            </w:r>
          </w:p>
        </w:tc>
        <w:tc>
          <w:tcPr>
            <w:tcW w:type="dxa" w:w="4674"/>
          </w:tcPr>
          <w:p>
            <w:r/>
            <w:r>
              <w:rPr>
                <w:sz w:val="22"/>
              </w:rPr>
              <w:t>57</w:t>
            </w:r>
          </w:p>
        </w:tc>
      </w:tr>
      <w:tr>
        <w:tc>
          <w:tcPr>
            <w:tcW w:type="dxa" w:w="4674"/>
          </w:tcPr>
          <w:p>
            <w:r/>
            <w:r>
              <w:rPr>
                <w:sz w:val="22"/>
              </w:rPr>
              <w:t>Итого (общее покрытие)</w:t>
            </w:r>
          </w:p>
        </w:tc>
        <w:tc>
          <w:tcPr>
            <w:tcW w:type="dxa" w:w="4674"/>
          </w:tcPr>
          <w:p>
            <w:r/>
            <w:r>
              <w:rPr>
                <w:sz w:val="22"/>
              </w:rPr>
              <w:t>71</w:t>
            </w:r>
          </w:p>
        </w:tc>
      </w:tr>
    </w:tbl>
    <w:p w14:paraId="77192649" w14:textId="77777777" w:rsidR="005D3289" w:rsidRDefault="005D3289" w:rsidP="000C422C">
      <w:pPr>
        <w:spacing w:line="360" w:lineRule="auto"/>
        <w:ind w:firstLine="709"/>
        <w:jc w:val="both"/>
        <w:rPr>
          <w:sz w:val="28"/>
          <w:szCs w:val="28"/>
        </w:rPr>
      </w:pPr>
    </w:p>
    <w:p w14:paraId="18E2F032" w14:textId="52D2ABE4" w:rsidR="000C422C" w:rsidRPr="000C422C" w:rsidRDefault="000C422C" w:rsidP="000C422C">
      <w:pPr>
        <w:spacing w:line="360" w:lineRule="auto"/>
        <w:ind w:firstLine="709"/>
        <w:jc w:val="both"/>
        <w:rPr>
          <w:sz w:val="28"/>
          <w:szCs w:val="28"/>
        </w:rPr>
      </w:pPr>
      <w:r w:rsidRPr="000C422C">
        <w:rPr>
          <w:sz w:val="28"/>
          <w:szCs w:val="28"/>
        </w:rPr>
        <w:t>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55256F47"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28E90059" w14:textId="23CA2847" w:rsidR="003E56C2" w:rsidRDefault="003E56C2" w:rsidP="000C422C">
      <w:pPr>
        <w:spacing w:line="360" w:lineRule="auto"/>
        <w:jc w:val="both"/>
        <w:rPr>
          <w:sz w:val="28"/>
          <w:szCs w:val="28"/>
        </w:rPr>
      </w:pPr>
    </w:p>
    <w:p w14:paraId="1D77E364" w14:textId="3470FEDC" w:rsidR="00195F0E" w:rsidRDefault="00195F0E" w:rsidP="000C422C">
      <w:pPr>
        <w:spacing w:line="360" w:lineRule="auto"/>
        <w:jc w:val="both"/>
        <w:rPr>
          <w:sz w:val="28"/>
          <w:szCs w:val="28"/>
        </w:rPr>
      </w:pPr>
    </w:p>
    <w:p w14:paraId="6DEE04A7" w14:textId="5BD2B076" w:rsidR="008849B0" w:rsidRDefault="008849B0" w:rsidP="000C422C">
      <w:pPr>
        <w:spacing w:line="360" w:lineRule="auto"/>
        <w:jc w:val="both"/>
        <w:rPr>
          <w:sz w:val="28"/>
          <w:szCs w:val="28"/>
        </w:rPr>
      </w:pPr>
    </w:p>
    <w:p w14:paraId="3CC896AE" w14:textId="764955B1" w:rsidR="00FC60BF" w:rsidRDefault="00FC60BF" w:rsidP="000C422C">
      <w:pPr>
        <w:spacing w:line="360" w:lineRule="auto"/>
        <w:jc w:val="both"/>
        <w:rPr>
          <w:sz w:val="28"/>
          <w:szCs w:val="28"/>
        </w:rPr>
      </w:pPr>
    </w:p>
    <w:p w14:paraId="76696840" w14:textId="44D15051" w:rsidR="00FC60BF" w:rsidRDefault="00FC60BF" w:rsidP="000C422C">
      <w:pPr>
        <w:spacing w:line="360" w:lineRule="auto"/>
        <w:jc w:val="both"/>
        <w:rPr>
          <w:sz w:val="28"/>
          <w:szCs w:val="28"/>
        </w:rPr>
      </w:pPr>
    </w:p>
    <w:p w14:paraId="2D031103" w14:textId="69B074E8" w:rsidR="00FC60BF" w:rsidRDefault="00FC60BF" w:rsidP="000C422C">
      <w:pPr>
        <w:spacing w:line="360" w:lineRule="auto"/>
        <w:jc w:val="both"/>
        <w:rPr>
          <w:sz w:val="28"/>
          <w:szCs w:val="28"/>
        </w:rPr>
      </w:pPr>
    </w:p>
    <w:p w14:paraId="3181D9CC" w14:textId="5D8D4811" w:rsidR="00FC60BF" w:rsidRDefault="00FC60BF" w:rsidP="000C422C">
      <w:pPr>
        <w:spacing w:line="360" w:lineRule="auto"/>
        <w:jc w:val="both"/>
        <w:rPr>
          <w:sz w:val="28"/>
          <w:szCs w:val="28"/>
        </w:rPr>
      </w:pPr>
    </w:p>
    <w:p w14:paraId="10128FAB" w14:textId="331E3E48" w:rsidR="00FC60BF" w:rsidRDefault="00FC60BF" w:rsidP="000C422C">
      <w:pPr>
        <w:spacing w:line="360" w:lineRule="auto"/>
        <w:jc w:val="both"/>
        <w:rPr>
          <w:sz w:val="28"/>
          <w:szCs w:val="28"/>
        </w:rPr>
      </w:pPr>
    </w:p>
    <w:p>
      <w:pPr>
        <w:pStyle w:val="Ttulo1"/>
      </w:pPr>
      <w:r>
        <w:t>ГЛАВА 5. ЭКСПЛУАТАЦИЯ, НАДЁЖНОСТЬ И ЭВОЛЮЦИЯ БАЗЫ ЗНАНИЙ</w:t>
      </w:r>
    </w:p>
    <w:p>
      <w:pPr/>
      <w:r>
        <w:t>Пятая глава фокусируется на операционной устойчивости системы: инкрементальном обновлении базы знаний, конкурентном доступе, управлении версиями и эксплуатационной валидации.</w:t>
      </w:r>
    </w:p>
    <w:p>
      <w:pPr>
        <w:pStyle w:val="Ttulo3"/>
      </w:pPr>
      <w:r>
        <w:t>Инкрементальное обновление базы знаний и управление версиями источников</w:t>
      </w:r>
    </w:p>
    <w:p>
      <w:pPr/>
      <w:r>
        <w:t>Операционный контур системы построен на инкрементальном обновлении базы знаний: для каждого источника вычисляется fingerprint, формируется version_id, а затем выполняется точечное обновление только изменившихся секций. Такой подход уменьшает вычислительную нагрузку и снижает риск нарушения консистентности индекса.</w:t>
      </w:r>
    </w:p>
    <w:p>
      <w:pPr/>
      <w:r>
        <w:t>В процессе обновления поддерживается политика исключения неактивного и устаревшего контента (inactive/stale), а также сохраняется история версий для трассируемости и возможности rollback. В результате RAG-модуль работает с актуальным и проверяемым набором данных.</w:t>
      </w:r>
    </w:p>
    <w:p>
      <w:pPr>
        <w:jc w:val="center"/>
      </w:pPr>
      <w:r>
        <w:drawing>
          <wp:inline xmlns:a="http://schemas.openxmlformats.org/drawingml/2006/main" xmlns:pic="http://schemas.openxmlformats.org/drawingml/2006/picture">
            <wp:extent cx="5486400" cy="3737987"/>
            <wp:docPr id="25" name="Picture 25"/>
            <wp:cNvGraphicFramePr>
              <a:graphicFrameLocks noChangeAspect="1"/>
            </wp:cNvGraphicFramePr>
            <a:graphic>
              <a:graphicData uri="http://schemas.openxmlformats.org/drawingml/2006/picture">
                <pic:pic>
                  <pic:nvPicPr>
                    <pic:cNvPr id="0" name="fig_kb_refresh_cycle.png"/>
                    <pic:cNvPicPr/>
                  </pic:nvPicPr>
                  <pic:blipFill>
                    <a:blip r:embed="rId32"/>
                    <a:stretch>
                      <a:fillRect/>
                    </a:stretch>
                  </pic:blipFill>
                  <pic:spPr>
                    <a:xfrm>
                      <a:off x="0" y="0"/>
                      <a:ext cx="5486400" cy="3737987"/>
                    </a:xfrm>
                    <a:prstGeom prst="rect"/>
                  </pic:spPr>
                </pic:pic>
              </a:graphicData>
            </a:graphic>
          </wp:inline>
        </w:drawing>
      </w:r>
    </w:p>
    <w:p>
      <w:pPr>
        <w:jc w:val="center"/>
      </w:pPr>
      <w:r>
        <w:t>Рисунок 5 – Инкрементальное обновление базы знаний: событийный и плановый контуры</w:t>
      </w:r>
    </w:p>
    <w:p>
      <w:pPr>
        <w:pStyle w:val="Ttulo3"/>
      </w:pPr>
      <w:r>
        <w:t>Конкурентный доступ и устойчивость в многорабочей среде</w:t>
      </w:r>
    </w:p>
    <w:p>
      <w:pPr/>
      <w:r>
        <w:t>Для предотвращения гонок при обновлении источников используется механизм блокировок (state lock) и лидерный контур запуска scheduler-задач. В многоинстансных конфигурациях может применяться distributed lock, что исключает параллельное выполнение критических операций несколькими worker-процессами.</w:t>
      </w:r>
    </w:p>
    <w:p>
      <w:pPr>
        <w:pStyle w:val="Ttulo3"/>
      </w:pPr>
      <w:r>
        <w:t>Практическая валидация контуров обновления и эксплуатационные метрики</w:t>
      </w:r>
    </w:p>
    <w:p>
      <w:pPr/>
      <w:r>
        <w:t>Эксплуатационная валидация выполняется сочетанием автоматических тестов и ручных сценариев refresh-пайплайна: проверяются корректность детекции изменений, стабильность переиндексации, соблюдение политики воздержания и целостность ссылок на источники. Эти процедуры позволяют использовать систему в режиме контролируемой эволюции без деградации качества ответов.</w:t>
      </w:r>
    </w:p>
    <w:p w14:paraId="76F90412" w14:textId="36963B81" w:rsidR="003E56C2" w:rsidRDefault="003E56C2" w:rsidP="00811FF5">
      <w:pPr>
        <w:pStyle w:val="Ttulo1"/>
      </w:pPr>
      <w:bookmarkStart w:id="23" w:name="_Toc232690939"/>
      <w:r w:rsidRPr="00DE7C91">
        <w:lastRenderedPageBreak/>
        <w:t>Заключение</w:t>
      </w:r>
      <w:bookmarkEnd w:id="23"/>
      <w:r w:rsidRPr="00DE7C91">
        <w:tab/>
      </w:r>
    </w:p>
    <w:p w14:paraId="3C7585F3" w14:textId="77777777" w:rsidR="00811FF5" w:rsidRPr="00811FF5" w:rsidRDefault="00811FF5" w:rsidP="00811FF5"/>
    <w:p w14:paraId="07982C4F"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38CF70C6"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176B74F4"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F1FA370" w14:textId="7BE92205"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2D706328"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pPr>
        <w:spacing w:line="360" w:lineRule="auto"/>
        <w:ind w:firstLine="709"/>
        <w:jc w:val="both"/>
      </w:pPr>
      <w:r>
        <w:rPr>
          <w:b/>
          <w:sz w:val="28"/>
        </w:rPr>
        <w:t xml:space="preserve">Ограничения исследования. </w:t>
      </w:r>
      <w:r>
        <w:rPr>
          <w:sz w:val="28"/>
        </w:rPr>
        <w:t>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семейства LLaMA,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w:t>
      </w:r>
      <w:r>
        <w:rPr>
          <w:sz w:val="28"/>
        </w:rPr>
        <w:t xml:space="preserve"> В-четвёртых, модульное покрытие центрального модуля enhanced_rag.py составляет 57 %, что ниже общего показателя покрытия (71 %) и определяет направление дальнейшего совершенствования тестовой базы.</w:t>
      </w:r>
    </w:p>
    <w:p w14:paraId="3C926CA3" w14:textId="77777777" w:rsidR="00195F0E" w:rsidRPr="00195F0E" w:rsidRDefault="00195F0E" w:rsidP="00195F0E">
      <w:pPr>
        <w:spacing w:line="360" w:lineRule="auto"/>
        <w:ind w:firstLine="709"/>
        <w:jc w:val="both"/>
        <w:rPr>
          <w:sz w:val="28"/>
          <w:szCs w:val="28"/>
        </w:rPr>
      </w:pPr>
      <w:r>
        <w:rPr>
          <w:b/>
          <w:sz w:val="28"/>
        </w:rPr>
        <w:t xml:space="preserve">Направления будущих исследований. </w:t>
      </w:r>
      <w:r>
        <w:rPr>
          <w:sz w:val="28"/>
        </w:rPr>
        <w:t>Перспективными направлениями дальнейшего развития работы являются:</w:t>
      </w:r>
    </w:p>
    <w:p>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pPr>
        <w:spacing w:line="360" w:lineRule="auto"/>
        <w:ind w:firstLine="709"/>
        <w:jc w:val="both"/>
      </w:pPr>
      <w:r>
        <w:rPr>
          <w:sz w:val="28"/>
        </w:rPr>
        <w:t>– адаптация системы для других образовательных организаций и оценка её масштабируемости.</w:t>
      </w:r>
    </w:p>
    <w:p>
      <w:pPr>
        <w:spacing w:line="360" w:lineRule="auto"/>
        <w:ind w:firstLine="709"/>
        <w:jc w:val="both"/>
      </w:pPr>
      <w:r>
        <w:rPr>
          <w:sz w:val="28"/>
        </w:rPr>
        <w:t>– доведение покрытия модуля enhanced_rag.py до уровня 70 % и выше посредством тестирования методов _generate_template_response и _retrieve в расширенном режиме поиска.</w:t>
      </w:r>
    </w:p>
    <w:p w14:paraId="2948D728" w14:textId="00FCF589"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6A72D4F2" w14:textId="77777777" w:rsidR="003E56C2" w:rsidRDefault="003E56C2" w:rsidP="003E56C2">
      <w:pPr>
        <w:spacing w:line="360" w:lineRule="auto"/>
        <w:ind w:firstLine="709"/>
        <w:jc w:val="both"/>
        <w:rPr>
          <w:sz w:val="28"/>
          <w:szCs w:val="28"/>
        </w:rPr>
      </w:pPr>
    </w:p>
    <w:p w14:paraId="526049B0" w14:textId="77777777" w:rsidR="003E56C2" w:rsidRDefault="003E56C2" w:rsidP="003E56C2">
      <w:pPr>
        <w:spacing w:line="360" w:lineRule="auto"/>
        <w:ind w:firstLine="709"/>
        <w:jc w:val="both"/>
        <w:rPr>
          <w:sz w:val="28"/>
          <w:szCs w:val="28"/>
        </w:rPr>
      </w:pPr>
    </w:p>
    <w:p w14:paraId="52F7D5DB" w14:textId="77777777" w:rsidR="003E56C2" w:rsidRDefault="003E56C2" w:rsidP="003E56C2">
      <w:pPr>
        <w:spacing w:line="360" w:lineRule="auto"/>
        <w:ind w:firstLine="709"/>
        <w:jc w:val="both"/>
        <w:rPr>
          <w:sz w:val="28"/>
          <w:szCs w:val="28"/>
        </w:rPr>
      </w:pPr>
    </w:p>
    <w:p w14:paraId="08D40223" w14:textId="77777777" w:rsidR="003E56C2" w:rsidRDefault="003E56C2" w:rsidP="003E56C2">
      <w:pPr>
        <w:spacing w:line="360" w:lineRule="auto"/>
        <w:ind w:firstLine="709"/>
        <w:jc w:val="both"/>
        <w:rPr>
          <w:sz w:val="28"/>
          <w:szCs w:val="28"/>
        </w:rPr>
      </w:pPr>
    </w:p>
    <w:p w14:paraId="4862A872" w14:textId="1FFE21A9" w:rsidR="003E56C2" w:rsidRDefault="003E56C2" w:rsidP="003E56C2">
      <w:pPr>
        <w:spacing w:line="360" w:lineRule="auto"/>
        <w:ind w:firstLine="709"/>
        <w:jc w:val="both"/>
        <w:rPr>
          <w:sz w:val="28"/>
          <w:szCs w:val="28"/>
        </w:rPr>
      </w:pPr>
    </w:p>
    <w:p w14:paraId="735E013F" w14:textId="77777777" w:rsidR="00B34ED4" w:rsidRDefault="00B34ED4" w:rsidP="003E56C2">
      <w:pPr>
        <w:spacing w:line="360" w:lineRule="auto"/>
        <w:ind w:firstLine="709"/>
        <w:jc w:val="both"/>
        <w:rPr>
          <w:sz w:val="28"/>
          <w:szCs w:val="28"/>
        </w:rPr>
      </w:pPr>
    </w:p>
    <w:p w14:paraId="0BE4EBF1" w14:textId="77777777" w:rsidR="003E56C2" w:rsidRDefault="003E56C2" w:rsidP="003E56C2">
      <w:pPr>
        <w:spacing w:line="360" w:lineRule="auto"/>
        <w:ind w:firstLine="709"/>
        <w:jc w:val="both"/>
        <w:rPr>
          <w:sz w:val="28"/>
          <w:szCs w:val="28"/>
        </w:rPr>
      </w:pPr>
    </w:p>
    <w:p w14:paraId="683C3DD0" w14:textId="77777777" w:rsidR="003E56C2" w:rsidRDefault="003E56C2" w:rsidP="003E56C2">
      <w:pPr>
        <w:spacing w:line="360" w:lineRule="auto"/>
        <w:ind w:firstLine="709"/>
        <w:jc w:val="both"/>
        <w:rPr>
          <w:sz w:val="28"/>
          <w:szCs w:val="28"/>
        </w:rPr>
      </w:pPr>
    </w:p>
    <w:p w14:paraId="6A1C366B" w14:textId="77777777" w:rsidR="003E56C2" w:rsidRDefault="003E56C2" w:rsidP="003E56C2">
      <w:pPr>
        <w:spacing w:line="360" w:lineRule="auto"/>
        <w:ind w:firstLine="709"/>
        <w:jc w:val="both"/>
        <w:rPr>
          <w:sz w:val="28"/>
          <w:szCs w:val="28"/>
        </w:rPr>
      </w:pPr>
    </w:p>
    <w:p w14:paraId="57608940" w14:textId="03643787" w:rsidR="003E56C2" w:rsidRDefault="003E56C2" w:rsidP="003E56C2">
      <w:pPr>
        <w:spacing w:line="360" w:lineRule="auto"/>
        <w:ind w:firstLine="709"/>
        <w:jc w:val="both"/>
        <w:rPr>
          <w:sz w:val="28"/>
          <w:szCs w:val="28"/>
        </w:rPr>
      </w:pPr>
    </w:p>
    <w:p w14:paraId="36B2F6B5" w14:textId="77777777" w:rsidR="000A7DDA" w:rsidRDefault="000A7DDA" w:rsidP="003E56C2">
      <w:pPr>
        <w:spacing w:line="360" w:lineRule="auto"/>
        <w:ind w:firstLine="709"/>
        <w:jc w:val="both"/>
        <w:rPr>
          <w:sz w:val="28"/>
          <w:szCs w:val="28"/>
        </w:rPr>
      </w:pPr>
    </w:p>
    <w:p w14:paraId="2D7E490C" w14:textId="77777777" w:rsidR="003E56C2" w:rsidRDefault="003E56C2" w:rsidP="003E56C2">
      <w:pPr>
        <w:spacing w:line="360" w:lineRule="auto"/>
        <w:ind w:firstLine="709"/>
        <w:jc w:val="both"/>
        <w:rPr>
          <w:sz w:val="28"/>
          <w:szCs w:val="28"/>
        </w:rPr>
      </w:pPr>
    </w:p>
    <w:p w14:paraId="60C5214E" w14:textId="77777777" w:rsidR="003E56C2" w:rsidRDefault="003E56C2" w:rsidP="003E56C2">
      <w:pPr>
        <w:spacing w:line="360" w:lineRule="auto"/>
        <w:ind w:firstLine="709"/>
        <w:jc w:val="both"/>
        <w:rPr>
          <w:sz w:val="28"/>
          <w:szCs w:val="28"/>
        </w:rPr>
      </w:pPr>
    </w:p>
    <w:p w14:paraId="6FDFE3D5" w14:textId="1AA52C1D" w:rsidR="003E56C2" w:rsidRPr="002C250D" w:rsidRDefault="00E625E4" w:rsidP="009273FE">
      <w:pPr>
        <w:pStyle w:val="Ttulo1"/>
      </w:pPr>
      <w:bookmarkStart w:id="24" w:name="_Toc232690940"/>
      <w:r w:rsidRPr="002C250D">
        <w:lastRenderedPageBreak/>
        <w:t>Список Использованных Источников</w:t>
      </w:r>
      <w:bookmarkEnd w:id="24"/>
    </w:p>
    <w:p w14:paraId="7B34504C" w14:textId="77777777" w:rsidR="003E56C2" w:rsidRPr="007B3F2E" w:rsidRDefault="003E56C2" w:rsidP="003E56C2">
      <w:pPr>
        <w:spacing w:line="360" w:lineRule="auto"/>
        <w:jc w:val="both"/>
        <w:rPr>
          <w:sz w:val="28"/>
          <w:szCs w:val="28"/>
        </w:rPr>
      </w:pPr>
    </w:p>
    <w:p w14:paraId="20F95F6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9CEE77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proofErr w:type="spellStart"/>
      <w:r w:rsidRPr="00DE7C91">
        <w:rPr>
          <w:sz w:val="28"/>
          <w:szCs w:val="28"/>
          <w:lang w:val="es-PE"/>
        </w:rPr>
        <w:t>gosuslugi</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16.02.2026.</w:t>
      </w:r>
    </w:p>
    <w:p w14:paraId="319368C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proofErr w:type="spellStart"/>
      <w:r w:rsidRPr="00DE7C91">
        <w:rPr>
          <w:sz w:val="28"/>
          <w:szCs w:val="28"/>
          <w:lang w:val="es-PE"/>
        </w:rPr>
        <w:t>kubsu</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7F28316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43FC075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proofErr w:type="spellStart"/>
      <w:r w:rsidRPr="00DE7C91">
        <w:rPr>
          <w:sz w:val="28"/>
          <w:szCs w:val="28"/>
          <w:lang w:val="es-PE"/>
        </w:rPr>
        <w:t>rzd</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36B2AD6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proofErr w:type="spellStart"/>
      <w:r w:rsidRPr="00DE7C91">
        <w:rPr>
          <w:sz w:val="28"/>
          <w:szCs w:val="28"/>
          <w:lang w:val="es-PE"/>
        </w:rPr>
        <w:t>krr</w:t>
      </w:r>
      <w:proofErr w:type="spellEnd"/>
      <w:r w:rsidRPr="00DE7C91">
        <w:rPr>
          <w:sz w:val="28"/>
          <w:szCs w:val="28"/>
        </w:rPr>
        <w:t>.</w:t>
      </w:r>
      <w:proofErr w:type="spellStart"/>
      <w:r w:rsidRPr="00DE7C91">
        <w:rPr>
          <w:sz w:val="28"/>
          <w:szCs w:val="28"/>
          <w:lang w:val="es-PE"/>
        </w:rPr>
        <w:t>aero</w:t>
      </w:r>
      <w:proofErr w:type="spellEnd"/>
      <w:r w:rsidRPr="00DE7C91">
        <w:rPr>
          <w:sz w:val="28"/>
          <w:szCs w:val="28"/>
        </w:rPr>
        <w:t xml:space="preserve"> – Дата обращения: 18.02.2026.</w:t>
      </w:r>
    </w:p>
    <w:p w14:paraId="7FB27073"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gTTS (Google Text-to-Speech). Python-библиотека для синтеза речи. – Режим доступа: https://github.com/pndurette/gTTS – Дата обращения: 18.02.2026.</w:t>
      </w:r>
      <w:proofErr w:type="spellStart"/>
      <w:proofErr w:type="spellEnd"/>
      <w:proofErr w:type="spellStart"/>
      <w:proofErr w:type="spellEnd"/>
      <w:proofErr w:type="spellStart"/>
      <w:proofErr w:type="spellEnd"/>
      <w:proofErr w:type="spellStart"/>
      <w:proofErr w:type="spellEnd"/>
    </w:p>
    <w:p w14:paraId="7B90E289"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SpeechRecognition. Библиотека распознавания речи для языка Python. – Режим доступа: https://github.com/Uberi/speech_recognition – Дата обращения: 18.02.2026.</w:t>
      </w:r>
      <w:proofErr w:type="spellStart"/>
      <w:proofErr w:type="spellEnd"/>
      <w:proofErr w:type="spellStart"/>
      <w:proofErr w:type="spellEnd"/>
      <w:proofErr w:type="spellStart"/>
      <w:proofErr w:type="spellEnd"/>
      <w:proofErr w:type="spellStart"/>
      <w:proofErr w:type="spellEnd"/>
      <w:proofErr w:type="spellStart"/>
      <w:proofErr w:type="spellEnd"/>
    </w:p>
    <w:p w14:paraId="004F9E3B"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FastAPI</w:t>
      </w:r>
      <w:proofErr w:type="spellEnd"/>
      <w:r w:rsidRPr="00DE7C91">
        <w:rPr>
          <w:sz w:val="28"/>
          <w:szCs w:val="28"/>
          <w:lang w:val="en-US"/>
        </w:rPr>
        <w:t xml:space="preserve">. Modern Web Framework for Python.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https://fastapi.tiangolo.com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18.02.2026.</w:t>
      </w:r>
    </w:p>
    <w:p w14:paraId="0975E5AC" w14:textId="579FC9AB"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Johnson J., </w:t>
      </w:r>
      <w:proofErr w:type="spellStart"/>
      <w:r w:rsidRPr="00DE7C91">
        <w:rPr>
          <w:sz w:val="28"/>
          <w:szCs w:val="28"/>
          <w:lang w:val="en-US"/>
        </w:rPr>
        <w:t>Douze</w:t>
      </w:r>
      <w:proofErr w:type="spellEnd"/>
      <w:r w:rsidRPr="00DE7C91">
        <w:rPr>
          <w:sz w:val="28"/>
          <w:szCs w:val="28"/>
          <w:lang w:val="en-US"/>
        </w:rPr>
        <w:t xml:space="preserve"> M., </w:t>
      </w:r>
      <w:proofErr w:type="spellStart"/>
      <w:r w:rsidRPr="00DE7C91">
        <w:rPr>
          <w:sz w:val="28"/>
          <w:szCs w:val="28"/>
          <w:lang w:val="en-US"/>
        </w:rPr>
        <w:t>Jégou</w:t>
      </w:r>
      <w:proofErr w:type="spellEnd"/>
      <w:r w:rsidRPr="00DE7C91">
        <w:rPr>
          <w:sz w:val="28"/>
          <w:szCs w:val="28"/>
          <w:lang w:val="en-US"/>
        </w:rPr>
        <w:t xml:space="preserve"> H. Billion-scale similarity search with GPUs. – </w:t>
      </w:r>
      <w:proofErr w:type="spellStart"/>
      <w:r w:rsidRPr="00DE7C91">
        <w:rPr>
          <w:sz w:val="28"/>
          <w:szCs w:val="28"/>
          <w:lang w:val="en-US"/>
        </w:rPr>
        <w:t>arXiv</w:t>
      </w:r>
      <w:proofErr w:type="spellEnd"/>
      <w:r w:rsidRPr="00DE7C91">
        <w:rPr>
          <w:sz w:val="28"/>
          <w:szCs w:val="28"/>
          <w:lang w:val="en-US"/>
        </w:rPr>
        <w:t xml:space="preserve"> preprint arXiv:1702.08734, 2017.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https://arxiv.org/abs/1702.08734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AF8BFB8"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fr-FR"/>
        </w:rPr>
        <w:t xml:space="preserve">Lewis P., Perez E., </w:t>
      </w:r>
      <w:proofErr w:type="spellStart"/>
      <w:r w:rsidRPr="00DE7C91">
        <w:rPr>
          <w:sz w:val="28"/>
          <w:szCs w:val="28"/>
          <w:lang w:val="fr-FR"/>
        </w:rPr>
        <w:t>Piktus</w:t>
      </w:r>
      <w:proofErr w:type="spellEnd"/>
      <w:r w:rsidRPr="00DE7C91">
        <w:rPr>
          <w:sz w:val="28"/>
          <w:szCs w:val="28"/>
          <w:lang w:val="fr-FR"/>
        </w:rPr>
        <w:t xml:space="preserve"> A., et al. </w:t>
      </w:r>
      <w:r w:rsidRPr="00DE7C91">
        <w:rPr>
          <w:sz w:val="28"/>
          <w:szCs w:val="28"/>
          <w:lang w:val="en-US"/>
        </w:rPr>
        <w:t xml:space="preserve">Retrieval-Augmented Generation for Knowledge-Intensive NLP Tasks. – </w:t>
      </w:r>
      <w:proofErr w:type="spellStart"/>
      <w:r w:rsidRPr="00DE7C91">
        <w:rPr>
          <w:sz w:val="28"/>
          <w:szCs w:val="28"/>
          <w:lang w:val="en-US"/>
        </w:rPr>
        <w:t>arXiv</w:t>
      </w:r>
      <w:proofErr w:type="spellEnd"/>
      <w:r w:rsidRPr="00DE7C91">
        <w:rPr>
          <w:sz w:val="28"/>
          <w:szCs w:val="28"/>
          <w:lang w:val="en-US"/>
        </w:rPr>
        <w:t xml:space="preserve"> preprint arXiv:2005.11401, 2020.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https://arxiv.org/abs/2005.11401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3DFBB9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392C84E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7BF42857"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60BC819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3AC59FE2"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4A9362E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13458AB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6DE83A3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010D593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78249713"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Karpukhin</w:t>
      </w:r>
      <w:proofErr w:type="spellEnd"/>
      <w:r w:rsidRPr="00DE7C91">
        <w:rPr>
          <w:sz w:val="28"/>
          <w:szCs w:val="28"/>
          <w:lang w:val="en-US"/>
        </w:rPr>
        <w:t xml:space="preserve"> V. </w:t>
      </w:r>
      <w:r w:rsidRPr="00DE7C91">
        <w:rPr>
          <w:sz w:val="28"/>
          <w:szCs w:val="28"/>
          <w:lang w:val="es-PE"/>
        </w:rPr>
        <w:t>и</w:t>
      </w:r>
      <w:r w:rsidRPr="00DE7C91">
        <w:rPr>
          <w:sz w:val="28"/>
          <w:szCs w:val="28"/>
          <w:lang w:val="en-US"/>
        </w:rPr>
        <w:t xml:space="preserve"> </w:t>
      </w:r>
      <w:proofErr w:type="spellStart"/>
      <w:r w:rsidRPr="00DE7C91">
        <w:rPr>
          <w:sz w:val="28"/>
          <w:szCs w:val="28"/>
          <w:lang w:val="es-PE"/>
        </w:rPr>
        <w:t>др</w:t>
      </w:r>
      <w:proofErr w:type="spellEnd"/>
      <w:r w:rsidRPr="00DE7C91">
        <w:rPr>
          <w:sz w:val="28"/>
          <w:szCs w:val="28"/>
          <w:lang w:val="en-US"/>
        </w:rPr>
        <w:t xml:space="preserve">. Dense Passage Retrieval for Open-Domain Question Answering // </w:t>
      </w:r>
      <w:proofErr w:type="spellStart"/>
      <w:r w:rsidRPr="00DE7C91">
        <w:rPr>
          <w:sz w:val="28"/>
          <w:szCs w:val="28"/>
          <w:lang w:val="en-US"/>
        </w:rPr>
        <w:t>arXiv</w:t>
      </w:r>
      <w:proofErr w:type="spellEnd"/>
      <w:r w:rsidRPr="00DE7C91">
        <w:rPr>
          <w:sz w:val="28"/>
          <w:szCs w:val="28"/>
          <w:lang w:val="en-US"/>
        </w:rPr>
        <w:t xml:space="preserve"> preprint arXiv:2004.04906, 2020.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20.02.2026.</w:t>
      </w:r>
    </w:p>
    <w:p w14:paraId="2EC4BD0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C945DA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72D8CA25"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Reimers N., </w:t>
      </w:r>
      <w:proofErr w:type="spellStart"/>
      <w:r w:rsidRPr="00DE7C91">
        <w:rPr>
          <w:sz w:val="28"/>
          <w:szCs w:val="28"/>
          <w:lang w:val="en-US"/>
        </w:rPr>
        <w:t>Gurevych</w:t>
      </w:r>
      <w:proofErr w:type="spellEnd"/>
      <w:r w:rsidRPr="00DE7C91">
        <w:rPr>
          <w:sz w:val="28"/>
          <w:szCs w:val="28"/>
          <w:lang w:val="en-US"/>
        </w:rPr>
        <w:t xml:space="preserve"> I. Sentence-BERT: Sentence Embeddings using Siamese BERT-Networks // </w:t>
      </w:r>
      <w:proofErr w:type="spellStart"/>
      <w:r w:rsidRPr="00DE7C91">
        <w:rPr>
          <w:sz w:val="28"/>
          <w:szCs w:val="28"/>
          <w:lang w:val="en-US"/>
        </w:rPr>
        <w:t>arXiv</w:t>
      </w:r>
      <w:proofErr w:type="spellEnd"/>
      <w:r w:rsidRPr="00DE7C91">
        <w:rPr>
          <w:sz w:val="28"/>
          <w:szCs w:val="28"/>
          <w:lang w:val="en-US"/>
        </w:rPr>
        <w:t xml:space="preserve"> preprint arXiv:1908.10084, 2019.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21.02.2026.</w:t>
      </w:r>
    </w:p>
    <w:p w14:paraId="01CFD36C" w14:textId="6D36C04E" w:rsidR="003E56C2" w:rsidRDefault="003E56C2" w:rsidP="003E56C2">
      <w:pPr>
        <w:pStyle w:val="Prrafodelista"/>
        <w:numPr>
          <w:ilvl w:val="0"/>
          <w:numId w:val="25"/>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04EB5E71" w14:textId="77777777" w:rsidR="0094194B" w:rsidRPr="0094194B" w:rsidRDefault="0094194B" w:rsidP="0094194B">
      <w:pPr>
        <w:pStyle w:val="Prrafodelista"/>
        <w:numPr>
          <w:ilvl w:val="0"/>
          <w:numId w:val="25"/>
        </w:numPr>
        <w:jc w:val="both"/>
        <w:rPr>
          <w:sz w:val="28"/>
          <w:szCs w:val="28"/>
          <w:lang w:val="en-US"/>
        </w:rPr>
      </w:pPr>
      <w:r w:rsidRPr="0094194B">
        <w:rPr>
          <w:sz w:val="28"/>
          <w:szCs w:val="28"/>
          <w:lang w:val="en-US"/>
        </w:rPr>
        <w:t>Morell-</w:t>
      </w:r>
      <w:proofErr w:type="spellStart"/>
      <w:r w:rsidRPr="0094194B">
        <w:rPr>
          <w:sz w:val="28"/>
          <w:szCs w:val="28"/>
          <w:lang w:val="en-US"/>
        </w:rPr>
        <w:t>Mengual</w:t>
      </w:r>
      <w:proofErr w:type="spellEnd"/>
      <w:r w:rsidRPr="0094194B">
        <w:rPr>
          <w:sz w:val="28"/>
          <w:szCs w:val="28"/>
          <w:lang w:val="en-US"/>
        </w:rPr>
        <w:t xml:space="preserve"> V., Fernández-García O., </w:t>
      </w:r>
      <w:proofErr w:type="spellStart"/>
      <w:r w:rsidRPr="0094194B">
        <w:rPr>
          <w:sz w:val="28"/>
          <w:szCs w:val="28"/>
          <w:lang w:val="en-US"/>
        </w:rPr>
        <w:t>Berenguer</w:t>
      </w:r>
      <w:proofErr w:type="spellEnd"/>
      <w:r w:rsidRPr="0094194B">
        <w:rPr>
          <w:sz w:val="28"/>
          <w:szCs w:val="28"/>
          <w:lang w:val="en-US"/>
        </w:rPr>
        <w:t xml:space="preserve"> C. Characteristics, motivations and attitudes of students using </w:t>
      </w:r>
      <w:proofErr w:type="spellStart"/>
      <w:r w:rsidRPr="0094194B">
        <w:rPr>
          <w:sz w:val="28"/>
          <w:szCs w:val="28"/>
          <w:lang w:val="en-US"/>
        </w:rPr>
        <w:t>ChatGPT</w:t>
      </w:r>
      <w:proofErr w:type="spellEnd"/>
      <w:r w:rsidRPr="0094194B">
        <w:rPr>
          <w:sz w:val="28"/>
          <w:szCs w:val="28"/>
          <w:lang w:val="en-US"/>
        </w:rPr>
        <w:t xml:space="preserve">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D3ADF31" w14:textId="39CC37E3" w:rsidR="0094194B" w:rsidRPr="0094194B" w:rsidRDefault="0094194B" w:rsidP="0094194B">
      <w:pPr>
        <w:pStyle w:val="Prrafodelista"/>
        <w:numPr>
          <w:ilvl w:val="0"/>
          <w:numId w:val="25"/>
        </w:numPr>
        <w:jc w:val="both"/>
        <w:rPr>
          <w:sz w:val="28"/>
          <w:szCs w:val="28"/>
          <w:lang w:val="en-US"/>
        </w:rPr>
      </w:pPr>
      <w:proofErr w:type="spellStart"/>
      <w:r w:rsidRPr="0094194B">
        <w:rPr>
          <w:sz w:val="28"/>
          <w:szCs w:val="28"/>
          <w:lang w:val="en-US"/>
        </w:rPr>
        <w:t>Faraon</w:t>
      </w:r>
      <w:proofErr w:type="spellEnd"/>
      <w:r w:rsidRPr="0094194B">
        <w:rPr>
          <w:sz w:val="28"/>
          <w:szCs w:val="28"/>
          <w:lang w:val="en-US"/>
        </w:rPr>
        <w:t xml:space="preserve"> M., </w:t>
      </w:r>
      <w:proofErr w:type="spellStart"/>
      <w:r w:rsidRPr="0094194B">
        <w:rPr>
          <w:sz w:val="28"/>
          <w:szCs w:val="28"/>
          <w:lang w:val="en-US"/>
        </w:rPr>
        <w:t>Rönkkö</w:t>
      </w:r>
      <w:proofErr w:type="spellEnd"/>
      <w:r w:rsidRPr="0094194B">
        <w:rPr>
          <w:sz w:val="28"/>
          <w:szCs w:val="28"/>
          <w:lang w:val="en-US"/>
        </w:rPr>
        <w:t xml:space="preserve"> K. International perspectives on artificial intelligence in higher education: An explorative study of students’ intention to use </w:t>
      </w:r>
      <w:proofErr w:type="spellStart"/>
      <w:r w:rsidRPr="0094194B">
        <w:rPr>
          <w:sz w:val="28"/>
          <w:szCs w:val="28"/>
          <w:lang w:val="en-US"/>
        </w:rPr>
        <w:t>ChatGPT</w:t>
      </w:r>
      <w:proofErr w:type="spellEnd"/>
      <w:r w:rsidRPr="0094194B">
        <w:rPr>
          <w:sz w:val="28"/>
          <w:szCs w:val="28"/>
          <w:lang w:val="en-US"/>
        </w:rPr>
        <w:t xml:space="preserve">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D43DD0" w14:textId="62832EF8" w:rsidR="0094194B" w:rsidRPr="0094194B" w:rsidRDefault="0094194B" w:rsidP="0094194B">
      <w:pPr>
        <w:pStyle w:val="Prrafodelista"/>
        <w:numPr>
          <w:ilvl w:val="0"/>
          <w:numId w:val="25"/>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EEC7270" w14:textId="5A273C4F" w:rsidR="0094194B" w:rsidRPr="0094194B" w:rsidRDefault="0094194B" w:rsidP="0094194B">
      <w:pPr>
        <w:pStyle w:val="Prrafodelista"/>
        <w:numPr>
          <w:ilvl w:val="0"/>
          <w:numId w:val="25"/>
        </w:numPr>
        <w:jc w:val="both"/>
        <w:rPr>
          <w:sz w:val="28"/>
          <w:szCs w:val="28"/>
          <w:lang w:val="en-US"/>
        </w:rPr>
      </w:pPr>
      <w:r w:rsidRPr="0094194B">
        <w:rPr>
          <w:sz w:val="28"/>
          <w:szCs w:val="28"/>
          <w:lang w:val="en-US"/>
        </w:rPr>
        <w:t xml:space="preserve">Krause S., Panchal B. H., </w:t>
      </w:r>
      <w:proofErr w:type="spellStart"/>
      <w:r w:rsidRPr="0094194B">
        <w:rPr>
          <w:sz w:val="28"/>
          <w:szCs w:val="28"/>
          <w:lang w:val="en-US"/>
        </w:rPr>
        <w:t>Ubhe</w:t>
      </w:r>
      <w:proofErr w:type="spellEnd"/>
      <w:r w:rsidRPr="0094194B">
        <w:rPr>
          <w:sz w:val="28"/>
          <w:szCs w:val="28"/>
          <w:lang w:val="en-US"/>
        </w:rPr>
        <w:t xml:space="preserv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BB2E2E9" w14:textId="0A207178" w:rsidR="0094194B" w:rsidRPr="0094194B" w:rsidRDefault="0094194B" w:rsidP="0094194B">
      <w:pPr>
        <w:pStyle w:val="Prrafodelista"/>
        <w:numPr>
          <w:ilvl w:val="0"/>
          <w:numId w:val="25"/>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pPr>
        <w:pStyle w:val="Prrafodelista"/>
        <w:numPr>
          <w:ilvl w:val="0"/>
          <w:numId w:val="25"/>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pPr>
        <w:pStyle w:val="Prrafodelista"/>
        <w:numPr>
          <w:ilvl w:val="0"/>
          <w:numId w:val="25"/>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pPr>
        <w:pStyle w:val="Prrafodelista"/>
        <w:numPr>
          <w:ilvl w:val="0"/>
          <w:numId w:val="25"/>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pPr>
        <w:pStyle w:val="Prrafodelista"/>
        <w:numPr>
          <w:ilvl w:val="0"/>
          <w:numId w:val="25"/>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pPr>
        <w:pStyle w:val="Prrafodelista"/>
        <w:numPr>
          <w:ilvl w:val="0"/>
          <w:numId w:val="25"/>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pPr>
        <w:pStyle w:val="Prrafodelista"/>
        <w:numPr>
          <w:ilvl w:val="0"/>
          <w:numId w:val="25"/>
        </w:numPr>
        <w:jc w:val="both"/>
        <w:rPr>
          <w:lang w:val="en-US"/>
        </w:rPr>
      </w:pPr>
      <w:r>
        <w:rPr>
          <w:sz w:val="28"/>
          <w:szCs w:val="28"/>
          <w:lang w:val="en-US"/>
        </w:rPr>
        <w:t>Es S., James J., Espinosa-Anke L., Schockaert S. RAGAS: Automated Evaluation of Retrieval Augmented Generation // arXiv preprint arXiv:2309.15217. – 2023. – Режим доступа: https://arxiv.org/abs/2309.15217 – Дата обращения: 25.02.2026.</w:t>
      </w:r>
    </w:p>
    <w:p>
      <w:pPr>
        <w:pStyle w:val="Prrafodelista"/>
        <w:numPr>
          <w:ilvl w:val="0"/>
          <w:numId w:val="25"/>
        </w:numPr>
        <w:jc w:val="both"/>
        <w:rPr>
          <w:lang w:val="en-US"/>
        </w:rPr>
      </w:pPr>
      <w:r>
        <w:rPr>
          <w:sz w:val="28"/>
          <w:szCs w:val="28"/>
          <w:lang w:val="en-US"/>
        </w:rPr>
        <w:t>Voorhees E. M., Harman D. K. TREC: Experiment and Evaluation in Information Retrieval. – Cambridge, MA: MIT Press, 2005. – 462 p.</w:t>
      </w:r>
    </w:p>
    <w:p w14:paraId="4D50F314" w14:textId="358A299F" w:rsidR="003E56C2" w:rsidRPr="00EC73BE" w:rsidRDefault="003E56C2" w:rsidP="00803860">
      <w:pPr>
        <w:spacing w:line="360" w:lineRule="auto"/>
        <w:ind w:firstLine="709"/>
        <w:rPr>
          <w:color w:val="FF0000"/>
          <w:sz w:val="28"/>
          <w:szCs w:val="28"/>
          <w:lang w:val="en-US"/>
        </w:rPr>
      </w:pPr>
    </w:p>
    <w:p w14:paraId="106B8D0F" w14:textId="090F3931" w:rsidR="003E56C2" w:rsidRPr="00EC73BE" w:rsidRDefault="003E56C2" w:rsidP="00803860">
      <w:pPr>
        <w:spacing w:line="360" w:lineRule="auto"/>
        <w:ind w:firstLine="709"/>
        <w:rPr>
          <w:color w:val="FF0000"/>
          <w:sz w:val="28"/>
          <w:szCs w:val="28"/>
          <w:lang w:val="en-US"/>
        </w:rPr>
      </w:pPr>
    </w:p>
    <w:p w14:paraId="2811BDE1" w14:textId="4BAE399A" w:rsidR="003E56C2" w:rsidRPr="00EC73BE" w:rsidRDefault="003E56C2" w:rsidP="00803860">
      <w:pPr>
        <w:spacing w:line="360" w:lineRule="auto"/>
        <w:ind w:firstLine="709"/>
        <w:rPr>
          <w:color w:val="FF0000"/>
          <w:sz w:val="28"/>
          <w:szCs w:val="28"/>
          <w:lang w:val="en-US"/>
        </w:rPr>
      </w:pPr>
    </w:p>
    <w:p w14:paraId="75E4B31E" w14:textId="61B86E7F" w:rsidR="003E56C2" w:rsidRPr="00EC73BE" w:rsidRDefault="003E56C2" w:rsidP="00803860">
      <w:pPr>
        <w:spacing w:line="360" w:lineRule="auto"/>
        <w:ind w:firstLine="709"/>
        <w:rPr>
          <w:color w:val="FF0000"/>
          <w:sz w:val="28"/>
          <w:szCs w:val="28"/>
          <w:lang w:val="en-US"/>
        </w:rPr>
      </w:pPr>
    </w:p>
    <w:p w14:paraId="7B73EDDA" w14:textId="2978BDBB" w:rsidR="003E56C2" w:rsidRPr="00EC73BE" w:rsidRDefault="003E56C2" w:rsidP="00803860">
      <w:pPr>
        <w:spacing w:line="360" w:lineRule="auto"/>
        <w:ind w:firstLine="709"/>
        <w:rPr>
          <w:color w:val="FF0000"/>
          <w:sz w:val="28"/>
          <w:szCs w:val="28"/>
          <w:lang w:val="en-US"/>
        </w:rPr>
      </w:pPr>
    </w:p>
    <w:p w14:paraId="18137A64" w14:textId="56A2223B" w:rsidR="003E56C2" w:rsidRPr="00EC73BE" w:rsidRDefault="003E56C2" w:rsidP="00803860">
      <w:pPr>
        <w:spacing w:line="360" w:lineRule="auto"/>
        <w:ind w:firstLine="709"/>
        <w:rPr>
          <w:color w:val="FF0000"/>
          <w:sz w:val="28"/>
          <w:szCs w:val="28"/>
          <w:lang w:val="en-US"/>
        </w:rPr>
      </w:pPr>
    </w:p>
    <w:p w14:paraId="250813E4" w14:textId="661E2B49" w:rsidR="00811FF5" w:rsidRPr="00EC73BE" w:rsidRDefault="00811FF5" w:rsidP="00803860">
      <w:pPr>
        <w:spacing w:line="360" w:lineRule="auto"/>
        <w:ind w:firstLine="709"/>
        <w:rPr>
          <w:color w:val="FF0000"/>
          <w:sz w:val="28"/>
          <w:szCs w:val="28"/>
          <w:lang w:val="en-US"/>
        </w:rPr>
      </w:pPr>
    </w:p>
    <w:p w14:paraId="2E6F6C48" w14:textId="0399DB0E" w:rsidR="00811FF5" w:rsidRPr="00EC73BE" w:rsidRDefault="00811FF5" w:rsidP="00803860">
      <w:pPr>
        <w:spacing w:line="360" w:lineRule="auto"/>
        <w:ind w:firstLine="709"/>
        <w:rPr>
          <w:color w:val="FF0000"/>
          <w:sz w:val="28"/>
          <w:szCs w:val="28"/>
          <w:lang w:val="en-US"/>
        </w:rPr>
      </w:pPr>
    </w:p>
    <w:p w14:paraId="407553D8" w14:textId="701E624D" w:rsidR="00811FF5" w:rsidRPr="00EC73BE" w:rsidRDefault="00811FF5" w:rsidP="00803860">
      <w:pPr>
        <w:spacing w:line="360" w:lineRule="auto"/>
        <w:ind w:firstLine="709"/>
        <w:rPr>
          <w:color w:val="FF0000"/>
          <w:sz w:val="28"/>
          <w:szCs w:val="28"/>
          <w:lang w:val="en-US"/>
        </w:rPr>
      </w:pPr>
    </w:p>
    <w:p w14:paraId="58AE2632" w14:textId="2BFC40AE" w:rsidR="00811FF5" w:rsidRPr="00EC73BE" w:rsidRDefault="00811FF5" w:rsidP="00803860">
      <w:pPr>
        <w:spacing w:line="360" w:lineRule="auto"/>
        <w:ind w:firstLine="709"/>
        <w:rPr>
          <w:color w:val="FF0000"/>
          <w:sz w:val="28"/>
          <w:szCs w:val="28"/>
          <w:lang w:val="en-US"/>
        </w:rPr>
      </w:pPr>
    </w:p>
    <w:p w14:paraId="074A1800" w14:textId="408761BC" w:rsidR="00811FF5" w:rsidRPr="00EC73BE" w:rsidRDefault="00811FF5" w:rsidP="00803860">
      <w:pPr>
        <w:spacing w:line="360" w:lineRule="auto"/>
        <w:ind w:firstLine="709"/>
        <w:rPr>
          <w:color w:val="FF0000"/>
          <w:sz w:val="28"/>
          <w:szCs w:val="28"/>
          <w:lang w:val="en-US"/>
        </w:rPr>
      </w:pPr>
    </w:p>
    <w:p w14:paraId="24BD49CE" w14:textId="0CC53BE1" w:rsidR="00811FF5" w:rsidRPr="00EC73BE" w:rsidRDefault="00811FF5" w:rsidP="00803860">
      <w:pPr>
        <w:spacing w:line="360" w:lineRule="auto"/>
        <w:ind w:firstLine="709"/>
        <w:rPr>
          <w:color w:val="FF0000"/>
          <w:sz w:val="28"/>
          <w:szCs w:val="28"/>
          <w:lang w:val="en-US"/>
        </w:rPr>
      </w:pPr>
    </w:p>
    <w:p w14:paraId="0596EAA1" w14:textId="09B3C555" w:rsidR="00811FF5" w:rsidRPr="00EC73BE" w:rsidRDefault="00811FF5" w:rsidP="00803860">
      <w:pPr>
        <w:spacing w:line="360" w:lineRule="auto"/>
        <w:ind w:firstLine="709"/>
        <w:rPr>
          <w:color w:val="FF0000"/>
          <w:sz w:val="28"/>
          <w:szCs w:val="28"/>
          <w:lang w:val="en-US"/>
        </w:rPr>
      </w:pPr>
    </w:p>
    <w:p w14:paraId="50A6131D" w14:textId="0E381315" w:rsidR="00811FF5" w:rsidRPr="00EC73BE" w:rsidRDefault="00811FF5" w:rsidP="00803860">
      <w:pPr>
        <w:spacing w:line="360" w:lineRule="auto"/>
        <w:ind w:firstLine="709"/>
        <w:rPr>
          <w:color w:val="FF0000"/>
          <w:sz w:val="28"/>
          <w:szCs w:val="28"/>
          <w:lang w:val="en-US"/>
        </w:rPr>
      </w:pPr>
    </w:p>
    <w:p w14:paraId="1840D46A" w14:textId="0A219A70" w:rsidR="00811FF5" w:rsidRPr="00EC73BE" w:rsidRDefault="00811FF5" w:rsidP="00803860">
      <w:pPr>
        <w:spacing w:line="360" w:lineRule="auto"/>
        <w:ind w:firstLine="709"/>
        <w:rPr>
          <w:color w:val="FF0000"/>
          <w:sz w:val="28"/>
          <w:szCs w:val="28"/>
          <w:lang w:val="en-US"/>
        </w:rPr>
      </w:pPr>
    </w:p>
    <w:p w14:paraId="462E6971" w14:textId="7D8FFB13" w:rsidR="00811FF5" w:rsidRPr="00EC73BE" w:rsidRDefault="00811FF5" w:rsidP="00803860">
      <w:pPr>
        <w:spacing w:line="360" w:lineRule="auto"/>
        <w:ind w:firstLine="709"/>
        <w:rPr>
          <w:color w:val="FF0000"/>
          <w:sz w:val="28"/>
          <w:szCs w:val="28"/>
          <w:lang w:val="en-US"/>
        </w:rPr>
      </w:pPr>
    </w:p>
    <w:p w14:paraId="179FFEBE" w14:textId="6FFC75CB" w:rsidR="00811FF5" w:rsidRPr="00EC73BE" w:rsidRDefault="00811FF5" w:rsidP="00803860">
      <w:pPr>
        <w:spacing w:line="360" w:lineRule="auto"/>
        <w:ind w:firstLine="709"/>
        <w:rPr>
          <w:color w:val="FF0000"/>
          <w:sz w:val="28"/>
          <w:szCs w:val="28"/>
          <w:lang w:val="en-US"/>
        </w:rPr>
      </w:pPr>
    </w:p>
    <w:p w14:paraId="433FE47B" w14:textId="052D26B7" w:rsidR="00811FF5" w:rsidRPr="00EC73BE" w:rsidRDefault="00811FF5" w:rsidP="00803860">
      <w:pPr>
        <w:spacing w:line="360" w:lineRule="auto"/>
        <w:ind w:firstLine="709"/>
        <w:rPr>
          <w:color w:val="FF0000"/>
          <w:sz w:val="28"/>
          <w:szCs w:val="28"/>
          <w:lang w:val="en-US"/>
        </w:rPr>
      </w:pPr>
    </w:p>
    <w:p w14:paraId="0A101351" w14:textId="79EBDEB0" w:rsidR="00811FF5" w:rsidRDefault="00005CF2" w:rsidP="00005CF2">
      <w:pPr>
        <w:pStyle w:val="Ttulo1"/>
      </w:pPr>
      <w:bookmarkStart w:id="25" w:name="_Toc232690941"/>
      <w:r w:rsidRPr="00811FF5">
        <w:lastRenderedPageBreak/>
        <w:t xml:space="preserve">Приложение </w:t>
      </w:r>
      <w:r w:rsidR="00811FF5" w:rsidRPr="00811FF5">
        <w:t>А</w:t>
      </w:r>
      <w:bookmarkEnd w:id="25"/>
    </w:p>
    <w:p w14:paraId="68CB0A2F" w14:textId="77777777" w:rsidR="00B81565" w:rsidRPr="00B81565" w:rsidRDefault="00B81565" w:rsidP="00B81565"/>
    <w:p w14:paraId="4F009FB2" w14:textId="3DF2D550" w:rsidR="00B81565" w:rsidRDefault="00B81565" w:rsidP="00B81565">
      <w:pPr>
        <w:jc w:val="center"/>
      </w:pPr>
      <w:r w:rsidRPr="00B81565">
        <w:rPr>
          <w:sz w:val="28"/>
          <w:szCs w:val="28"/>
        </w:rPr>
        <w:t>Пользовательские</w:t>
      </w:r>
      <w:r w:rsidRPr="00B81565">
        <w:t xml:space="preserve"> интерфейсы</w:t>
      </w:r>
    </w:p>
    <w:p w14:paraId="27EE3ECC" w14:textId="77777777" w:rsidR="00B81565" w:rsidRPr="00B81565" w:rsidRDefault="00B81565" w:rsidP="00B81565">
      <w:pPr>
        <w:jc w:val="center"/>
      </w:pPr>
    </w:p>
    <w:p w14:paraId="4912D710" w14:textId="3782456F" w:rsidR="005262C8" w:rsidRPr="008B75A0" w:rsidRDefault="005262C8" w:rsidP="008B75A0">
      <w:pPr>
        <w:spacing w:after="160" w:line="259" w:lineRule="auto"/>
        <w:jc w:val="both"/>
        <w:rPr>
          <w:sz w:val="28"/>
          <w:szCs w:val="28"/>
        </w:rPr>
      </w:pPr>
      <w:r>
        <w:rPr>
          <w:noProof/>
        </w:rPr>
        <w:drawing>
          <wp:inline distT="0" distB="0" distL="0" distR="0" wp14:anchorId="60B31574" wp14:editId="0D89F215">
            <wp:extent cx="5943600" cy="314279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2" cstate="print">
                      <a:extLst>
                        <a:ext uri="{28A0092B-C50C-407E-A947-70E740481C1C}">
                          <a14:useLocalDpi xmlns:a14="http://schemas.microsoft.com/office/drawing/2010/main" val="0"/>
                        </a:ext>
                      </a:extLst>
                    </a:blip>
                    <a:srcRect l="1207" r="1851"/>
                    <a:stretch/>
                  </pic:blipFill>
                  <pic:spPr bwMode="auto">
                    <a:xfrm>
                      <a:off x="0" y="0"/>
                      <a:ext cx="5943600" cy="3142796"/>
                    </a:xfrm>
                    <a:prstGeom prst="rect">
                      <a:avLst/>
                    </a:prstGeom>
                    <a:ln>
                      <a:noFill/>
                    </a:ln>
                    <a:extLst>
                      <a:ext uri="{53640926-AAD7-44D8-BBD7-CCE9431645EC}">
                        <a14:shadowObscured xmlns:a14="http://schemas.microsoft.com/office/drawing/2010/main"/>
                      </a:ext>
                    </a:extLst>
                  </pic:spPr>
                </pic:pic>
              </a:graphicData>
            </a:graphic>
          </wp:inline>
        </w:drawing>
      </w:r>
    </w:p>
    <w:p w14:paraId="13DE89B6" w14:textId="454ED661"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04975238" w14:textId="77777777" w:rsidR="006D2BB8" w:rsidRDefault="006D2BB8" w:rsidP="006D2BB8">
      <w:pPr>
        <w:pStyle w:val="Prrafodelista"/>
        <w:spacing w:after="160" w:line="259" w:lineRule="auto"/>
        <w:ind w:left="502"/>
        <w:jc w:val="center"/>
        <w:rPr>
          <w:sz w:val="28"/>
          <w:szCs w:val="28"/>
        </w:rPr>
      </w:pPr>
    </w:p>
    <w:p w14:paraId="414A9885" w14:textId="77777777"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страну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163F6871" w14:textId="11B9CD1A" w:rsidR="006D2BB8" w:rsidRDefault="00B34ED4" w:rsidP="00B34ED4">
      <w:pPr>
        <w:spacing w:line="360" w:lineRule="auto"/>
        <w:ind w:firstLine="709"/>
        <w:jc w:val="both"/>
        <w:rPr>
          <w:sz w:val="28"/>
          <w:szCs w:val="28"/>
        </w:rPr>
      </w:pPr>
      <w:r w:rsidRPr="00B34ED4">
        <w:rPr>
          <w:sz w:val="28"/>
          <w:szCs w:val="28"/>
        </w:rPr>
        <w:t xml:space="preserve">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w:t>
      </w:r>
      <w:r w:rsidRPr="00B34ED4">
        <w:rPr>
          <w:sz w:val="28"/>
          <w:szCs w:val="28"/>
        </w:rPr>
        <w:lastRenderedPageBreak/>
        <w:t>характеристики обучающегося и обеспечивать удобный доступ к ключевым информационным ресурсам ассистента.</w:t>
      </w:r>
    </w:p>
    <w:p w14:paraId="3E2AA48E" w14:textId="77777777" w:rsidR="006D2BB8" w:rsidRDefault="006D2BB8" w:rsidP="006D2BB8">
      <w:pPr>
        <w:pStyle w:val="Prrafodelista"/>
        <w:spacing w:after="160" w:line="259" w:lineRule="auto"/>
        <w:ind w:left="502"/>
        <w:jc w:val="center"/>
        <w:rPr>
          <w:sz w:val="28"/>
          <w:szCs w:val="28"/>
        </w:rPr>
      </w:pPr>
    </w:p>
    <w:p w14:paraId="1E00607E" w14:textId="199682F5" w:rsidR="00235DD8" w:rsidRPr="008B75A0" w:rsidRDefault="005262C8" w:rsidP="006D2BB8">
      <w:pPr>
        <w:pStyle w:val="Prrafodelista"/>
        <w:spacing w:after="160" w:line="259" w:lineRule="auto"/>
        <w:ind w:left="0"/>
        <w:jc w:val="center"/>
        <w:rPr>
          <w:sz w:val="28"/>
          <w:szCs w:val="28"/>
        </w:rPr>
      </w:pPr>
      <w:r>
        <w:rPr>
          <w:noProof/>
        </w:rPr>
        <w:drawing>
          <wp:inline distT="0" distB="0" distL="0" distR="0" wp14:anchorId="2B3EB25B" wp14:editId="0C8197B6">
            <wp:extent cx="5908665" cy="271545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8665" cy="2715459"/>
                    </a:xfrm>
                    <a:prstGeom prst="rect">
                      <a:avLst/>
                    </a:prstGeom>
                  </pic:spPr>
                </pic:pic>
              </a:graphicData>
            </a:graphic>
          </wp:inline>
        </w:drawing>
      </w:r>
    </w:p>
    <w:p w14:paraId="364D6992"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753D346" w14:textId="77777777" w:rsidR="00235DD8" w:rsidRPr="00235DD8" w:rsidRDefault="00235DD8" w:rsidP="00235DD8">
      <w:pPr>
        <w:pStyle w:val="Prrafodelista"/>
        <w:spacing w:after="160" w:line="259" w:lineRule="auto"/>
        <w:ind w:left="502"/>
        <w:jc w:val="both"/>
        <w:rPr>
          <w:sz w:val="28"/>
          <w:szCs w:val="28"/>
        </w:rPr>
      </w:pPr>
    </w:p>
    <w:p w14:paraId="168F7E88" w14:textId="0E4515D0"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19F5E1A1"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27F9E6ED" w14:textId="59E0BF49" w:rsidR="00235DD8" w:rsidRPr="00235DD8" w:rsidRDefault="00B34ED4" w:rsidP="00B34ED4">
      <w:pPr>
        <w:spacing w:line="360" w:lineRule="auto"/>
        <w:ind w:firstLine="709"/>
        <w:jc w:val="both"/>
        <w:rPr>
          <w:sz w:val="28"/>
          <w:szCs w:val="28"/>
        </w:rPr>
      </w:pPr>
      <w:r w:rsidRPr="00B34ED4">
        <w:rPr>
          <w:sz w:val="28"/>
          <w:szCs w:val="28"/>
        </w:rPr>
        <w:t xml:space="preserve">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w:t>
      </w:r>
      <w:r w:rsidRPr="00B34ED4">
        <w:rPr>
          <w:sz w:val="28"/>
          <w:szCs w:val="28"/>
        </w:rPr>
        <w:lastRenderedPageBreak/>
        <w:t>ассистенту более естественным и приближённым к обычному общению с консультантом.</w:t>
      </w:r>
    </w:p>
    <w:p w14:paraId="5D23B594" w14:textId="1E17493C" w:rsidR="00235DD8" w:rsidRPr="00B34ED4" w:rsidRDefault="00B34ED4" w:rsidP="00180487">
      <w:pPr>
        <w:spacing w:line="360" w:lineRule="auto"/>
        <w:ind w:firstLine="709"/>
        <w:jc w:val="both"/>
        <w:rPr>
          <w:sz w:val="28"/>
          <w:szCs w:val="28"/>
        </w:rPr>
      </w:pPr>
      <w:r>
        <w:rPr>
          <w:noProof/>
          <w:sz w:val="28"/>
          <w:szCs w:val="28"/>
        </w:rPr>
        <w:drawing>
          <wp:anchor distT="0" distB="0" distL="114300" distR="114300" simplePos="0" relativeHeight="251662336" behindDoc="0" locked="0" layoutInCell="1" allowOverlap="1" wp14:anchorId="5FDDADEC" wp14:editId="03966C3D">
            <wp:simplePos x="0" y="0"/>
            <wp:positionH relativeFrom="margin">
              <wp:posOffset>-55245</wp:posOffset>
            </wp:positionH>
            <wp:positionV relativeFrom="paragraph">
              <wp:posOffset>148590</wp:posOffset>
            </wp:positionV>
            <wp:extent cx="5915652" cy="1954826"/>
            <wp:effectExtent l="0" t="0" r="0" b="7620"/>
            <wp:wrapTight wrapText="bothSides">
              <wp:wrapPolygon edited="0">
                <wp:start x="0" y="0"/>
                <wp:lineTo x="0" y="21474"/>
                <wp:lineTo x="21496" y="21474"/>
                <wp:lineTo x="2149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14" cstate="print">
                      <a:extLst>
                        <a:ext uri="{28A0092B-C50C-407E-A947-70E740481C1C}">
                          <a14:useLocalDpi xmlns:a14="http://schemas.microsoft.com/office/drawing/2010/main" val="0"/>
                        </a:ext>
                      </a:extLst>
                    </a:blip>
                    <a:srcRect l="974"/>
                    <a:stretch/>
                  </pic:blipFill>
                  <pic:spPr bwMode="auto">
                    <a:xfrm>
                      <a:off x="0" y="0"/>
                      <a:ext cx="5915652" cy="1954826"/>
                    </a:xfrm>
                    <a:prstGeom prst="rect">
                      <a:avLst/>
                    </a:prstGeom>
                    <a:ln>
                      <a:noFill/>
                    </a:ln>
                    <a:extLst>
                      <a:ext uri="{53640926-AAD7-44D8-BBD7-CCE9431645EC}">
                        <a14:shadowObscured xmlns:a14="http://schemas.microsoft.com/office/drawing/2010/main"/>
                      </a:ext>
                    </a:extLst>
                  </pic:spPr>
                </pic:pic>
              </a:graphicData>
            </a:graphic>
          </wp:anchor>
        </w:drawing>
      </w:r>
    </w:p>
    <w:p w14:paraId="0160A626" w14:textId="118B0623"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1D7729C9" w14:textId="7F8AB8EA" w:rsidR="00B34ED4" w:rsidRDefault="00B34ED4" w:rsidP="008B75A0">
      <w:pPr>
        <w:pStyle w:val="Prrafodelista"/>
        <w:spacing w:after="160" w:line="259" w:lineRule="auto"/>
        <w:ind w:left="502"/>
        <w:jc w:val="center"/>
        <w:rPr>
          <w:sz w:val="28"/>
          <w:szCs w:val="28"/>
        </w:rPr>
      </w:pPr>
    </w:p>
    <w:p w14:paraId="5496F50A"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38D5E6EC"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48EC65EF" w14:textId="555A785F"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6A0A9174" w14:textId="51371476" w:rsidR="00811FF5" w:rsidRDefault="008B75A0" w:rsidP="00005CF2">
      <w:pPr>
        <w:pStyle w:val="Ttulo1"/>
      </w:pPr>
      <w:bookmarkStart w:id="26" w:name="_Toc232690942"/>
      <w:r w:rsidRPr="008B75A0">
        <w:lastRenderedPageBreak/>
        <w:t>Приложение Б</w:t>
      </w:r>
      <w:bookmarkEnd w:id="26"/>
    </w:p>
    <w:p w14:paraId="4918C417" w14:textId="7B543662" w:rsidR="00B34ED4" w:rsidRDefault="00B34ED4" w:rsidP="008B75A0">
      <w:pPr>
        <w:pStyle w:val="Prrafodelista"/>
        <w:spacing w:after="160" w:line="259" w:lineRule="auto"/>
        <w:ind w:left="502"/>
        <w:jc w:val="center"/>
        <w:rPr>
          <w:sz w:val="28"/>
          <w:szCs w:val="28"/>
        </w:rPr>
      </w:pPr>
    </w:p>
    <w:p w14:paraId="68B74D5A" w14:textId="144EB0F3"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2A8FF9DE" w14:textId="77777777" w:rsidR="00B81565" w:rsidRDefault="00B81565" w:rsidP="008B75A0">
      <w:pPr>
        <w:pStyle w:val="Prrafodelista"/>
        <w:spacing w:after="160" w:line="259" w:lineRule="auto"/>
        <w:ind w:left="502"/>
        <w:jc w:val="center"/>
        <w:rPr>
          <w:sz w:val="28"/>
          <w:szCs w:val="28"/>
        </w:rPr>
      </w:pPr>
    </w:p>
    <w:p w14:paraId="33763242" w14:textId="7737C4D5"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009F0252" wp14:editId="6F28A9C6">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76442" cy="5727774"/>
                    </a:xfrm>
                    <a:prstGeom prst="rect">
                      <a:avLst/>
                    </a:prstGeom>
                  </pic:spPr>
                </pic:pic>
              </a:graphicData>
            </a:graphic>
          </wp:inline>
        </w:drawing>
      </w:r>
    </w:p>
    <w:p w14:paraId="48D589E3" w14:textId="4317960B" w:rsidR="00811FF5" w:rsidRDefault="00811FF5" w:rsidP="00811FF5">
      <w:pPr>
        <w:pStyle w:val="Prrafodelista"/>
        <w:spacing w:after="160" w:line="259" w:lineRule="auto"/>
        <w:ind w:left="502"/>
        <w:jc w:val="both"/>
        <w:rPr>
          <w:sz w:val="28"/>
          <w:szCs w:val="28"/>
        </w:rPr>
      </w:pPr>
    </w:p>
    <w:p w14:paraId="7AE3EFE5" w14:textId="0FFB5BAF"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16BEE83D" w14:textId="34E01B11" w:rsidR="00811FF5" w:rsidRDefault="00811FF5" w:rsidP="00811FF5">
      <w:pPr>
        <w:pStyle w:val="Prrafodelista"/>
        <w:spacing w:after="160" w:line="259" w:lineRule="auto"/>
        <w:ind w:left="502"/>
        <w:jc w:val="both"/>
        <w:rPr>
          <w:sz w:val="28"/>
          <w:szCs w:val="28"/>
        </w:rPr>
      </w:pPr>
    </w:p>
    <w:p w14:paraId="16C5EBD7"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47B29C7" w14:textId="7915D4FD"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656F156A" w14:textId="71956643" w:rsidR="00811FF5" w:rsidRDefault="00811FF5" w:rsidP="00811FF5">
      <w:pPr>
        <w:pStyle w:val="Prrafodelista"/>
        <w:spacing w:after="160" w:line="259" w:lineRule="auto"/>
        <w:ind w:left="502"/>
        <w:jc w:val="both"/>
        <w:rPr>
          <w:sz w:val="28"/>
          <w:szCs w:val="28"/>
        </w:rPr>
      </w:pPr>
    </w:p>
    <w:p w14:paraId="517EDF86" w14:textId="29E728F4" w:rsidR="00B34ED4" w:rsidRDefault="00B34ED4" w:rsidP="00005CF2">
      <w:pPr>
        <w:pStyle w:val="Ttulo1"/>
      </w:pPr>
      <w:bookmarkStart w:id="27" w:name="_Toc232690943"/>
      <w:r w:rsidRPr="008B75A0">
        <w:t xml:space="preserve">Приложение </w:t>
      </w:r>
      <w:r w:rsidRPr="00B34ED4">
        <w:t>В</w:t>
      </w:r>
      <w:bookmarkEnd w:id="27"/>
    </w:p>
    <w:p w14:paraId="241AE7D8" w14:textId="373CFCB8" w:rsidR="00B81565" w:rsidRDefault="00B81565" w:rsidP="00B81565"/>
    <w:p w14:paraId="39B801F9" w14:textId="6ABA315B"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0B81019E" w14:textId="6F27C5D0" w:rsidR="00811FF5" w:rsidRDefault="00811FF5" w:rsidP="00811FF5">
      <w:pPr>
        <w:pStyle w:val="Prrafodelista"/>
        <w:spacing w:after="160" w:line="259" w:lineRule="auto"/>
        <w:ind w:left="502"/>
        <w:jc w:val="both"/>
        <w:rPr>
          <w:sz w:val="28"/>
          <w:szCs w:val="28"/>
        </w:rPr>
      </w:pPr>
    </w:p>
    <w:p w14:paraId="63DCBE56" w14:textId="6B7340A5"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3F83DECC" wp14:editId="771DF8A0">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5980" cy="5039360"/>
                    </a:xfrm>
                    <a:prstGeom prst="rect">
                      <a:avLst/>
                    </a:prstGeom>
                  </pic:spPr>
                </pic:pic>
              </a:graphicData>
            </a:graphic>
          </wp:inline>
        </w:drawing>
      </w:r>
    </w:p>
    <w:p w14:paraId="6B842677" w14:textId="47C49FB0" w:rsidR="00811FF5" w:rsidRDefault="00811FF5" w:rsidP="00811FF5">
      <w:pPr>
        <w:pStyle w:val="Prrafodelista"/>
        <w:spacing w:after="160" w:line="259" w:lineRule="auto"/>
        <w:ind w:left="502"/>
        <w:jc w:val="both"/>
        <w:rPr>
          <w:sz w:val="28"/>
          <w:szCs w:val="28"/>
        </w:rPr>
      </w:pPr>
    </w:p>
    <w:p w14:paraId="5D2EF189" w14:textId="59A52806"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0E8EE486" w14:textId="1AE1A526" w:rsidR="00811FF5" w:rsidRDefault="00811FF5" w:rsidP="00811FF5">
      <w:pPr>
        <w:pStyle w:val="Prrafodelista"/>
        <w:spacing w:after="160" w:line="259" w:lineRule="auto"/>
        <w:ind w:left="502"/>
        <w:jc w:val="both"/>
        <w:rPr>
          <w:sz w:val="28"/>
          <w:szCs w:val="28"/>
        </w:rPr>
      </w:pPr>
    </w:p>
    <w:p w14:paraId="3F5220B7" w14:textId="4CBDD7A2" w:rsidR="00811FF5" w:rsidRDefault="00811FF5" w:rsidP="00811FF5">
      <w:pPr>
        <w:pStyle w:val="Prrafodelista"/>
        <w:spacing w:after="160" w:line="259" w:lineRule="auto"/>
        <w:ind w:left="502"/>
        <w:jc w:val="both"/>
        <w:rPr>
          <w:sz w:val="28"/>
          <w:szCs w:val="28"/>
        </w:rPr>
      </w:pPr>
    </w:p>
    <w:p w14:paraId="3319B54C"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2E634621"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2A0642CF" w14:textId="03E9DCC3"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303300C4" w14:textId="4457D465"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5C8B8B2E" wp14:editId="706741E5">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1432" cy="5607338"/>
                    </a:xfrm>
                    <a:prstGeom prst="rect">
                      <a:avLst/>
                    </a:prstGeom>
                  </pic:spPr>
                </pic:pic>
              </a:graphicData>
            </a:graphic>
          </wp:inline>
        </w:drawing>
      </w:r>
    </w:p>
    <w:p w14:paraId="787BF73C" w14:textId="0E7BA5FB"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89B4974" w14:textId="385DB49E" w:rsidR="003517F1" w:rsidRDefault="003517F1" w:rsidP="00811FF5">
      <w:pPr>
        <w:spacing w:line="360" w:lineRule="auto"/>
        <w:ind w:firstLine="709"/>
        <w:rPr>
          <w:color w:val="FF0000"/>
          <w:sz w:val="28"/>
          <w:szCs w:val="28"/>
        </w:rPr>
      </w:pPr>
    </w:p>
    <w:p w14:paraId="4D7C780F"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7DE6E431" w14:textId="7365157B" w:rsidR="003517F1" w:rsidRP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p>
    <w:sectPr w:rsidR="003517F1" w:rsidRPr="003517F1" w:rsidSect="001F24EB">
      <w:footerReference w:type="even" r:id="rId18"/>
      <w:footerReference w:type="default" r:id="rId19"/>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64C" w14:textId="77777777" w:rsidR="00AB14C0" w:rsidRDefault="00AB14C0" w:rsidP="00851227">
      <w:r>
        <w:separator/>
      </w:r>
    </w:p>
  </w:endnote>
  <w:endnote w:type="continuationSeparator" w:id="0">
    <w:p w14:paraId="79DFB1A8" w14:textId="77777777" w:rsidR="00AB14C0" w:rsidRDefault="00AB14C0" w:rsidP="00851227">
      <w:r>
        <w:continuationSeparator/>
      </w:r>
    </w:p>
  </w:endnote>
  <w:endnote w:type="continuationNotice" w:id="1">
    <w:p w14:paraId="05AC7BAC" w14:textId="77777777" w:rsidR="00AB14C0" w:rsidRDefault="00AB1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DA60"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4695FA"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0E8B3424"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w:t>
        </w:r>
        <w:r w:rsidRPr="00CD01A8">
          <w:rPr>
            <w:rStyle w:val="Nmerodepgina"/>
            <w:noProof/>
            <w:sz w:val="28"/>
            <w:szCs w:val="28"/>
          </w:rPr>
          <w:t>9</w:t>
        </w:r>
        <w:r w:rsidRPr="00CD01A8">
          <w:rPr>
            <w:rStyle w:val="Nmerodepgina"/>
            <w:sz w:val="28"/>
            <w:szCs w:val="28"/>
          </w:rPr>
          <w:fldChar w:fldCharType="end"/>
        </w:r>
      </w:p>
    </w:sdtContent>
  </w:sdt>
  <w:p w14:paraId="0D5BF178"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BB71" w14:textId="77777777" w:rsidR="00AB14C0" w:rsidRDefault="00AB14C0" w:rsidP="00851227">
      <w:r>
        <w:separator/>
      </w:r>
    </w:p>
  </w:footnote>
  <w:footnote w:type="continuationSeparator" w:id="0">
    <w:p w14:paraId="030A3B54" w14:textId="77777777" w:rsidR="00AB14C0" w:rsidRDefault="00AB14C0" w:rsidP="00851227">
      <w:r>
        <w:continuationSeparator/>
      </w:r>
    </w:p>
  </w:footnote>
  <w:footnote w:type="continuationNotice" w:id="1">
    <w:p w14:paraId="28572AE4" w14:textId="77777777" w:rsidR="00AB14C0" w:rsidRDefault="00AB14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1DD5"/>
    <w:multiLevelType w:val="hybridMultilevel"/>
    <w:tmpl w:val="3BBCE7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 w15:restartNumberingAfterBreak="0">
    <w:nsid w:val="056D4617"/>
    <w:multiLevelType w:val="hybridMultilevel"/>
    <w:tmpl w:val="5D02972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6004C1E"/>
    <w:multiLevelType w:val="hybridMultilevel"/>
    <w:tmpl w:val="AC76C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6A77558"/>
    <w:multiLevelType w:val="hybridMultilevel"/>
    <w:tmpl w:val="E28C8FF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6D83B68"/>
    <w:multiLevelType w:val="hybridMultilevel"/>
    <w:tmpl w:val="97449FC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FC535EA"/>
    <w:multiLevelType w:val="hybridMultilevel"/>
    <w:tmpl w:val="34B679F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2487F67"/>
    <w:multiLevelType w:val="hybridMultilevel"/>
    <w:tmpl w:val="D890C3B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19840B25"/>
    <w:multiLevelType w:val="hybridMultilevel"/>
    <w:tmpl w:val="8ECC9E4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1EC23B97"/>
    <w:multiLevelType w:val="hybridMultilevel"/>
    <w:tmpl w:val="818A1A4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9" w15:restartNumberingAfterBreak="0">
    <w:nsid w:val="1FC329B5"/>
    <w:multiLevelType w:val="hybridMultilevel"/>
    <w:tmpl w:val="87C6395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0" w15:restartNumberingAfterBreak="0">
    <w:nsid w:val="219A49A1"/>
    <w:multiLevelType w:val="hybridMultilevel"/>
    <w:tmpl w:val="BB44A4B2"/>
    <w:lvl w:ilvl="0" w:tplc="280A0001">
      <w:start w:val="1"/>
      <w:numFmt w:val="bullet"/>
      <w:lvlText w:val=""/>
      <w:lvlJc w:val="left"/>
      <w:pPr>
        <w:ind w:left="1429" w:hanging="360"/>
      </w:pPr>
      <w:rPr>
        <w:rFonts w:ascii="Symbol" w:hAnsi="Symbol"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27232946"/>
    <w:multiLevelType w:val="hybridMultilevel"/>
    <w:tmpl w:val="4052FB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2AD439F9"/>
    <w:multiLevelType w:val="hybridMultilevel"/>
    <w:tmpl w:val="83966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2BCC79BC"/>
    <w:multiLevelType w:val="hybridMultilevel"/>
    <w:tmpl w:val="FD2AF6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C310564"/>
    <w:multiLevelType w:val="hybridMultilevel"/>
    <w:tmpl w:val="DE923E5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2D88022F"/>
    <w:multiLevelType w:val="hybridMultilevel"/>
    <w:tmpl w:val="04C2CA0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0101C10"/>
    <w:multiLevelType w:val="hybridMultilevel"/>
    <w:tmpl w:val="957ADC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1BC2FB9"/>
    <w:multiLevelType w:val="hybridMultilevel"/>
    <w:tmpl w:val="02A61B5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2384999"/>
    <w:multiLevelType w:val="hybridMultilevel"/>
    <w:tmpl w:val="737A9D7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35C74B35"/>
    <w:multiLevelType w:val="multilevel"/>
    <w:tmpl w:val="DAE66C06"/>
    <w:lvl w:ilvl="0">
      <w:start w:val="1"/>
      <w:numFmt w:val="decimal"/>
      <w:pStyle w:val="Ttulo2"/>
      <w:lvlText w:val="%1"/>
      <w:lvlJc w:val="left"/>
      <w:pPr>
        <w:ind w:left="1417" w:hanging="708"/>
      </w:pPr>
      <w:rPr>
        <w:rFonts w:hint="default"/>
      </w:rPr>
    </w:lvl>
    <w:lvl w:ilvl="1">
      <w:start w:val="1"/>
      <w:numFmt w:val="decimal"/>
      <w:pStyle w:val="Ttulo3"/>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6297DB2"/>
    <w:multiLevelType w:val="hybridMultilevel"/>
    <w:tmpl w:val="D2E061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6912A13"/>
    <w:multiLevelType w:val="hybridMultilevel"/>
    <w:tmpl w:val="9CA26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7AA30D8"/>
    <w:multiLevelType w:val="hybridMultilevel"/>
    <w:tmpl w:val="2BF495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2B3167A"/>
    <w:multiLevelType w:val="hybridMultilevel"/>
    <w:tmpl w:val="0B90DAD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433875CC"/>
    <w:multiLevelType w:val="multilevel"/>
    <w:tmpl w:val="FBC67064"/>
    <w:numStyleLink w:val="6"/>
  </w:abstractNum>
  <w:abstractNum w:abstractNumId="25"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6" w15:restartNumberingAfterBreak="0">
    <w:nsid w:val="4BBB0204"/>
    <w:multiLevelType w:val="hybridMultilevel"/>
    <w:tmpl w:val="E7CAB3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F2638CF"/>
    <w:multiLevelType w:val="hybridMultilevel"/>
    <w:tmpl w:val="4D94AEF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8" w15:restartNumberingAfterBreak="0">
    <w:nsid w:val="53C749E4"/>
    <w:multiLevelType w:val="hybridMultilevel"/>
    <w:tmpl w:val="EB04B4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590D15F0"/>
    <w:multiLevelType w:val="hybridMultilevel"/>
    <w:tmpl w:val="7E8C5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830EE5"/>
    <w:multiLevelType w:val="hybridMultilevel"/>
    <w:tmpl w:val="50DECC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5A860072"/>
    <w:multiLevelType w:val="hybridMultilevel"/>
    <w:tmpl w:val="999A58C6"/>
    <w:lvl w:ilvl="0" w:tplc="CC82510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AA1CA9"/>
    <w:multiLevelType w:val="hybridMultilevel"/>
    <w:tmpl w:val="7EA2AB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CBE325B"/>
    <w:multiLevelType w:val="multilevel"/>
    <w:tmpl w:val="2D021AD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0404A01"/>
    <w:multiLevelType w:val="hybridMultilevel"/>
    <w:tmpl w:val="AF4ED50E"/>
    <w:lvl w:ilvl="0" w:tplc="04190001">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6" w15:restartNumberingAfterBreak="0">
    <w:nsid w:val="61D32C1F"/>
    <w:multiLevelType w:val="hybridMultilevel"/>
    <w:tmpl w:val="CC9283C6"/>
    <w:lvl w:ilvl="0" w:tplc="265022C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7830BE"/>
    <w:multiLevelType w:val="hybridMultilevel"/>
    <w:tmpl w:val="4902210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8" w15:restartNumberingAfterBreak="0">
    <w:nsid w:val="69581B40"/>
    <w:multiLevelType w:val="hybridMultilevel"/>
    <w:tmpl w:val="19A29B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0B23639"/>
    <w:multiLevelType w:val="hybridMultilevel"/>
    <w:tmpl w:val="DC0E97E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219717A"/>
    <w:multiLevelType w:val="hybridMultilevel"/>
    <w:tmpl w:val="292853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1" w15:restartNumberingAfterBreak="0">
    <w:nsid w:val="773335E6"/>
    <w:multiLevelType w:val="hybridMultilevel"/>
    <w:tmpl w:val="FBB4B49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43" w15:restartNumberingAfterBreak="0">
    <w:nsid w:val="788972EA"/>
    <w:multiLevelType w:val="hybridMultilevel"/>
    <w:tmpl w:val="8F400A6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4" w15:restartNumberingAfterBreak="0">
    <w:nsid w:val="792427C5"/>
    <w:multiLevelType w:val="hybridMultilevel"/>
    <w:tmpl w:val="FB78B1A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6" w15:restartNumberingAfterBreak="0">
    <w:nsid w:val="7D464720"/>
    <w:multiLevelType w:val="hybridMultilevel"/>
    <w:tmpl w:val="A51468A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7" w15:restartNumberingAfterBreak="0">
    <w:nsid w:val="7F5C41C4"/>
    <w:multiLevelType w:val="hybridMultilevel"/>
    <w:tmpl w:val="848C7D2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32"/>
  </w:num>
  <w:num w:numId="2">
    <w:abstractNumId w:val="34"/>
  </w:num>
  <w:num w:numId="3">
    <w:abstractNumId w:val="17"/>
  </w:num>
  <w:num w:numId="4">
    <w:abstractNumId w:val="5"/>
  </w:num>
  <w:num w:numId="5">
    <w:abstractNumId w:val="36"/>
  </w:num>
  <w:num w:numId="6">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5"/>
  </w:num>
  <w:num w:numId="8">
    <w:abstractNumId w:val="30"/>
  </w:num>
  <w:num w:numId="9">
    <w:abstractNumId w:val="20"/>
  </w:num>
  <w:num w:numId="10">
    <w:abstractNumId w:val="35"/>
  </w:num>
  <w:num w:numId="11">
    <w:abstractNumId w:val="13"/>
  </w:num>
  <w:num w:numId="12">
    <w:abstractNumId w:val="2"/>
  </w:num>
  <w:num w:numId="13">
    <w:abstractNumId w:val="16"/>
  </w:num>
  <w:num w:numId="14">
    <w:abstractNumId w:val="28"/>
  </w:num>
  <w:num w:numId="15">
    <w:abstractNumId w:val="21"/>
  </w:num>
  <w:num w:numId="16">
    <w:abstractNumId w:val="22"/>
  </w:num>
  <w:num w:numId="17">
    <w:abstractNumId w:val="41"/>
  </w:num>
  <w:num w:numId="18">
    <w:abstractNumId w:val="38"/>
  </w:num>
  <w:num w:numId="19">
    <w:abstractNumId w:val="39"/>
  </w:num>
  <w:num w:numId="20">
    <w:abstractNumId w:val="26"/>
  </w:num>
  <w:num w:numId="21">
    <w:abstractNumId w:val="11"/>
  </w:num>
  <w:num w:numId="22">
    <w:abstractNumId w:val="44"/>
  </w:num>
  <w:num w:numId="23">
    <w:abstractNumId w:val="33"/>
  </w:num>
  <w:num w:numId="24">
    <w:abstractNumId w:val="19"/>
  </w:num>
  <w:num w:numId="25">
    <w:abstractNumId w:val="42"/>
  </w:num>
  <w:num w:numId="26">
    <w:abstractNumId w:val="18"/>
  </w:num>
  <w:num w:numId="27">
    <w:abstractNumId w:val="3"/>
  </w:num>
  <w:num w:numId="28">
    <w:abstractNumId w:val="37"/>
  </w:num>
  <w:num w:numId="29">
    <w:abstractNumId w:val="15"/>
  </w:num>
  <w:num w:numId="30">
    <w:abstractNumId w:val="47"/>
  </w:num>
  <w:num w:numId="31">
    <w:abstractNumId w:val="40"/>
  </w:num>
  <w:num w:numId="32">
    <w:abstractNumId w:val="43"/>
  </w:num>
  <w:num w:numId="33">
    <w:abstractNumId w:val="8"/>
  </w:num>
  <w:num w:numId="34">
    <w:abstractNumId w:val="27"/>
  </w:num>
  <w:num w:numId="35">
    <w:abstractNumId w:val="10"/>
  </w:num>
  <w:num w:numId="36">
    <w:abstractNumId w:val="9"/>
  </w:num>
  <w:num w:numId="37">
    <w:abstractNumId w:val="31"/>
  </w:num>
  <w:num w:numId="38">
    <w:abstractNumId w:val="14"/>
  </w:num>
  <w:num w:numId="39">
    <w:abstractNumId w:val="23"/>
  </w:num>
  <w:num w:numId="40">
    <w:abstractNumId w:val="4"/>
  </w:num>
  <w:num w:numId="41">
    <w:abstractNumId w:val="6"/>
  </w:num>
  <w:num w:numId="42">
    <w:abstractNumId w:val="7"/>
  </w:num>
  <w:num w:numId="43">
    <w:abstractNumId w:val="0"/>
  </w:num>
  <w:num w:numId="44">
    <w:abstractNumId w:val="1"/>
  </w:num>
  <w:num w:numId="45">
    <w:abstractNumId w:val="12"/>
  </w:num>
  <w:num w:numId="46">
    <w:abstractNumId w:val="46"/>
  </w:num>
  <w:num w:numId="47">
    <w:abstractNumId w:val="29"/>
  </w:num>
  <w:num w:numId="48">
    <w:abstractNumId w:val="4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41FB"/>
    <w:rsid w:val="000209B7"/>
    <w:rsid w:val="00025103"/>
    <w:rsid w:val="00025F69"/>
    <w:rsid w:val="00030E83"/>
    <w:rsid w:val="00031055"/>
    <w:rsid w:val="00033AA6"/>
    <w:rsid w:val="00035803"/>
    <w:rsid w:val="0003734C"/>
    <w:rsid w:val="0004363F"/>
    <w:rsid w:val="00046827"/>
    <w:rsid w:val="000504B8"/>
    <w:rsid w:val="00053406"/>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3CF2"/>
    <w:rsid w:val="00263EEE"/>
    <w:rsid w:val="002648E1"/>
    <w:rsid w:val="00264D41"/>
    <w:rsid w:val="00267811"/>
    <w:rsid w:val="00274915"/>
    <w:rsid w:val="00280D7E"/>
    <w:rsid w:val="00283C74"/>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EDE"/>
    <w:rsid w:val="005D242B"/>
    <w:rsid w:val="005D3289"/>
    <w:rsid w:val="005D4D19"/>
    <w:rsid w:val="005D4D99"/>
    <w:rsid w:val="005D7AFD"/>
    <w:rsid w:val="005E0698"/>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9075B"/>
    <w:rsid w:val="00794CFA"/>
    <w:rsid w:val="00796808"/>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610B"/>
    <w:rsid w:val="008E223F"/>
    <w:rsid w:val="008F7D43"/>
    <w:rsid w:val="00900BB7"/>
    <w:rsid w:val="00902E7D"/>
    <w:rsid w:val="009057F9"/>
    <w:rsid w:val="009122D7"/>
    <w:rsid w:val="00923C2D"/>
    <w:rsid w:val="009273FE"/>
    <w:rsid w:val="00933D73"/>
    <w:rsid w:val="00937098"/>
    <w:rsid w:val="0094194B"/>
    <w:rsid w:val="00941C3F"/>
    <w:rsid w:val="00942994"/>
    <w:rsid w:val="00942F0F"/>
    <w:rsid w:val="009462F5"/>
    <w:rsid w:val="00946EDF"/>
    <w:rsid w:val="00952975"/>
    <w:rsid w:val="009563D6"/>
    <w:rsid w:val="00957D28"/>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871"/>
    <w:rsid w:val="00A33C53"/>
    <w:rsid w:val="00A372F4"/>
    <w:rsid w:val="00A41EE1"/>
    <w:rsid w:val="00A4290C"/>
    <w:rsid w:val="00A52553"/>
    <w:rsid w:val="00A539DA"/>
    <w:rsid w:val="00A55BEC"/>
    <w:rsid w:val="00A5636E"/>
    <w:rsid w:val="00A71EC0"/>
    <w:rsid w:val="00A77BFA"/>
    <w:rsid w:val="00A8324D"/>
    <w:rsid w:val="00A84904"/>
    <w:rsid w:val="00A901C5"/>
    <w:rsid w:val="00A912DA"/>
    <w:rsid w:val="00A94855"/>
    <w:rsid w:val="00A9646D"/>
    <w:rsid w:val="00A9656D"/>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664A"/>
    <w:rsid w:val="00C03D2F"/>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1E04"/>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4"/>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4"/>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7"/>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3.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8EBBCA-77B3-4CA4-9938-0B43F3AE3C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50</Pages>
  <Words>10973</Words>
  <Characters>60357</Characters>
  <Application>Microsoft Office Word</Application>
  <DocSecurity>0</DocSecurity>
  <Lines>502</Lines>
  <Paragraphs>142</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8</cp:revision>
  <cp:lastPrinted>2018-06-11T19:59:00Z</cp:lastPrinted>
  <dcterms:created xsi:type="dcterms:W3CDTF">2026-06-18T12:39:00Z</dcterms:created>
  <dcterms:modified xsi:type="dcterms:W3CDTF">2026-06-18T15:09:00Z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