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464A4" w14:textId="77777777" w:rsidR="00372896" w:rsidRPr="000366DE" w:rsidRDefault="00000000">
      <w:pPr>
        <w:rPr>
          <w:rFonts w:ascii="Times New Roman" w:hAnsi="Times New Roman"/>
          <w:b/>
          <w:bCs/>
          <w:sz w:val="24"/>
          <w:szCs w:val="24"/>
        </w:rPr>
      </w:pPr>
      <w:r w:rsidRPr="000366DE">
        <w:rPr>
          <w:rFonts w:ascii="Times New Roman" w:hAnsi="Times New Roman"/>
          <w:b/>
          <w:bCs/>
          <w:sz w:val="24"/>
          <w:szCs w:val="24"/>
        </w:rPr>
        <w:t>Technical Memo 1: Variability in Data Persistence Models</w:t>
      </w:r>
    </w:p>
    <w:p w14:paraId="31A5BC66" w14:textId="77777777" w:rsidR="00372896" w:rsidRPr="000366DE" w:rsidRDefault="00000000">
      <w:pPr>
        <w:rPr>
          <w:rFonts w:ascii="Times New Roman" w:hAnsi="Times New Roman"/>
          <w:sz w:val="24"/>
          <w:szCs w:val="24"/>
        </w:rPr>
      </w:pPr>
      <w:r w:rsidRPr="000366DE">
        <w:rPr>
          <w:rFonts w:ascii="Times New Roman" w:hAnsi="Times New Roman"/>
          <w:b/>
          <w:bCs/>
          <w:sz w:val="24"/>
          <w:szCs w:val="24"/>
        </w:rPr>
        <w:t>Issue:</w:t>
      </w:r>
      <w:r w:rsidRPr="000366DE">
        <w:rPr>
          <w:rFonts w:ascii="Times New Roman" w:hAnsi="Times New Roman"/>
          <w:sz w:val="24"/>
          <w:szCs w:val="24"/>
        </w:rPr>
        <w:t xml:space="preserve"> Inability to support more than one data persistence model by the system.</w:t>
      </w:r>
    </w:p>
    <w:p w14:paraId="3E396035" w14:textId="77777777" w:rsidR="00372896" w:rsidRPr="000366DE" w:rsidRDefault="00372896">
      <w:pPr>
        <w:rPr>
          <w:rFonts w:ascii="Times New Roman" w:hAnsi="Times New Roman"/>
          <w:sz w:val="24"/>
          <w:szCs w:val="24"/>
        </w:rPr>
      </w:pPr>
    </w:p>
    <w:p w14:paraId="3A2CB236" w14:textId="77777777" w:rsidR="00372896" w:rsidRPr="000366DE" w:rsidRDefault="00000000">
      <w:pPr>
        <w:rPr>
          <w:rFonts w:ascii="Times New Roman" w:hAnsi="Times New Roman"/>
          <w:b/>
          <w:bCs/>
          <w:sz w:val="24"/>
          <w:szCs w:val="24"/>
        </w:rPr>
      </w:pPr>
      <w:r w:rsidRPr="000366DE">
        <w:rPr>
          <w:rFonts w:ascii="Times New Roman" w:hAnsi="Times New Roman"/>
          <w:b/>
          <w:bCs/>
          <w:sz w:val="24"/>
          <w:szCs w:val="24"/>
        </w:rPr>
        <w:t>Problem</w:t>
      </w:r>
    </w:p>
    <w:p w14:paraId="5FBD9D1A" w14:textId="77777777" w:rsidR="00372896" w:rsidRPr="000366DE" w:rsidRDefault="00000000" w:rsidP="000366DE">
      <w:pPr>
        <w:ind w:firstLine="720"/>
        <w:rPr>
          <w:rFonts w:ascii="Times New Roman" w:hAnsi="Times New Roman"/>
          <w:sz w:val="24"/>
          <w:szCs w:val="24"/>
        </w:rPr>
      </w:pPr>
      <w:r w:rsidRPr="000366DE">
        <w:rPr>
          <w:rFonts w:ascii="Times New Roman" w:hAnsi="Times New Roman"/>
          <w:sz w:val="24"/>
          <w:szCs w:val="24"/>
        </w:rPr>
        <w:t>The library management system needs to persist data in several formats, supporting both relational and document-based models for various use cases and scalability in the future.</w:t>
      </w:r>
    </w:p>
    <w:p w14:paraId="0840E656" w14:textId="77777777" w:rsidR="00372896" w:rsidRPr="000366DE" w:rsidRDefault="00372896">
      <w:pPr>
        <w:rPr>
          <w:rFonts w:ascii="Times New Roman" w:hAnsi="Times New Roman"/>
          <w:sz w:val="24"/>
          <w:szCs w:val="24"/>
        </w:rPr>
      </w:pPr>
    </w:p>
    <w:p w14:paraId="3CD11655" w14:textId="77777777" w:rsidR="00372896" w:rsidRPr="000366DE" w:rsidRDefault="00000000">
      <w:pPr>
        <w:rPr>
          <w:rFonts w:ascii="Times New Roman" w:hAnsi="Times New Roman"/>
          <w:b/>
          <w:bCs/>
          <w:sz w:val="24"/>
          <w:szCs w:val="24"/>
        </w:rPr>
      </w:pPr>
      <w:r w:rsidRPr="000366DE">
        <w:rPr>
          <w:rFonts w:ascii="Times New Roman" w:hAnsi="Times New Roman"/>
          <w:b/>
          <w:bCs/>
          <w:sz w:val="24"/>
          <w:szCs w:val="24"/>
        </w:rPr>
        <w:t>Summary of Solution</w:t>
      </w:r>
    </w:p>
    <w:p w14:paraId="3C529159" w14:textId="77777777" w:rsidR="00372896" w:rsidRPr="000366DE" w:rsidRDefault="00000000" w:rsidP="000366DE">
      <w:pPr>
        <w:ind w:firstLine="720"/>
        <w:rPr>
          <w:rFonts w:ascii="Times New Roman" w:hAnsi="Times New Roman"/>
          <w:sz w:val="24"/>
          <w:szCs w:val="24"/>
        </w:rPr>
      </w:pPr>
      <w:r w:rsidRPr="000366DE">
        <w:rPr>
          <w:rFonts w:ascii="Times New Roman" w:hAnsi="Times New Roman"/>
          <w:sz w:val="24"/>
          <w:szCs w:val="24"/>
        </w:rPr>
        <w:t>It should abstract a flexible layer that will support multiple data models, ranging from Relational MySQL to SQL Server to document stores such as MongoDB and Redis. This layer shall provide runtime selection and configuration.</w:t>
      </w:r>
    </w:p>
    <w:p w14:paraId="469ECE56" w14:textId="77777777" w:rsidR="00372896" w:rsidRPr="000366DE" w:rsidRDefault="00372896">
      <w:pPr>
        <w:rPr>
          <w:rFonts w:ascii="Times New Roman" w:hAnsi="Times New Roman"/>
          <w:sz w:val="24"/>
          <w:szCs w:val="24"/>
        </w:rPr>
      </w:pPr>
    </w:p>
    <w:p w14:paraId="2737CA12" w14:textId="36F93735" w:rsidR="00372896" w:rsidRPr="000366DE" w:rsidRDefault="00000000">
      <w:pPr>
        <w:rPr>
          <w:rFonts w:ascii="Times New Roman" w:hAnsi="Times New Roman"/>
          <w:b/>
          <w:bCs/>
          <w:sz w:val="24"/>
          <w:szCs w:val="24"/>
        </w:rPr>
      </w:pPr>
      <w:r w:rsidRPr="000366DE">
        <w:rPr>
          <w:rFonts w:ascii="Times New Roman" w:hAnsi="Times New Roman"/>
          <w:b/>
          <w:bCs/>
          <w:sz w:val="24"/>
          <w:szCs w:val="24"/>
        </w:rPr>
        <w:t>Factors</w:t>
      </w:r>
    </w:p>
    <w:p w14:paraId="224FE550" w14:textId="77777777" w:rsidR="00372896" w:rsidRPr="000366DE" w:rsidRDefault="00000000" w:rsidP="000366DE">
      <w:pPr>
        <w:pStyle w:val="PargrafodaLista"/>
        <w:numPr>
          <w:ilvl w:val="0"/>
          <w:numId w:val="1"/>
        </w:numPr>
        <w:rPr>
          <w:rFonts w:ascii="Times New Roman" w:hAnsi="Times New Roman"/>
          <w:sz w:val="24"/>
          <w:szCs w:val="24"/>
        </w:rPr>
      </w:pPr>
      <w:r w:rsidRPr="000366DE">
        <w:rPr>
          <w:rFonts w:ascii="Times New Roman" w:hAnsi="Times New Roman"/>
          <w:sz w:val="24"/>
          <w:szCs w:val="24"/>
        </w:rPr>
        <w:t>Multi-Storage Requirements: Not all data models are created equal. Relational databases are best suited to handle structured data (data in predefined format) containing complex, interrelated relationships, whereas document stores are better suited for unstructured data.</w:t>
      </w:r>
    </w:p>
    <w:p w14:paraId="6E1D008E" w14:textId="257C91FC" w:rsidR="00372896" w:rsidRPr="000366DE" w:rsidRDefault="00000000" w:rsidP="000366DE">
      <w:pPr>
        <w:pStyle w:val="PargrafodaLista"/>
        <w:numPr>
          <w:ilvl w:val="0"/>
          <w:numId w:val="1"/>
        </w:numPr>
        <w:rPr>
          <w:rFonts w:ascii="Times New Roman" w:hAnsi="Times New Roman"/>
          <w:sz w:val="24"/>
          <w:szCs w:val="24"/>
        </w:rPr>
      </w:pPr>
      <w:r w:rsidRPr="000366DE">
        <w:rPr>
          <w:rFonts w:ascii="Times New Roman" w:hAnsi="Times New Roman"/>
          <w:sz w:val="24"/>
          <w:szCs w:val="24"/>
        </w:rPr>
        <w:t>Scalability: Using multiple models of data would make the system more scalable easily because different services might require different types of storage.</w:t>
      </w:r>
    </w:p>
    <w:p w14:paraId="69AB4743" w14:textId="7228E23F" w:rsidR="00372896" w:rsidRDefault="00000000" w:rsidP="000366DE">
      <w:pPr>
        <w:pStyle w:val="PargrafodaLista"/>
        <w:numPr>
          <w:ilvl w:val="0"/>
          <w:numId w:val="1"/>
        </w:numPr>
        <w:rPr>
          <w:rFonts w:ascii="Times New Roman" w:hAnsi="Times New Roman"/>
          <w:sz w:val="24"/>
          <w:szCs w:val="24"/>
        </w:rPr>
      </w:pPr>
      <w:r w:rsidRPr="000366DE">
        <w:rPr>
          <w:rFonts w:ascii="Times New Roman" w:hAnsi="Times New Roman"/>
          <w:sz w:val="24"/>
          <w:szCs w:val="24"/>
        </w:rPr>
        <w:t>Adaptability: It should have a modular in nature data access layer to allow changes in the foreseeable future without refactoring code on a large scale.</w:t>
      </w:r>
    </w:p>
    <w:p w14:paraId="33EE2798" w14:textId="77777777" w:rsidR="000366DE" w:rsidRPr="000366DE" w:rsidRDefault="000366DE" w:rsidP="000366DE">
      <w:pPr>
        <w:pStyle w:val="PargrafodaLista"/>
        <w:rPr>
          <w:rFonts w:ascii="Times New Roman" w:hAnsi="Times New Roman"/>
          <w:sz w:val="24"/>
          <w:szCs w:val="24"/>
        </w:rPr>
      </w:pPr>
    </w:p>
    <w:p w14:paraId="6AD9C2F5" w14:textId="77777777" w:rsidR="00372896" w:rsidRPr="000366DE" w:rsidRDefault="00000000">
      <w:pPr>
        <w:rPr>
          <w:rFonts w:ascii="Times New Roman" w:hAnsi="Times New Roman"/>
          <w:b/>
          <w:bCs/>
          <w:sz w:val="24"/>
          <w:szCs w:val="24"/>
        </w:rPr>
      </w:pPr>
      <w:r w:rsidRPr="000366DE">
        <w:rPr>
          <w:rFonts w:ascii="Times New Roman" w:hAnsi="Times New Roman"/>
          <w:b/>
          <w:bCs/>
          <w:sz w:val="24"/>
          <w:szCs w:val="24"/>
        </w:rPr>
        <w:t>Solution</w:t>
      </w:r>
    </w:p>
    <w:p w14:paraId="3F19273E" w14:textId="77777777" w:rsidR="00372896" w:rsidRPr="000366DE" w:rsidRDefault="00000000" w:rsidP="000366DE">
      <w:pPr>
        <w:ind w:firstLine="720"/>
        <w:rPr>
          <w:rFonts w:ascii="Times New Roman" w:hAnsi="Times New Roman"/>
          <w:sz w:val="24"/>
          <w:szCs w:val="24"/>
        </w:rPr>
      </w:pPr>
      <w:r w:rsidRPr="000366DE">
        <w:rPr>
          <w:rFonts w:ascii="Times New Roman" w:hAnsi="Times New Roman"/>
          <w:sz w:val="24"/>
          <w:szCs w:val="24"/>
        </w:rPr>
        <w:t>Design Strategy based data persistence module that can switch at runtime depending on the configuration chosen. Utilize Factory pattern to create instances of specific database connections as required.</w:t>
      </w:r>
    </w:p>
    <w:p w14:paraId="43034147" w14:textId="77777777" w:rsidR="00372896" w:rsidRPr="000366DE" w:rsidRDefault="00000000">
      <w:pPr>
        <w:rPr>
          <w:rFonts w:ascii="Times New Roman" w:hAnsi="Times New Roman"/>
          <w:sz w:val="24"/>
          <w:szCs w:val="24"/>
        </w:rPr>
      </w:pPr>
      <w:r w:rsidRPr="000366DE">
        <w:rPr>
          <w:rFonts w:ascii="Times New Roman" w:hAnsi="Times New Roman"/>
          <w:sz w:val="24"/>
          <w:szCs w:val="24"/>
        </w:rPr>
        <w:t xml:space="preserve"> </w:t>
      </w:r>
    </w:p>
    <w:p w14:paraId="6EEC0CC5" w14:textId="77777777" w:rsidR="00372896" w:rsidRPr="000366DE" w:rsidRDefault="00000000">
      <w:pPr>
        <w:rPr>
          <w:rFonts w:ascii="Times New Roman" w:hAnsi="Times New Roman"/>
          <w:b/>
          <w:bCs/>
          <w:sz w:val="24"/>
          <w:szCs w:val="24"/>
        </w:rPr>
      </w:pPr>
      <w:r w:rsidRPr="000366DE">
        <w:rPr>
          <w:rFonts w:ascii="Times New Roman" w:hAnsi="Times New Roman"/>
          <w:b/>
          <w:bCs/>
          <w:sz w:val="24"/>
          <w:szCs w:val="24"/>
        </w:rPr>
        <w:t>Motivation</w:t>
      </w:r>
    </w:p>
    <w:p w14:paraId="70B2C272" w14:textId="77777777" w:rsidR="00372896" w:rsidRPr="000366DE" w:rsidRDefault="00000000" w:rsidP="000366DE">
      <w:pPr>
        <w:ind w:firstLine="720"/>
        <w:rPr>
          <w:rFonts w:ascii="Times New Roman" w:hAnsi="Times New Roman"/>
          <w:sz w:val="24"/>
          <w:szCs w:val="24"/>
        </w:rPr>
      </w:pPr>
      <w:r w:rsidRPr="000366DE">
        <w:rPr>
          <w:rFonts w:ascii="Times New Roman" w:hAnsi="Times New Roman"/>
          <w:sz w:val="24"/>
          <w:szCs w:val="24"/>
        </w:rPr>
        <w:t xml:space="preserve">This will provide room for flexibility and </w:t>
      </w:r>
      <w:proofErr w:type="gramStart"/>
      <w:r w:rsidRPr="000366DE">
        <w:rPr>
          <w:rFonts w:ascii="Times New Roman" w:hAnsi="Times New Roman"/>
          <w:sz w:val="24"/>
          <w:szCs w:val="24"/>
        </w:rPr>
        <w:t>future-proofing</w:t>
      </w:r>
      <w:proofErr w:type="gramEnd"/>
      <w:r w:rsidRPr="000366DE">
        <w:rPr>
          <w:rFonts w:ascii="Times New Roman" w:hAnsi="Times New Roman"/>
          <w:sz w:val="24"/>
          <w:szCs w:val="24"/>
        </w:rPr>
        <w:t>, thus making the library system evolve with changing dynamics of storage.</w:t>
      </w:r>
    </w:p>
    <w:p w14:paraId="14DA8A60" w14:textId="77777777" w:rsidR="00372896" w:rsidRPr="000366DE" w:rsidRDefault="00372896">
      <w:pPr>
        <w:rPr>
          <w:rFonts w:ascii="Times New Roman" w:hAnsi="Times New Roman"/>
          <w:sz w:val="24"/>
          <w:szCs w:val="24"/>
        </w:rPr>
      </w:pPr>
    </w:p>
    <w:p w14:paraId="271AE174" w14:textId="3E662F91" w:rsidR="00372896" w:rsidRPr="000366DE" w:rsidRDefault="00000000">
      <w:pPr>
        <w:rPr>
          <w:rFonts w:ascii="Times New Roman" w:hAnsi="Times New Roman"/>
          <w:b/>
          <w:bCs/>
          <w:sz w:val="24"/>
          <w:szCs w:val="24"/>
        </w:rPr>
      </w:pPr>
      <w:r w:rsidRPr="000366DE">
        <w:rPr>
          <w:rFonts w:ascii="Times New Roman" w:hAnsi="Times New Roman"/>
          <w:b/>
          <w:bCs/>
          <w:sz w:val="24"/>
          <w:szCs w:val="24"/>
        </w:rPr>
        <w:t>Alternatives</w:t>
      </w:r>
    </w:p>
    <w:p w14:paraId="4D47F562" w14:textId="77777777" w:rsidR="00372896" w:rsidRPr="000366DE" w:rsidRDefault="00000000" w:rsidP="000366DE">
      <w:pPr>
        <w:pStyle w:val="PargrafodaLista"/>
        <w:numPr>
          <w:ilvl w:val="0"/>
          <w:numId w:val="2"/>
        </w:numPr>
        <w:rPr>
          <w:rFonts w:ascii="Times New Roman" w:hAnsi="Times New Roman"/>
          <w:sz w:val="24"/>
          <w:szCs w:val="24"/>
        </w:rPr>
      </w:pPr>
      <w:r w:rsidRPr="000366DE">
        <w:rPr>
          <w:rFonts w:ascii="Times New Roman" w:hAnsi="Times New Roman"/>
          <w:sz w:val="24"/>
          <w:szCs w:val="24"/>
        </w:rPr>
        <w:t>Use one data model throughout the system, which will limit the system to either relational or document-based storage.</w:t>
      </w:r>
    </w:p>
    <w:p w14:paraId="23397E33" w14:textId="45A0CF72" w:rsidR="00372896" w:rsidRPr="000366DE" w:rsidRDefault="00000000" w:rsidP="000366DE">
      <w:pPr>
        <w:pStyle w:val="PargrafodaLista"/>
        <w:numPr>
          <w:ilvl w:val="0"/>
          <w:numId w:val="2"/>
        </w:numPr>
        <w:rPr>
          <w:rFonts w:ascii="Times New Roman" w:hAnsi="Times New Roman"/>
          <w:sz w:val="24"/>
          <w:szCs w:val="24"/>
        </w:rPr>
      </w:pPr>
      <w:r w:rsidRPr="000366DE">
        <w:rPr>
          <w:rFonts w:ascii="Times New Roman" w:hAnsi="Times New Roman"/>
          <w:sz w:val="24"/>
          <w:szCs w:val="24"/>
        </w:rPr>
        <w:t>Separate codebases for each of the data models - will increase complexity in their maintainability</w:t>
      </w:r>
      <w:r w:rsidR="000366DE">
        <w:rPr>
          <w:rFonts w:ascii="Times New Roman" w:hAnsi="Times New Roman"/>
          <w:sz w:val="24"/>
          <w:szCs w:val="24"/>
        </w:rPr>
        <w:t>.</w:t>
      </w:r>
    </w:p>
    <w:p w14:paraId="13FB2EE8" w14:textId="45431750" w:rsidR="00372896" w:rsidRPr="000366DE" w:rsidRDefault="00000000">
      <w:pPr>
        <w:rPr>
          <w:rFonts w:ascii="Times New Roman" w:hAnsi="Times New Roman"/>
          <w:b/>
          <w:bCs/>
          <w:sz w:val="24"/>
          <w:szCs w:val="24"/>
        </w:rPr>
      </w:pPr>
      <w:r w:rsidRPr="000366DE">
        <w:rPr>
          <w:rFonts w:ascii="Times New Roman" w:hAnsi="Times New Roman"/>
          <w:b/>
          <w:bCs/>
          <w:sz w:val="24"/>
          <w:szCs w:val="24"/>
        </w:rPr>
        <w:lastRenderedPageBreak/>
        <w:t>Pending Issues</w:t>
      </w:r>
    </w:p>
    <w:p w14:paraId="26433DF2" w14:textId="77777777" w:rsidR="00372896" w:rsidRPr="000366DE" w:rsidRDefault="00000000" w:rsidP="000366DE">
      <w:pPr>
        <w:pStyle w:val="PargrafodaLista"/>
        <w:numPr>
          <w:ilvl w:val="0"/>
          <w:numId w:val="3"/>
        </w:numPr>
        <w:rPr>
          <w:rFonts w:ascii="Times New Roman" w:hAnsi="Times New Roman"/>
          <w:sz w:val="24"/>
          <w:szCs w:val="24"/>
        </w:rPr>
      </w:pPr>
      <w:r w:rsidRPr="000366DE">
        <w:rPr>
          <w:rFonts w:ascii="Times New Roman" w:hAnsi="Times New Roman"/>
          <w:sz w:val="24"/>
          <w:szCs w:val="24"/>
        </w:rPr>
        <w:t>Transaction consistency across varying types of databases.</w:t>
      </w:r>
    </w:p>
    <w:p w14:paraId="7CAC2136" w14:textId="77777777" w:rsidR="00372896" w:rsidRPr="000366DE" w:rsidRDefault="00000000" w:rsidP="000366DE">
      <w:pPr>
        <w:pStyle w:val="PargrafodaLista"/>
        <w:numPr>
          <w:ilvl w:val="0"/>
          <w:numId w:val="3"/>
        </w:numPr>
        <w:rPr>
          <w:rFonts w:ascii="Times New Roman" w:hAnsi="Times New Roman"/>
          <w:sz w:val="24"/>
          <w:szCs w:val="24"/>
        </w:rPr>
      </w:pPr>
      <w:r w:rsidRPr="000366DE">
        <w:rPr>
          <w:rFonts w:ascii="Times New Roman" w:hAnsi="Times New Roman"/>
          <w:sz w:val="24"/>
          <w:szCs w:val="24"/>
        </w:rPr>
        <w:t>Rules of thumb regarding where to use each type of database.</w:t>
      </w:r>
    </w:p>
    <w:sectPr w:rsidR="00372896" w:rsidRPr="000366D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76D85" w14:textId="77777777" w:rsidR="00465ABF" w:rsidRDefault="00465ABF">
      <w:pPr>
        <w:spacing w:after="0" w:line="240" w:lineRule="auto"/>
      </w:pPr>
      <w:r>
        <w:separator/>
      </w:r>
    </w:p>
  </w:endnote>
  <w:endnote w:type="continuationSeparator" w:id="0">
    <w:p w14:paraId="3065C5C3" w14:textId="77777777" w:rsidR="00465ABF" w:rsidRDefault="0046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40A21" w14:textId="77777777" w:rsidR="00465ABF" w:rsidRDefault="00465ABF">
      <w:pPr>
        <w:spacing w:after="0" w:line="240" w:lineRule="auto"/>
      </w:pPr>
      <w:r>
        <w:rPr>
          <w:color w:val="000000"/>
        </w:rPr>
        <w:separator/>
      </w:r>
    </w:p>
  </w:footnote>
  <w:footnote w:type="continuationSeparator" w:id="0">
    <w:p w14:paraId="07071F06" w14:textId="77777777" w:rsidR="00465ABF" w:rsidRDefault="00465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869"/>
    <w:multiLevelType w:val="hybridMultilevel"/>
    <w:tmpl w:val="89808B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73030A7"/>
    <w:multiLevelType w:val="hybridMultilevel"/>
    <w:tmpl w:val="789EA8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9204C8"/>
    <w:multiLevelType w:val="hybridMultilevel"/>
    <w:tmpl w:val="16D8E2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21832690">
    <w:abstractNumId w:val="0"/>
  </w:num>
  <w:num w:numId="2" w16cid:durableId="550308682">
    <w:abstractNumId w:val="1"/>
  </w:num>
  <w:num w:numId="3" w16cid:durableId="1216700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72896"/>
    <w:rsid w:val="000366DE"/>
    <w:rsid w:val="00372896"/>
    <w:rsid w:val="003D3D29"/>
    <w:rsid w:val="00465A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10A5"/>
  <w15:docId w15:val="{979B412F-DF8F-47CB-BF12-9E2FBEF9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rPr>
      <w:rFonts w:ascii="Aptos Display" w:eastAsia="Times New Roman" w:hAnsi="Aptos Display" w:cs="Times New Roman"/>
      <w:color w:val="0F4761"/>
      <w:sz w:val="40"/>
      <w:szCs w:val="40"/>
    </w:rPr>
  </w:style>
  <w:style w:type="character" w:customStyle="1" w:styleId="Heading2Char">
    <w:name w:val="Heading 2 Char"/>
    <w:basedOn w:val="Tipodeletrapredefinidodopargrafo"/>
    <w:rPr>
      <w:rFonts w:ascii="Aptos Display" w:eastAsia="Times New Roman" w:hAnsi="Aptos Display" w:cs="Times New Roman"/>
      <w:color w:val="0F4761"/>
      <w:sz w:val="32"/>
      <w:szCs w:val="32"/>
    </w:rPr>
  </w:style>
  <w:style w:type="character" w:customStyle="1" w:styleId="Heading3Char">
    <w:name w:val="Heading 3 Char"/>
    <w:basedOn w:val="Tipodeletrapredefinidodopargrafo"/>
    <w:rPr>
      <w:rFonts w:eastAsia="Times New Roman" w:cs="Times New Roman"/>
      <w:color w:val="0F4761"/>
      <w:sz w:val="28"/>
      <w:szCs w:val="28"/>
    </w:rPr>
  </w:style>
  <w:style w:type="character" w:customStyle="1" w:styleId="Heading4Char">
    <w:name w:val="Heading 4 Char"/>
    <w:basedOn w:val="Tipodeletrapredefinidodopargrafo"/>
    <w:rPr>
      <w:rFonts w:eastAsia="Times New Roman" w:cs="Times New Roman"/>
      <w:i/>
      <w:iCs/>
      <w:color w:val="0F4761"/>
    </w:rPr>
  </w:style>
  <w:style w:type="character" w:customStyle="1" w:styleId="Heading5Char">
    <w:name w:val="Heading 5 Char"/>
    <w:basedOn w:val="Tipodeletrapredefinidodopargrafo"/>
    <w:rPr>
      <w:rFonts w:eastAsia="Times New Roman" w:cs="Times New Roman"/>
      <w:color w:val="0F4761"/>
    </w:rPr>
  </w:style>
  <w:style w:type="character" w:customStyle="1" w:styleId="Heading6Char">
    <w:name w:val="Heading 6 Char"/>
    <w:basedOn w:val="Tipodeletrapredefinidodopargrafo"/>
    <w:rPr>
      <w:rFonts w:eastAsia="Times New Roman" w:cs="Times New Roman"/>
      <w:i/>
      <w:iCs/>
      <w:color w:val="595959"/>
    </w:rPr>
  </w:style>
  <w:style w:type="character" w:customStyle="1" w:styleId="Heading7Char">
    <w:name w:val="Heading 7 Char"/>
    <w:basedOn w:val="Tipodeletrapredefinidodopargrafo"/>
    <w:rPr>
      <w:rFonts w:eastAsia="Times New Roman" w:cs="Times New Roman"/>
      <w:color w:val="595959"/>
    </w:rPr>
  </w:style>
  <w:style w:type="character" w:customStyle="1" w:styleId="Heading8Char">
    <w:name w:val="Heading 8 Char"/>
    <w:basedOn w:val="Tipodeletrapredefinidodopargrafo"/>
    <w:rPr>
      <w:rFonts w:eastAsia="Times New Roman" w:cs="Times New Roman"/>
      <w:i/>
      <w:iCs/>
      <w:color w:val="272727"/>
    </w:rPr>
  </w:style>
  <w:style w:type="character" w:customStyle="1" w:styleId="Heading9Char">
    <w:name w:val="Heading 9 Char"/>
    <w:basedOn w:val="Tipodeletrapredefinidodopargrafo"/>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Tipodeletrapredefinidodopargrafo"/>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Tipodeletrapredefinidodopargrafo"/>
    <w:rPr>
      <w:rFonts w:eastAsia="Times New Roman" w:cs="Times New Roman"/>
      <w:color w:val="595959"/>
      <w:spacing w:val="15"/>
      <w:sz w:val="28"/>
      <w:szCs w:val="28"/>
    </w:rPr>
  </w:style>
  <w:style w:type="paragraph" w:styleId="Citao">
    <w:name w:val="Quote"/>
    <w:basedOn w:val="Normal"/>
    <w:next w:val="Normal"/>
    <w:pPr>
      <w:spacing w:before="160"/>
      <w:jc w:val="center"/>
    </w:pPr>
    <w:rPr>
      <w:i/>
      <w:iCs/>
      <w:color w:val="404040"/>
    </w:rPr>
  </w:style>
  <w:style w:type="character" w:customStyle="1" w:styleId="QuoteChar">
    <w:name w:val="Quote Char"/>
    <w:basedOn w:val="Tipodeletrapredefinidodopargrafo"/>
    <w:rPr>
      <w:i/>
      <w:iCs/>
      <w:color w:val="404040"/>
    </w:rPr>
  </w:style>
  <w:style w:type="paragraph" w:styleId="PargrafodaLista">
    <w:name w:val="List Paragraph"/>
    <w:basedOn w:val="Normal"/>
    <w:pPr>
      <w:ind w:left="720"/>
      <w:contextualSpacing/>
    </w:pPr>
  </w:style>
  <w:style w:type="character" w:styleId="nfaseIntensa">
    <w:name w:val="Intense Emphasis"/>
    <w:basedOn w:val="Tipodeletrapredefinidodopargrafo"/>
    <w:rPr>
      <w:i/>
      <w:iCs/>
      <w:color w:val="0F4761"/>
    </w:rPr>
  </w:style>
  <w:style w:type="paragraph" w:styleId="CitaoIntens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Tipodeletrapredefinidodopargrafo"/>
    <w:rPr>
      <w:i/>
      <w:iCs/>
      <w:color w:val="0F4761"/>
    </w:rPr>
  </w:style>
  <w:style w:type="character" w:styleId="RefernciaIntensa">
    <w:name w:val="Intense Reference"/>
    <w:basedOn w:val="Tipodeletrapredefinidodopargrafo"/>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294</Words>
  <Characters>1592</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al74658@utad.eu</dc:creator>
  <dc:description/>
  <cp:lastModifiedBy>Joana Beatriz Gomes Moreira</cp:lastModifiedBy>
  <cp:revision>2</cp:revision>
  <dcterms:created xsi:type="dcterms:W3CDTF">2024-11-03T17:43:00Z</dcterms:created>
  <dcterms:modified xsi:type="dcterms:W3CDTF">2024-11-03T17:43:00Z</dcterms:modified>
</cp:coreProperties>
</file>