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  <w:jc w:val="left"/>
      </w:pPr>
      <w:r>
        <w:rPr>
          <w:b/>
          <w:sz w:val="32"/>
        </w:rPr>
        <w:t>Multiplayer Gaming Backend Server Spec</w:t>
      </w:r>
    </w:p>
    <w:p>
      <w:r>
        <w:rPr>
          <w:i/>
          <w:color w:val="555555"/>
        </w:rPr>
        <w:t>Company: Titan Game Studios Inc</w:t>
      </w:r>
    </w:p>
    <w:p>
      <w:r>
        <w:t>Please review our technical infrastructure requirements below and quote the appropriate Site24x7 monitoring plan tiers and add-on packs.</w:t>
      </w:r>
    </w:p>
    <w:p>
      <w:pPr>
        <w:b/>
      </w:pPr>
      <w:r>
        <w:rPr>
          <w:b/>
          <w:sz w:val="24"/>
        </w:rPr>
        <w:t>Dedicated Game Matchmaker Nodes</w:t>
      </w:r>
    </w:p>
    <w:p>
      <w:pPr>
        <w:ind w:left="360"/>
      </w:pPr>
      <w:r>
        <w:t>• 75 Real-Time Dedicated Game Matchmaking Servers</w:t>
      </w:r>
    </w:p>
    <w:p>
      <w:pPr>
        <w:ind w:left="360"/>
      </w:pPr>
      <w:r>
        <w:t>• Total Host Server Requirement: 75 Servers</w:t>
      </w:r>
    </w:p>
    <w:p>
      <w:pPr>
        <w:b/>
      </w:pPr>
      <w:r>
        <w:rPr>
          <w:b/>
          <w:sz w:val="24"/>
        </w:rPr>
        <w:t>Low-Latency Network Gateways</w:t>
      </w:r>
    </w:p>
    <w:p>
      <w:pPr>
        <w:ind w:left="360"/>
      </w:pPr>
      <w:r>
        <w:t>• 12 Low-Latency Edge Routers and Switches</w:t>
      </w:r>
    </w:p>
    <w:p>
      <w:pPr>
        <w:ind w:left="360"/>
      </w:pPr>
      <w:r>
        <w:t>• Total Network Components: 12 Switches</w:t>
      </w:r>
    </w:p>
    <w:p>
      <w:pPr>
        <w:b/>
      </w:pPr>
      <w:r>
        <w:rPr>
          <w:b/>
          <w:sz w:val="24"/>
        </w:rPr>
        <w:t>Web Portals and Telemetry</w:t>
      </w:r>
    </w:p>
    <w:p>
      <w:pPr>
        <w:ind w:left="360"/>
      </w:pPr>
      <w:r>
        <w:t>• 8 Player Lobby and Leaderboard URLs (Basic Monitors)</w:t>
      </w:r>
    </w:p>
    <w:p>
      <w:pPr>
        <w:ind w:left="360"/>
      </w:pPr>
      <w:r>
        <w:t>• No Synthetic Checks (0)</w:t>
      </w:r>
    </w:p>
    <w:p>
      <w:pPr>
        <w:ind w:left="360"/>
      </w:pPr>
      <w:r>
        <w:t>• Player telemetry log stream: 600 GB logs monthly</w:t>
      </w:r>
    </w:p>
    <w:p>
      <w:pPr>
        <w:ind w:left="360"/>
      </w:pPr>
      <w:r>
        <w:t>• Web Portal RUM: 500,000 pageviews per month</w:t>
      </w:r>
    </w:p>
  </w:body>
</w:document>
</file>